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5453" w14:textId="08FF51B5" w:rsidR="00B504BB" w:rsidRDefault="00752583">
      <w:pPr>
        <w:spacing w:before="79"/>
        <w:ind w:right="337"/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CHGE:</w:t>
      </w:r>
      <w:r>
        <w:rPr>
          <w:b/>
          <w:spacing w:val="-4"/>
          <w:sz w:val="20"/>
        </w:rPr>
        <w:t xml:space="preserve"> </w:t>
      </w:r>
      <w:r w:rsidR="008F0CE9">
        <w:rPr>
          <w:b/>
          <w:sz w:val="20"/>
        </w:rPr>
        <w:t>10-04-2021</w:t>
      </w:r>
    </w:p>
    <w:p w14:paraId="1ACFDC4E" w14:textId="77777777" w:rsidR="00B504BB" w:rsidRDefault="00B504BB">
      <w:pPr>
        <w:pStyle w:val="BodyText"/>
        <w:rPr>
          <w:b/>
          <w:sz w:val="20"/>
        </w:rPr>
      </w:pPr>
    </w:p>
    <w:p w14:paraId="3343623F" w14:textId="77777777" w:rsidR="00B504BB" w:rsidRDefault="00B504BB">
      <w:pPr>
        <w:pStyle w:val="BodyText"/>
        <w:rPr>
          <w:b/>
          <w:sz w:val="20"/>
        </w:rPr>
      </w:pPr>
    </w:p>
    <w:p w14:paraId="3B1CD06C" w14:textId="77777777" w:rsidR="00B504BB" w:rsidRDefault="00B504BB">
      <w:pPr>
        <w:pStyle w:val="BodyText"/>
        <w:rPr>
          <w:b/>
          <w:sz w:val="20"/>
        </w:rPr>
      </w:pPr>
    </w:p>
    <w:p w14:paraId="5B74884A" w14:textId="77777777" w:rsidR="00B504BB" w:rsidRDefault="00B504BB">
      <w:pPr>
        <w:pStyle w:val="BodyText"/>
        <w:rPr>
          <w:b/>
          <w:sz w:val="20"/>
        </w:rPr>
      </w:pPr>
    </w:p>
    <w:p w14:paraId="209D5C8C" w14:textId="77777777" w:rsidR="00B504BB" w:rsidRDefault="00B504BB">
      <w:pPr>
        <w:pStyle w:val="BodyText"/>
        <w:rPr>
          <w:b/>
          <w:sz w:val="20"/>
        </w:rPr>
      </w:pPr>
    </w:p>
    <w:p w14:paraId="4FF41C48" w14:textId="77777777" w:rsidR="00B504BB" w:rsidRDefault="00B504BB">
      <w:pPr>
        <w:pStyle w:val="BodyText"/>
        <w:rPr>
          <w:b/>
          <w:sz w:val="20"/>
        </w:rPr>
      </w:pPr>
    </w:p>
    <w:p w14:paraId="62EDE38D" w14:textId="77777777" w:rsidR="00B504BB" w:rsidRDefault="00B504BB">
      <w:pPr>
        <w:pStyle w:val="BodyText"/>
        <w:rPr>
          <w:b/>
          <w:sz w:val="20"/>
        </w:rPr>
      </w:pPr>
    </w:p>
    <w:p w14:paraId="5B3F798E" w14:textId="77777777" w:rsidR="00B504BB" w:rsidRDefault="00B504BB">
      <w:pPr>
        <w:pStyle w:val="BodyText"/>
        <w:rPr>
          <w:b/>
          <w:sz w:val="20"/>
        </w:rPr>
      </w:pPr>
    </w:p>
    <w:p w14:paraId="2D27148E" w14:textId="77777777" w:rsidR="00B504BB" w:rsidRDefault="00B504BB">
      <w:pPr>
        <w:pStyle w:val="BodyText"/>
        <w:rPr>
          <w:b/>
          <w:sz w:val="20"/>
        </w:rPr>
      </w:pPr>
    </w:p>
    <w:p w14:paraId="4F4C4881" w14:textId="77777777" w:rsidR="00B504BB" w:rsidRDefault="00B504BB">
      <w:pPr>
        <w:pStyle w:val="BodyText"/>
        <w:rPr>
          <w:b/>
          <w:sz w:val="20"/>
        </w:rPr>
      </w:pPr>
    </w:p>
    <w:p w14:paraId="3C864A31" w14:textId="77777777" w:rsidR="00B504BB" w:rsidRDefault="00B504BB">
      <w:pPr>
        <w:pStyle w:val="BodyText"/>
        <w:rPr>
          <w:b/>
          <w:sz w:val="20"/>
        </w:rPr>
      </w:pPr>
    </w:p>
    <w:p w14:paraId="06D8FEAA" w14:textId="77777777" w:rsidR="00B504BB" w:rsidRDefault="00B504BB">
      <w:pPr>
        <w:pStyle w:val="BodyText"/>
        <w:rPr>
          <w:b/>
          <w:sz w:val="20"/>
        </w:rPr>
      </w:pPr>
    </w:p>
    <w:p w14:paraId="4DAE7076" w14:textId="77777777" w:rsidR="00B504BB" w:rsidRDefault="00B504BB">
      <w:pPr>
        <w:pStyle w:val="BodyText"/>
        <w:rPr>
          <w:b/>
          <w:sz w:val="20"/>
        </w:rPr>
      </w:pPr>
    </w:p>
    <w:p w14:paraId="381D3B41" w14:textId="77777777" w:rsidR="00B504BB" w:rsidRDefault="00B504BB">
      <w:pPr>
        <w:pStyle w:val="BodyText"/>
        <w:rPr>
          <w:b/>
          <w:sz w:val="20"/>
        </w:rPr>
      </w:pPr>
    </w:p>
    <w:p w14:paraId="54770507" w14:textId="77777777" w:rsidR="00B504BB" w:rsidRDefault="00B504BB">
      <w:pPr>
        <w:pStyle w:val="BodyText"/>
        <w:rPr>
          <w:b/>
          <w:sz w:val="20"/>
        </w:rPr>
      </w:pPr>
    </w:p>
    <w:p w14:paraId="7508C444" w14:textId="77777777" w:rsidR="00B504BB" w:rsidRDefault="00B504BB">
      <w:pPr>
        <w:pStyle w:val="BodyText"/>
        <w:rPr>
          <w:b/>
          <w:sz w:val="20"/>
        </w:rPr>
      </w:pPr>
    </w:p>
    <w:p w14:paraId="6C5E6607" w14:textId="77777777" w:rsidR="00B504BB" w:rsidRDefault="00B504BB">
      <w:pPr>
        <w:pStyle w:val="BodyText"/>
        <w:rPr>
          <w:b/>
          <w:sz w:val="20"/>
        </w:rPr>
      </w:pPr>
    </w:p>
    <w:p w14:paraId="7C7D0829" w14:textId="77777777" w:rsidR="00B504BB" w:rsidRDefault="00B504BB">
      <w:pPr>
        <w:pStyle w:val="BodyText"/>
        <w:rPr>
          <w:b/>
          <w:sz w:val="20"/>
        </w:rPr>
      </w:pPr>
    </w:p>
    <w:p w14:paraId="63AF0334" w14:textId="77777777" w:rsidR="00B504BB" w:rsidRDefault="00B504BB">
      <w:pPr>
        <w:pStyle w:val="BodyText"/>
        <w:rPr>
          <w:b/>
          <w:sz w:val="20"/>
        </w:rPr>
      </w:pPr>
    </w:p>
    <w:p w14:paraId="4C1ADAE6" w14:textId="77777777" w:rsidR="00B504BB" w:rsidRDefault="00B504BB">
      <w:pPr>
        <w:pStyle w:val="BodyText"/>
        <w:rPr>
          <w:b/>
          <w:sz w:val="20"/>
        </w:rPr>
      </w:pPr>
    </w:p>
    <w:p w14:paraId="3D4C90CE" w14:textId="77777777" w:rsidR="00B504BB" w:rsidRDefault="00B504BB">
      <w:pPr>
        <w:pStyle w:val="BodyText"/>
        <w:rPr>
          <w:b/>
          <w:sz w:val="20"/>
        </w:rPr>
      </w:pPr>
    </w:p>
    <w:p w14:paraId="3D5C1437" w14:textId="77777777" w:rsidR="00B504BB" w:rsidRDefault="00B504BB">
      <w:pPr>
        <w:pStyle w:val="BodyText"/>
        <w:rPr>
          <w:b/>
          <w:sz w:val="20"/>
        </w:rPr>
      </w:pPr>
    </w:p>
    <w:p w14:paraId="1080529B" w14:textId="77777777" w:rsidR="00B504BB" w:rsidRDefault="00B504BB">
      <w:pPr>
        <w:pStyle w:val="BodyText"/>
        <w:rPr>
          <w:b/>
          <w:sz w:val="20"/>
        </w:rPr>
      </w:pPr>
    </w:p>
    <w:p w14:paraId="25EDC8DF" w14:textId="77777777" w:rsidR="00B504BB" w:rsidRDefault="00B504BB">
      <w:pPr>
        <w:pStyle w:val="BodyText"/>
        <w:rPr>
          <w:b/>
          <w:sz w:val="20"/>
        </w:rPr>
      </w:pPr>
    </w:p>
    <w:p w14:paraId="2E3FCE35" w14:textId="77777777" w:rsidR="00B504BB" w:rsidRDefault="00B504BB">
      <w:pPr>
        <w:pStyle w:val="BodyText"/>
        <w:rPr>
          <w:b/>
          <w:sz w:val="20"/>
        </w:rPr>
      </w:pPr>
    </w:p>
    <w:p w14:paraId="60D68DC2" w14:textId="77777777" w:rsidR="00B504BB" w:rsidRDefault="00B504BB">
      <w:pPr>
        <w:pStyle w:val="BodyText"/>
        <w:spacing w:before="11"/>
        <w:rPr>
          <w:b/>
          <w:sz w:val="20"/>
        </w:rPr>
      </w:pPr>
    </w:p>
    <w:p w14:paraId="220948C2" w14:textId="77777777" w:rsidR="00B504BB" w:rsidRDefault="00752583">
      <w:pPr>
        <w:pStyle w:val="Heading2"/>
        <w:ind w:left="301" w:right="400"/>
      </w:pPr>
      <w:r>
        <w:t>ENERGY</w:t>
      </w:r>
      <w:r>
        <w:rPr>
          <w:spacing w:val="-7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AGREEMENT</w:t>
      </w:r>
    </w:p>
    <w:p w14:paraId="593908ED" w14:textId="77777777" w:rsidR="00B504BB" w:rsidRDefault="00752583">
      <w:pPr>
        <w:pStyle w:val="Heading3"/>
        <w:spacing w:before="90"/>
        <w:ind w:left="261" w:right="361"/>
        <w:jc w:val="center"/>
      </w:pPr>
      <w:r>
        <w:t>(Terms and</w:t>
      </w:r>
      <w:r>
        <w:rPr>
          <w:spacing w:val="-2"/>
        </w:rPr>
        <w:t xml:space="preserve"> </w:t>
      </w:r>
      <w:r>
        <w:t>Conditions)</w:t>
      </w:r>
    </w:p>
    <w:p w14:paraId="7C184CC0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4B456E17" w14:textId="77777777" w:rsidR="00B504BB" w:rsidRDefault="00752583">
      <w:pPr>
        <w:ind w:left="263" w:right="361"/>
        <w:jc w:val="center"/>
        <w:rPr>
          <w:b/>
          <w:i/>
          <w:sz w:val="24"/>
        </w:rPr>
      </w:pPr>
      <w:r>
        <w:rPr>
          <w:b/>
          <w:i/>
          <w:sz w:val="24"/>
        </w:rPr>
        <w:t>between</w:t>
      </w:r>
    </w:p>
    <w:p w14:paraId="419D4A70" w14:textId="77777777" w:rsidR="00B504BB" w:rsidRDefault="00B504BB">
      <w:pPr>
        <w:pStyle w:val="BodyText"/>
        <w:spacing w:before="10"/>
        <w:rPr>
          <w:b/>
          <w:i/>
          <w:sz w:val="20"/>
        </w:rPr>
      </w:pPr>
    </w:p>
    <w:p w14:paraId="4A3D7B9C" w14:textId="77777777" w:rsidR="00B504BB" w:rsidRDefault="00752583">
      <w:pPr>
        <w:pStyle w:val="Heading2"/>
        <w:ind w:left="263"/>
      </w:pPr>
      <w:r>
        <w:t>CENTRAL</w:t>
      </w:r>
      <w:r>
        <w:rPr>
          <w:spacing w:val="-4"/>
        </w:rPr>
        <w:t xml:space="preserve"> </w:t>
      </w:r>
      <w:r>
        <w:t>HUDSON</w:t>
      </w:r>
      <w:r>
        <w:rPr>
          <w:spacing w:val="-3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ELECTRIC</w:t>
      </w:r>
    </w:p>
    <w:p w14:paraId="33BBF01B" w14:textId="77777777" w:rsidR="00B504BB" w:rsidRDefault="00B504BB">
      <w:pPr>
        <w:pStyle w:val="BodyText"/>
        <w:spacing w:before="7"/>
        <w:rPr>
          <w:b/>
          <w:sz w:val="20"/>
        </w:rPr>
      </w:pPr>
    </w:p>
    <w:p w14:paraId="4BF70CE1" w14:textId="77777777" w:rsidR="00B504BB" w:rsidRDefault="00752583">
      <w:pPr>
        <w:pStyle w:val="Heading4"/>
        <w:ind w:left="265"/>
      </w:pPr>
      <w:r>
        <w:t>and</w:t>
      </w:r>
    </w:p>
    <w:p w14:paraId="5FB6021B" w14:textId="77777777" w:rsidR="00B504BB" w:rsidRDefault="00752583">
      <w:pPr>
        <w:spacing w:before="229"/>
        <w:ind w:left="301" w:right="400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OWNER</w:t>
      </w:r>
      <w:r>
        <w:rPr>
          <w:b/>
          <w:sz w:val="24"/>
        </w:rPr>
        <w:t>]</w:t>
      </w:r>
    </w:p>
    <w:p w14:paraId="647BB500" w14:textId="77777777" w:rsidR="00B504BB" w:rsidRDefault="00B504BB">
      <w:pPr>
        <w:jc w:val="center"/>
        <w:rPr>
          <w:sz w:val="24"/>
        </w:rPr>
        <w:sectPr w:rsidR="00B504BB">
          <w:type w:val="continuous"/>
          <w:pgSz w:w="12240" w:h="15840"/>
          <w:pgMar w:top="640" w:right="1100" w:bottom="280" w:left="1200" w:header="720" w:footer="720" w:gutter="0"/>
          <w:cols w:space="720"/>
        </w:sectPr>
      </w:pPr>
    </w:p>
    <w:p w14:paraId="78DBB01E" w14:textId="77777777" w:rsidR="00B504BB" w:rsidRDefault="00752583">
      <w:pPr>
        <w:pStyle w:val="Heading2"/>
        <w:spacing w:before="79"/>
        <w:ind w:left="301" w:right="400"/>
      </w:pPr>
      <w:r>
        <w:rPr>
          <w:u w:val="thick"/>
        </w:rPr>
        <w:lastRenderedPageBreak/>
        <w:t>TABLE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CONTENTS</w:t>
      </w:r>
    </w:p>
    <w:p w14:paraId="1F00570D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B1853C7" w14:textId="77777777" w:rsidR="00B504BB" w:rsidRDefault="00752583">
      <w:pPr>
        <w:pStyle w:val="Heading3"/>
        <w:ind w:left="0" w:right="336"/>
        <w:jc w:val="right"/>
      </w:pPr>
      <w:r>
        <w:rPr>
          <w:u w:val="thick"/>
        </w:rPr>
        <w:t>Page</w:t>
      </w:r>
    </w:p>
    <w:p w14:paraId="1F52F321" w14:textId="77777777" w:rsidR="00B504BB" w:rsidRDefault="00B504BB">
      <w:pPr>
        <w:pStyle w:val="BodyText"/>
        <w:spacing w:before="7"/>
        <w:rPr>
          <w:b/>
          <w:sz w:val="12"/>
        </w:rPr>
      </w:pPr>
    </w:p>
    <w:p w14:paraId="4C45F9F3" w14:textId="77777777" w:rsidR="00B504BB" w:rsidRDefault="00752583">
      <w:pPr>
        <w:pStyle w:val="BodyText"/>
        <w:tabs>
          <w:tab w:val="left" w:leader="dot" w:pos="9478"/>
        </w:tabs>
        <w:spacing w:before="90"/>
        <w:ind w:left="240"/>
      </w:pPr>
      <w:r>
        <w:t>ARTICLE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EXCLUSIVE</w:t>
      </w:r>
      <w:r>
        <w:rPr>
          <w:spacing w:val="-4"/>
        </w:rPr>
        <w:t xml:space="preserve"> </w:t>
      </w:r>
      <w:r>
        <w:t>USE</w:t>
      </w:r>
      <w:r>
        <w:tab/>
        <w:t>1</w:t>
      </w:r>
    </w:p>
    <w:p w14:paraId="3392CBA0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NYSERDA</w:t>
      </w:r>
      <w:r>
        <w:rPr>
          <w:spacing w:val="-3"/>
          <w:sz w:val="24"/>
        </w:rPr>
        <w:t xml:space="preserve"> </w:t>
      </w:r>
      <w:r>
        <w:rPr>
          <w:sz w:val="24"/>
        </w:rPr>
        <w:t>Incentive</w:t>
      </w:r>
      <w:r>
        <w:rPr>
          <w:sz w:val="24"/>
        </w:rPr>
        <w:tab/>
        <w:t>1</w:t>
      </w:r>
    </w:p>
    <w:p w14:paraId="219A85A1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Product</w:t>
      </w:r>
      <w:r>
        <w:rPr>
          <w:sz w:val="24"/>
        </w:rPr>
        <w:tab/>
        <w:t>2</w:t>
      </w:r>
    </w:p>
    <w:p w14:paraId="4005366C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Project</w:t>
      </w:r>
      <w:r>
        <w:rPr>
          <w:sz w:val="24"/>
        </w:rPr>
        <w:tab/>
        <w:t>2</w:t>
      </w:r>
    </w:p>
    <w:p w14:paraId="2305AB45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Contract Capacity</w:t>
      </w:r>
      <w:r>
        <w:rPr>
          <w:sz w:val="24"/>
        </w:rPr>
        <w:tab/>
        <w:t>2</w:t>
      </w:r>
    </w:p>
    <w:p w14:paraId="2B884E55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Exclusive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  <w:t>2</w:t>
      </w:r>
    </w:p>
    <w:p w14:paraId="2731EBAC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z w:val="24"/>
        </w:rPr>
        <w:tab/>
        <w:t>2</w:t>
      </w:r>
    </w:p>
    <w:p w14:paraId="412AE254" w14:textId="77777777" w:rsidR="00B504BB" w:rsidRDefault="00752583">
      <w:pPr>
        <w:pStyle w:val="BodyText"/>
        <w:spacing w:before="239"/>
        <w:ind w:left="240"/>
      </w:pPr>
      <w:r>
        <w:t>ARTICLE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TERM;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PERIOD;</w:t>
      </w:r>
      <w:r>
        <w:rPr>
          <w:spacing w:val="-4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COMPLETION</w:t>
      </w:r>
    </w:p>
    <w:p w14:paraId="253976E0" w14:textId="77777777" w:rsidR="00B504BB" w:rsidRDefault="00752583">
      <w:pPr>
        <w:pStyle w:val="BodyText"/>
        <w:tabs>
          <w:tab w:val="left" w:leader="dot" w:pos="9478"/>
        </w:tabs>
        <w:ind w:left="600"/>
      </w:pPr>
      <w:r>
        <w:t>DEADLINE;</w:t>
      </w:r>
      <w:r>
        <w:rPr>
          <w:spacing w:val="-6"/>
        </w:rPr>
        <w:t xml:space="preserve"> </w:t>
      </w:r>
      <w:r>
        <w:t>GUARANTEED</w:t>
      </w:r>
      <w:r>
        <w:rPr>
          <w:spacing w:val="-6"/>
        </w:rPr>
        <w:t xml:space="preserve"> </w:t>
      </w:r>
      <w:r>
        <w:t>COMMERCIAL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DEADLINE</w:t>
      </w:r>
      <w:r>
        <w:tab/>
        <w:t>3</w:t>
      </w:r>
    </w:p>
    <w:p w14:paraId="2892385B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Term</w:t>
      </w:r>
      <w:r>
        <w:rPr>
          <w:sz w:val="24"/>
        </w:rPr>
        <w:tab/>
        <w:t>3</w:t>
      </w:r>
    </w:p>
    <w:p w14:paraId="0C88D1C1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Delivery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z w:val="24"/>
        </w:rPr>
        <w:tab/>
        <w:t>3</w:t>
      </w:r>
    </w:p>
    <w:p w14:paraId="77E392A8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7"/>
          <w:sz w:val="24"/>
        </w:rPr>
        <w:t xml:space="preserve"> </w:t>
      </w:r>
      <w:r>
        <w:rPr>
          <w:sz w:val="24"/>
        </w:rPr>
        <w:t>Deadline.</w:t>
      </w:r>
      <w:r>
        <w:rPr>
          <w:sz w:val="24"/>
        </w:rPr>
        <w:tab/>
        <w:t>3</w:t>
      </w:r>
    </w:p>
    <w:p w14:paraId="707E240D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z w:val="24"/>
        </w:rPr>
        <w:tab/>
        <w:t>3</w:t>
      </w:r>
    </w:p>
    <w:p w14:paraId="3239EBA7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9"/>
        </w:tabs>
        <w:rPr>
          <w:sz w:val="24"/>
        </w:rPr>
      </w:pP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"/>
          <w:sz w:val="24"/>
        </w:rPr>
        <w:t xml:space="preserve"> </w:t>
      </w:r>
      <w:r>
        <w:rPr>
          <w:sz w:val="24"/>
        </w:rPr>
        <w:t>Delay</w:t>
      </w:r>
      <w:r>
        <w:rPr>
          <w:spacing w:val="-12"/>
          <w:sz w:val="24"/>
        </w:rPr>
        <w:t xml:space="preserve"> </w:t>
      </w:r>
      <w:r>
        <w:rPr>
          <w:sz w:val="24"/>
        </w:rPr>
        <w:t>Liquidated</w:t>
      </w:r>
      <w:r>
        <w:rPr>
          <w:spacing w:val="-4"/>
          <w:sz w:val="24"/>
        </w:rPr>
        <w:t xml:space="preserve"> </w:t>
      </w:r>
      <w:r>
        <w:rPr>
          <w:sz w:val="24"/>
        </w:rPr>
        <w:t>Damages</w:t>
      </w:r>
      <w:r>
        <w:rPr>
          <w:sz w:val="24"/>
        </w:rPr>
        <w:tab/>
        <w:t>4</w:t>
      </w:r>
    </w:p>
    <w:p w14:paraId="731232EB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9"/>
        </w:tabs>
        <w:rPr>
          <w:sz w:val="24"/>
        </w:rPr>
      </w:pPr>
      <w:r>
        <w:rPr>
          <w:sz w:val="24"/>
        </w:rPr>
        <w:t>Guaranteed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8"/>
          <w:sz w:val="24"/>
        </w:rPr>
        <w:t xml:space="preserve"> </w:t>
      </w:r>
      <w:r>
        <w:rPr>
          <w:sz w:val="24"/>
        </w:rPr>
        <w:t>Deadline</w:t>
      </w:r>
      <w:r>
        <w:rPr>
          <w:sz w:val="24"/>
        </w:rPr>
        <w:tab/>
        <w:t>5</w:t>
      </w:r>
    </w:p>
    <w:p w14:paraId="1C3845A1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Operation</w:t>
      </w:r>
      <w:r>
        <w:rPr>
          <w:sz w:val="24"/>
        </w:rPr>
        <w:tab/>
        <w:t>5</w:t>
      </w:r>
    </w:p>
    <w:p w14:paraId="35D3E677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Failure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Guaranteed</w:t>
      </w:r>
      <w:r>
        <w:rPr>
          <w:spacing w:val="-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8"/>
          <w:sz w:val="24"/>
        </w:rPr>
        <w:t xml:space="preserve"> </w:t>
      </w:r>
      <w:r>
        <w:rPr>
          <w:sz w:val="24"/>
        </w:rPr>
        <w:t>Operation</w:t>
      </w:r>
      <w:r>
        <w:rPr>
          <w:spacing w:val="-5"/>
          <w:sz w:val="24"/>
        </w:rPr>
        <w:t xml:space="preserve"> </w:t>
      </w:r>
      <w:r>
        <w:rPr>
          <w:sz w:val="24"/>
        </w:rPr>
        <w:t>Deadline</w:t>
      </w:r>
      <w:r>
        <w:rPr>
          <w:sz w:val="24"/>
        </w:rPr>
        <w:tab/>
        <w:t>6</w:t>
      </w:r>
    </w:p>
    <w:p w14:paraId="1D3D26D1" w14:textId="77777777" w:rsidR="00B504BB" w:rsidRDefault="00752583">
      <w:pPr>
        <w:pStyle w:val="BodyText"/>
        <w:tabs>
          <w:tab w:val="left" w:leader="dot" w:pos="9478"/>
        </w:tabs>
        <w:spacing w:before="240"/>
        <w:ind w:left="238"/>
      </w:pPr>
      <w:r>
        <w:t>ARTICLE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PAYMENTS</w:t>
      </w:r>
      <w:r>
        <w:tab/>
        <w:t>6</w:t>
      </w:r>
    </w:p>
    <w:p w14:paraId="4E06F39F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Interim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ab/>
        <w:t>6</w:t>
      </w:r>
    </w:p>
    <w:p w14:paraId="7BBCF07A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Compensation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Owner</w:t>
      </w:r>
      <w:r>
        <w:rPr>
          <w:sz w:val="24"/>
        </w:rPr>
        <w:tab/>
        <w:t>6</w:t>
      </w:r>
    </w:p>
    <w:p w14:paraId="1A6270BC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Billing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ab/>
        <w:t>6</w:t>
      </w:r>
    </w:p>
    <w:p w14:paraId="4D8B8BE0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Disputes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Invoices</w:t>
      </w:r>
      <w:r>
        <w:rPr>
          <w:sz w:val="24"/>
        </w:rPr>
        <w:tab/>
        <w:t>7</w:t>
      </w:r>
    </w:p>
    <w:p w14:paraId="7D81F753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Netting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Setoff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  <w:t>8</w:t>
      </w:r>
    </w:p>
    <w:p w14:paraId="7DFA1B04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Non-CHGE</w:t>
      </w:r>
      <w:r>
        <w:rPr>
          <w:spacing w:val="-6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z w:val="24"/>
        </w:rPr>
        <w:tab/>
        <w:t>8</w:t>
      </w:r>
    </w:p>
    <w:p w14:paraId="7EEB6FFF" w14:textId="77777777" w:rsidR="00B504BB" w:rsidRDefault="00752583">
      <w:pPr>
        <w:pStyle w:val="BodyText"/>
        <w:tabs>
          <w:tab w:val="left" w:leader="dot" w:pos="9478"/>
        </w:tabs>
        <w:spacing w:before="239"/>
        <w:ind w:left="240"/>
      </w:pPr>
      <w:r>
        <w:t>ARTICLE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OWNER’S</w:t>
      </w:r>
      <w:r>
        <w:rPr>
          <w:spacing w:val="-3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tab/>
        <w:t>9</w:t>
      </w:r>
    </w:p>
    <w:p w14:paraId="29347A1B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proofErr w:type="gramStart"/>
      <w:r>
        <w:rPr>
          <w:sz w:val="24"/>
        </w:rPr>
        <w:t>Generally</w:t>
      </w:r>
      <w:proofErr w:type="gramEnd"/>
      <w:r>
        <w:rPr>
          <w:sz w:val="24"/>
        </w:rPr>
        <w:tab/>
        <w:t>9</w:t>
      </w:r>
    </w:p>
    <w:p w14:paraId="5D3D2A02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EPC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Subcontractors;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CHGE</w:t>
      </w:r>
      <w:r>
        <w:rPr>
          <w:sz w:val="24"/>
        </w:rPr>
        <w:tab/>
        <w:t>11</w:t>
      </w:r>
    </w:p>
    <w:p w14:paraId="0E818484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ab/>
        <w:t>11</w:t>
      </w:r>
    </w:p>
    <w:p w14:paraId="19C5841D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  <w:t>12</w:t>
      </w:r>
    </w:p>
    <w:p w14:paraId="4969FCF0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9"/>
        </w:tabs>
        <w:rPr>
          <w:sz w:val="24"/>
        </w:rPr>
      </w:pPr>
      <w:r>
        <w:rPr>
          <w:sz w:val="24"/>
        </w:rPr>
        <w:t>Milestone</w:t>
      </w:r>
      <w:r>
        <w:rPr>
          <w:spacing w:val="-4"/>
          <w:sz w:val="24"/>
        </w:rPr>
        <w:t xml:space="preserve"> </w:t>
      </w:r>
      <w:r>
        <w:rPr>
          <w:sz w:val="24"/>
        </w:rPr>
        <w:t>Schedule;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10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ab/>
        <w:t>13</w:t>
      </w:r>
    </w:p>
    <w:p w14:paraId="02196A11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Critical</w:t>
      </w:r>
      <w:r>
        <w:rPr>
          <w:spacing w:val="-6"/>
          <w:sz w:val="24"/>
        </w:rPr>
        <w:t xml:space="preserve"> </w:t>
      </w:r>
      <w:r>
        <w:rPr>
          <w:sz w:val="24"/>
        </w:rPr>
        <w:t>Path</w:t>
      </w:r>
      <w:r>
        <w:rPr>
          <w:spacing w:val="-6"/>
          <w:sz w:val="24"/>
        </w:rPr>
        <w:t xml:space="preserve"> </w:t>
      </w:r>
      <w:r>
        <w:rPr>
          <w:sz w:val="24"/>
        </w:rPr>
        <w:t>Milestones</w:t>
      </w:r>
      <w:r>
        <w:rPr>
          <w:sz w:val="24"/>
        </w:rPr>
        <w:tab/>
        <w:t>13</w:t>
      </w:r>
    </w:p>
    <w:p w14:paraId="2406D0B7" w14:textId="77777777" w:rsidR="00B504BB" w:rsidRDefault="00752583">
      <w:pPr>
        <w:pStyle w:val="BodyText"/>
        <w:tabs>
          <w:tab w:val="left" w:leader="dot" w:pos="9359"/>
        </w:tabs>
        <w:spacing w:before="239"/>
        <w:ind w:left="238"/>
      </w:pPr>
      <w:r>
        <w:t>ARTICLE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INTERCONNECTION;</w:t>
      </w:r>
      <w:r>
        <w:rPr>
          <w:spacing w:val="-6"/>
        </w:rPr>
        <w:t xml:space="preserve"> </w:t>
      </w:r>
      <w:r>
        <w:t>METERING;</w:t>
      </w:r>
      <w:r>
        <w:rPr>
          <w:spacing w:val="-5"/>
        </w:rPr>
        <w:t xml:space="preserve"> </w:t>
      </w:r>
      <w:r>
        <w:t>TESTING</w:t>
      </w:r>
      <w:r>
        <w:tab/>
        <w:t>15</w:t>
      </w:r>
    </w:p>
    <w:p w14:paraId="3481BB59" w14:textId="77777777" w:rsidR="00B504BB" w:rsidRDefault="00752583">
      <w:pPr>
        <w:pStyle w:val="ListParagraph"/>
        <w:numPr>
          <w:ilvl w:val="1"/>
          <w:numId w:val="41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Interconnection</w:t>
      </w:r>
      <w:r>
        <w:rPr>
          <w:sz w:val="24"/>
        </w:rPr>
        <w:tab/>
        <w:t>15</w:t>
      </w:r>
    </w:p>
    <w:p w14:paraId="6FFD1F05" w14:textId="77777777" w:rsidR="00B504BB" w:rsidRDefault="00752583">
      <w:pPr>
        <w:pStyle w:val="ListParagraph"/>
        <w:numPr>
          <w:ilvl w:val="1"/>
          <w:numId w:val="41"/>
        </w:numPr>
        <w:tabs>
          <w:tab w:val="left" w:pos="1678"/>
          <w:tab w:val="left" w:pos="1679"/>
          <w:tab w:val="left" w:leader="dot" w:pos="9359"/>
        </w:tabs>
        <w:rPr>
          <w:sz w:val="24"/>
        </w:rPr>
      </w:pPr>
      <w:r>
        <w:rPr>
          <w:sz w:val="24"/>
        </w:rPr>
        <w:t>Metering,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Telemetry</w:t>
      </w:r>
      <w:r>
        <w:rPr>
          <w:sz w:val="24"/>
        </w:rPr>
        <w:tab/>
        <w:t>16</w:t>
      </w:r>
    </w:p>
    <w:p w14:paraId="5C9BECEA" w14:textId="77777777" w:rsidR="00B504BB" w:rsidRDefault="00752583">
      <w:pPr>
        <w:pStyle w:val="ListParagraph"/>
        <w:numPr>
          <w:ilvl w:val="1"/>
          <w:numId w:val="41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Testing</w:t>
      </w:r>
      <w:r>
        <w:rPr>
          <w:sz w:val="24"/>
        </w:rPr>
        <w:tab/>
        <w:t>17</w:t>
      </w:r>
    </w:p>
    <w:p w14:paraId="64DCAEA3" w14:textId="77777777" w:rsidR="00B504BB" w:rsidRDefault="00752583">
      <w:pPr>
        <w:pStyle w:val="BodyText"/>
        <w:tabs>
          <w:tab w:val="left" w:leader="dot" w:pos="9359"/>
        </w:tabs>
        <w:spacing w:before="240"/>
        <w:ind w:left="600" w:right="339" w:hanging="360"/>
      </w:pPr>
      <w:r>
        <w:t xml:space="preserve">ARTICLE   6.  </w:t>
      </w:r>
      <w:r>
        <w:rPr>
          <w:spacing w:val="1"/>
        </w:rPr>
        <w:t xml:space="preserve"> </w:t>
      </w:r>
      <w:r>
        <w:t xml:space="preserve">OWNER’S  </w:t>
      </w:r>
      <w:r>
        <w:rPr>
          <w:spacing w:val="1"/>
        </w:rPr>
        <w:t xml:space="preserve"> </w:t>
      </w:r>
      <w:r>
        <w:t>OPERATION,</w:t>
      </w:r>
      <w:r>
        <w:rPr>
          <w:spacing w:val="2"/>
        </w:rPr>
        <w:t xml:space="preserve"> </w:t>
      </w:r>
      <w:r>
        <w:t>MAINTENANCE,</w:t>
      </w:r>
      <w:r>
        <w:rPr>
          <w:spacing w:val="3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>REPAIR</w:t>
      </w:r>
      <w:r>
        <w:rPr>
          <w:spacing w:val="1"/>
        </w:rPr>
        <w:t xml:space="preserve"> </w:t>
      </w:r>
      <w:r>
        <w:t>OBLIGATIONS</w:t>
      </w:r>
      <w:r>
        <w:tab/>
      </w:r>
      <w:r>
        <w:rPr>
          <w:spacing w:val="-3"/>
        </w:rPr>
        <w:t>17</w:t>
      </w:r>
    </w:p>
    <w:p w14:paraId="0124970F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left" w:leader="dot" w:pos="9359"/>
        </w:tabs>
        <w:rPr>
          <w:sz w:val="24"/>
        </w:rPr>
      </w:pP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Repair</w:t>
      </w:r>
      <w:r>
        <w:rPr>
          <w:sz w:val="24"/>
        </w:rPr>
        <w:tab/>
        <w:t>17</w:t>
      </w:r>
    </w:p>
    <w:p w14:paraId="73C3C6E1" w14:textId="77777777" w:rsidR="00B504BB" w:rsidRDefault="00752583">
      <w:pPr>
        <w:spacing w:before="837"/>
        <w:ind w:right="99"/>
        <w:jc w:val="center"/>
      </w:pPr>
      <w:proofErr w:type="spellStart"/>
      <w:r>
        <w:rPr>
          <w:w w:val="99"/>
        </w:rPr>
        <w:t>i</w:t>
      </w:r>
      <w:proofErr w:type="spellEnd"/>
    </w:p>
    <w:p w14:paraId="38B19AEE" w14:textId="77777777" w:rsidR="00B504BB" w:rsidRDefault="00B504BB">
      <w:pPr>
        <w:jc w:val="center"/>
        <w:sectPr w:rsidR="00B504BB">
          <w:pgSz w:w="12240" w:h="15840"/>
          <w:pgMar w:top="1360" w:right="1100" w:bottom="280" w:left="1200" w:header="720" w:footer="720" w:gutter="0"/>
          <w:cols w:space="720"/>
        </w:sectPr>
      </w:pPr>
    </w:p>
    <w:p w14:paraId="10915EC7" w14:textId="77777777" w:rsidR="00B504BB" w:rsidRDefault="00752583">
      <w:pPr>
        <w:pStyle w:val="Heading2"/>
        <w:spacing w:before="79"/>
        <w:ind w:left="301" w:right="400"/>
      </w:pPr>
      <w:r>
        <w:rPr>
          <w:u w:val="thick"/>
        </w:rPr>
        <w:lastRenderedPageBreak/>
        <w:t>TABLE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CONTENTS</w:t>
      </w:r>
    </w:p>
    <w:p w14:paraId="33EDA241" w14:textId="77777777" w:rsidR="00B504BB" w:rsidRDefault="00752583">
      <w:pPr>
        <w:ind w:left="264" w:right="361"/>
        <w:jc w:val="center"/>
        <w:rPr>
          <w:b/>
          <w:sz w:val="24"/>
        </w:rPr>
      </w:pPr>
      <w:r>
        <w:rPr>
          <w:b/>
          <w:sz w:val="24"/>
        </w:rPr>
        <w:t>(continued)</w:t>
      </w:r>
    </w:p>
    <w:p w14:paraId="3E7666AA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5F4D536F" w14:textId="77777777" w:rsidR="00B504BB" w:rsidRDefault="00752583">
      <w:pPr>
        <w:ind w:right="336"/>
        <w:jc w:val="right"/>
        <w:rPr>
          <w:b/>
          <w:sz w:val="24"/>
        </w:rPr>
      </w:pPr>
      <w:r>
        <w:rPr>
          <w:b/>
          <w:sz w:val="24"/>
          <w:u w:val="thick"/>
        </w:rPr>
        <w:t>Page</w:t>
      </w:r>
    </w:p>
    <w:p w14:paraId="3486B4B3" w14:textId="77777777" w:rsidR="00B504BB" w:rsidRDefault="00B504BB">
      <w:pPr>
        <w:pStyle w:val="BodyText"/>
        <w:spacing w:before="7"/>
        <w:rPr>
          <w:b/>
          <w:sz w:val="12"/>
        </w:rPr>
      </w:pPr>
    </w:p>
    <w:p w14:paraId="2ECEF5AB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8"/>
        </w:tabs>
        <w:spacing w:before="90"/>
        <w:rPr>
          <w:sz w:val="24"/>
        </w:rPr>
      </w:pP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z w:val="24"/>
        </w:rPr>
        <w:tab/>
        <w:t>17</w:t>
      </w:r>
    </w:p>
    <w:p w14:paraId="54B37544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Guarantees</w:t>
      </w:r>
      <w:r>
        <w:rPr>
          <w:sz w:val="24"/>
        </w:rPr>
        <w:tab/>
        <w:t>18</w:t>
      </w:r>
    </w:p>
    <w:p w14:paraId="03A68ADF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Outages</w:t>
      </w:r>
      <w:r>
        <w:rPr>
          <w:sz w:val="24"/>
        </w:rPr>
        <w:tab/>
        <w:t>19</w:t>
      </w:r>
    </w:p>
    <w:p w14:paraId="272A4655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Operational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z w:val="24"/>
        </w:rPr>
        <w:tab/>
        <w:t>21</w:t>
      </w:r>
    </w:p>
    <w:p w14:paraId="1BD902FF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9"/>
        </w:tabs>
        <w:rPr>
          <w:sz w:val="24"/>
        </w:rPr>
      </w:pPr>
      <w:r>
        <w:rPr>
          <w:sz w:val="24"/>
        </w:rPr>
        <w:t>Charging</w:t>
      </w:r>
      <w:r>
        <w:rPr>
          <w:spacing w:val="-1"/>
          <w:sz w:val="24"/>
        </w:rPr>
        <w:t xml:space="preserve"> </w:t>
      </w:r>
      <w:r>
        <w:rPr>
          <w:sz w:val="24"/>
        </w:rPr>
        <w:t>Energy 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and Payments</w:t>
      </w:r>
      <w:r>
        <w:rPr>
          <w:sz w:val="24"/>
        </w:rPr>
        <w:tab/>
        <w:t>23</w:t>
      </w:r>
    </w:p>
    <w:p w14:paraId="6F54BB7D" w14:textId="77777777" w:rsidR="00B504BB" w:rsidRDefault="00752583">
      <w:pPr>
        <w:pStyle w:val="BodyText"/>
        <w:tabs>
          <w:tab w:val="right" w:leader="dot" w:pos="9598"/>
        </w:tabs>
        <w:spacing w:before="240"/>
        <w:ind w:left="238"/>
      </w:pPr>
      <w:r>
        <w:t>ARTICLE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COLLATERAL</w:t>
      </w:r>
      <w:r>
        <w:tab/>
        <w:t>24</w:t>
      </w:r>
    </w:p>
    <w:p w14:paraId="20A995DC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z w:val="24"/>
        </w:rPr>
        <w:tab/>
        <w:t>24</w:t>
      </w:r>
    </w:p>
    <w:p w14:paraId="24E6DEAF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Assurance</w:t>
      </w:r>
      <w:r>
        <w:rPr>
          <w:sz w:val="24"/>
        </w:rPr>
        <w:tab/>
        <w:t>25</w:t>
      </w:r>
    </w:p>
    <w:p w14:paraId="47F9972C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Project Security</w:t>
      </w:r>
      <w:r>
        <w:rPr>
          <w:sz w:val="24"/>
        </w:rPr>
        <w:tab/>
        <w:t>25</w:t>
      </w:r>
    </w:p>
    <w:p w14:paraId="4D294448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z w:val="24"/>
        </w:rPr>
        <w:tab/>
        <w:t>27</w:t>
      </w:r>
    </w:p>
    <w:p w14:paraId="432D5B11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Remedies</w:t>
      </w:r>
      <w:r>
        <w:rPr>
          <w:sz w:val="24"/>
        </w:rPr>
        <w:tab/>
        <w:t>27</w:t>
      </w:r>
    </w:p>
    <w:p w14:paraId="3E0B7E02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and Collateral Covenants</w:t>
      </w:r>
      <w:r>
        <w:rPr>
          <w:sz w:val="24"/>
        </w:rPr>
        <w:tab/>
        <w:t>28</w:t>
      </w:r>
    </w:p>
    <w:p w14:paraId="59EDDC9B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ab/>
        <w:t>29</w:t>
      </w:r>
    </w:p>
    <w:p w14:paraId="153503E6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MAJEURE;</w:t>
      </w:r>
      <w:r>
        <w:rPr>
          <w:spacing w:val="-2"/>
        </w:rPr>
        <w:t xml:space="preserve"> </w:t>
      </w:r>
      <w:r>
        <w:t>SAFETY EVENT;</w:t>
      </w:r>
      <w:r>
        <w:rPr>
          <w:spacing w:val="-9"/>
        </w:rPr>
        <w:t xml:space="preserve"> </w:t>
      </w:r>
      <w:r>
        <w:t>CASUALTY EVENT</w:t>
      </w:r>
      <w:r>
        <w:tab/>
        <w:t>29</w:t>
      </w:r>
    </w:p>
    <w:p w14:paraId="2DE33D03" w14:textId="77777777" w:rsidR="00B504BB" w:rsidRDefault="00752583">
      <w:pPr>
        <w:pStyle w:val="ListParagraph"/>
        <w:numPr>
          <w:ilvl w:val="1"/>
          <w:numId w:val="38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Default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3"/>
          <w:sz w:val="24"/>
        </w:rPr>
        <w:t xml:space="preserve"> </w:t>
      </w:r>
      <w:r>
        <w:rPr>
          <w:sz w:val="24"/>
        </w:rPr>
        <w:t>Majeure</w:t>
      </w:r>
      <w:r>
        <w:rPr>
          <w:sz w:val="24"/>
        </w:rPr>
        <w:tab/>
        <w:t>29</w:t>
      </w:r>
    </w:p>
    <w:p w14:paraId="01A8673F" w14:textId="77777777" w:rsidR="00B504BB" w:rsidRDefault="00752583">
      <w:pPr>
        <w:pStyle w:val="ListParagraph"/>
        <w:numPr>
          <w:ilvl w:val="1"/>
          <w:numId w:val="38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Majeure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z w:val="24"/>
        </w:rPr>
        <w:tab/>
        <w:t>29</w:t>
      </w:r>
    </w:p>
    <w:p w14:paraId="348D967B" w14:textId="77777777" w:rsidR="00B504BB" w:rsidRDefault="00752583">
      <w:pPr>
        <w:pStyle w:val="ListParagraph"/>
        <w:numPr>
          <w:ilvl w:val="1"/>
          <w:numId w:val="38"/>
        </w:numPr>
        <w:tabs>
          <w:tab w:val="left" w:pos="1678"/>
          <w:tab w:val="left" w:pos="1679"/>
          <w:tab w:val="right" w:leader="dot" w:pos="9598"/>
        </w:tabs>
        <w:spacing w:before="1"/>
        <w:rPr>
          <w:sz w:val="24"/>
        </w:rPr>
      </w:pP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Event; 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and Remedy</w:t>
      </w:r>
      <w:r>
        <w:rPr>
          <w:sz w:val="24"/>
        </w:rPr>
        <w:tab/>
        <w:t>30</w:t>
      </w:r>
    </w:p>
    <w:p w14:paraId="36D2C82C" w14:textId="77777777" w:rsidR="00B504BB" w:rsidRDefault="00752583">
      <w:pPr>
        <w:pStyle w:val="ListParagraph"/>
        <w:numPr>
          <w:ilvl w:val="1"/>
          <w:numId w:val="38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 Casualty</w:t>
      </w:r>
      <w:r>
        <w:rPr>
          <w:sz w:val="24"/>
        </w:rPr>
        <w:tab/>
        <w:t>30</w:t>
      </w:r>
    </w:p>
    <w:p w14:paraId="4F561D02" w14:textId="77777777" w:rsidR="00B504BB" w:rsidRDefault="00752583">
      <w:pPr>
        <w:pStyle w:val="BodyText"/>
        <w:tabs>
          <w:tab w:val="right" w:leader="dot" w:pos="9599"/>
        </w:tabs>
        <w:spacing w:before="240"/>
        <w:ind w:left="240"/>
      </w:pPr>
      <w:r>
        <w:t>ARTICLE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REPRESENTATIONS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WARRANTIES</w:t>
      </w:r>
      <w:r>
        <w:tab/>
        <w:t>30</w:t>
      </w:r>
    </w:p>
    <w:p w14:paraId="35A3AFCB" w14:textId="77777777" w:rsidR="00B504BB" w:rsidRDefault="00752583">
      <w:pPr>
        <w:pStyle w:val="ListParagraph"/>
        <w:numPr>
          <w:ilvl w:val="1"/>
          <w:numId w:val="37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Representations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Warranties of Both Parties</w:t>
      </w:r>
      <w:r>
        <w:rPr>
          <w:sz w:val="24"/>
        </w:rPr>
        <w:tab/>
        <w:t>30</w:t>
      </w:r>
    </w:p>
    <w:p w14:paraId="639BBEF5" w14:textId="77777777" w:rsidR="00B504BB" w:rsidRDefault="00752583">
      <w:pPr>
        <w:pStyle w:val="ListParagraph"/>
        <w:numPr>
          <w:ilvl w:val="1"/>
          <w:numId w:val="37"/>
        </w:numPr>
        <w:tabs>
          <w:tab w:val="left" w:pos="1678"/>
          <w:tab w:val="left" w:pos="1679"/>
          <w:tab w:val="right" w:leader="dot" w:pos="9599"/>
        </w:tabs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Warranties</w:t>
      </w:r>
      <w:r>
        <w:rPr>
          <w:sz w:val="24"/>
        </w:rPr>
        <w:tab/>
        <w:t>31</w:t>
      </w:r>
    </w:p>
    <w:p w14:paraId="68F9B064" w14:textId="77777777" w:rsidR="00B504BB" w:rsidRDefault="00752583">
      <w:pPr>
        <w:pStyle w:val="BodyText"/>
        <w:tabs>
          <w:tab w:val="right" w:leader="dot" w:pos="9598"/>
        </w:tabs>
        <w:spacing w:before="238"/>
        <w:ind w:left="240"/>
      </w:pPr>
      <w:r>
        <w:t>ARTICLE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EVENTS OF</w:t>
      </w:r>
      <w:r>
        <w:rPr>
          <w:spacing w:val="-3"/>
        </w:rPr>
        <w:t xml:space="preserve"> </w:t>
      </w:r>
      <w:r>
        <w:t>DEFAULT; TERMINATION</w:t>
      </w:r>
      <w:r>
        <w:tab/>
        <w:t>32</w:t>
      </w:r>
    </w:p>
    <w:p w14:paraId="4DF0E20A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ab/>
        <w:t>32</w:t>
      </w:r>
    </w:p>
    <w:p w14:paraId="2D1C812F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Early</w:t>
      </w:r>
      <w:r>
        <w:rPr>
          <w:spacing w:val="-7"/>
          <w:sz w:val="24"/>
        </w:rPr>
        <w:t xml:space="preserve"> </w:t>
      </w:r>
      <w:r>
        <w:rPr>
          <w:sz w:val="24"/>
        </w:rPr>
        <w:t>Termination Date</w:t>
      </w:r>
      <w:r>
        <w:rPr>
          <w:sz w:val="24"/>
        </w:rPr>
        <w:tab/>
        <w:t>34</w:t>
      </w:r>
    </w:p>
    <w:p w14:paraId="3994C2F7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spacing w:before="1"/>
        <w:rPr>
          <w:sz w:val="24"/>
        </w:rPr>
      </w:pPr>
      <w:r>
        <w:rPr>
          <w:sz w:val="24"/>
        </w:rPr>
        <w:t>Calculation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ab/>
        <w:t>34</w:t>
      </w:r>
    </w:p>
    <w:p w14:paraId="1B083DDF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 Payment</w:t>
      </w:r>
      <w:r>
        <w:rPr>
          <w:sz w:val="24"/>
        </w:rPr>
        <w:tab/>
        <w:t>35</w:t>
      </w:r>
    </w:p>
    <w:p w14:paraId="263A5A12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z w:val="24"/>
        </w:rPr>
        <w:tab/>
        <w:t>35</w:t>
      </w:r>
    </w:p>
    <w:p w14:paraId="279E3803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REMEDIES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DAMAGES</w:t>
      </w:r>
      <w:r>
        <w:tab/>
        <w:t>36</w:t>
      </w:r>
    </w:p>
    <w:p w14:paraId="7BD78BE6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4"/>
        </w:rPr>
        <w:t xml:space="preserve"> </w:t>
      </w:r>
      <w:r>
        <w:t>12. DISPUTES</w:t>
      </w:r>
      <w:r>
        <w:tab/>
        <w:t>36</w:t>
      </w:r>
    </w:p>
    <w:p w14:paraId="171EFB55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Dispute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ab/>
        <w:t>36</w:t>
      </w:r>
    </w:p>
    <w:p w14:paraId="1A9C9A43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Mediation</w:t>
      </w:r>
      <w:r>
        <w:rPr>
          <w:sz w:val="24"/>
        </w:rPr>
        <w:tab/>
        <w:t>37</w:t>
      </w:r>
    </w:p>
    <w:p w14:paraId="04D6C087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Jurisdiction</w:t>
      </w:r>
      <w:r>
        <w:rPr>
          <w:spacing w:val="-4"/>
          <w:sz w:val="24"/>
        </w:rPr>
        <w:t xml:space="preserve"> </w:t>
      </w:r>
      <w:r>
        <w:rPr>
          <w:sz w:val="24"/>
        </w:rPr>
        <w:t>and Venue</w:t>
      </w:r>
      <w:r>
        <w:rPr>
          <w:sz w:val="24"/>
        </w:rPr>
        <w:tab/>
        <w:t>37</w:t>
      </w:r>
    </w:p>
    <w:p w14:paraId="3DA4B9C2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Provisional</w:t>
      </w:r>
      <w:r>
        <w:rPr>
          <w:spacing w:val="-4"/>
          <w:sz w:val="24"/>
        </w:rPr>
        <w:t xml:space="preserve"> </w:t>
      </w:r>
      <w:r>
        <w:rPr>
          <w:sz w:val="24"/>
        </w:rPr>
        <w:t>Relief</w:t>
      </w:r>
      <w:r>
        <w:rPr>
          <w:sz w:val="24"/>
        </w:rPr>
        <w:tab/>
        <w:t>38</w:t>
      </w:r>
    </w:p>
    <w:p w14:paraId="73772296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Consolidation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  <w:r>
        <w:rPr>
          <w:sz w:val="24"/>
        </w:rPr>
        <w:tab/>
        <w:t>38</w:t>
      </w:r>
    </w:p>
    <w:p w14:paraId="3C76CFE6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INDEMNIFICATION;</w:t>
      </w:r>
      <w:r>
        <w:rPr>
          <w:spacing w:val="-2"/>
        </w:rPr>
        <w:t xml:space="preserve"> </w:t>
      </w:r>
      <w:r>
        <w:t>GOVERNMENTAL</w:t>
      </w:r>
      <w:r>
        <w:rPr>
          <w:spacing w:val="-5"/>
        </w:rPr>
        <w:t xml:space="preserve"> </w:t>
      </w:r>
      <w:r>
        <w:t>CHARGES</w:t>
      </w:r>
      <w:r>
        <w:tab/>
        <w:t>38</w:t>
      </w:r>
    </w:p>
    <w:p w14:paraId="35128AB0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Owner’s</w:t>
      </w:r>
      <w:r>
        <w:rPr>
          <w:spacing w:val="2"/>
          <w:sz w:val="24"/>
        </w:rPr>
        <w:t xml:space="preserve"> </w:t>
      </w:r>
      <w:r>
        <w:rPr>
          <w:sz w:val="24"/>
        </w:rPr>
        <w:t>Indemnification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</w:t>
      </w:r>
      <w:r>
        <w:rPr>
          <w:sz w:val="24"/>
        </w:rPr>
        <w:tab/>
        <w:t>38</w:t>
      </w:r>
    </w:p>
    <w:p w14:paraId="235F5D80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Indemnification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z w:val="24"/>
        </w:rPr>
        <w:tab/>
        <w:t>40</w:t>
      </w:r>
    </w:p>
    <w:p w14:paraId="1C92CFFE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Cooperation</w:t>
      </w:r>
      <w:r>
        <w:rPr>
          <w:spacing w:val="-1"/>
          <w:sz w:val="24"/>
        </w:rPr>
        <w:t xml:space="preserve"> </w:t>
      </w:r>
      <w:r>
        <w:rPr>
          <w:sz w:val="24"/>
        </w:rPr>
        <w:t>to Minimize</w:t>
      </w:r>
      <w:r>
        <w:rPr>
          <w:spacing w:val="-5"/>
          <w:sz w:val="24"/>
        </w:rPr>
        <w:t xml:space="preserve"> </w:t>
      </w:r>
      <w:r>
        <w:rPr>
          <w:sz w:val="24"/>
        </w:rPr>
        <w:t>Tax</w:t>
      </w:r>
      <w:r>
        <w:rPr>
          <w:spacing w:val="2"/>
          <w:sz w:val="24"/>
        </w:rPr>
        <w:t xml:space="preserve"> </w:t>
      </w:r>
      <w:r>
        <w:rPr>
          <w:sz w:val="24"/>
        </w:rPr>
        <w:t>Liabilities</w:t>
      </w:r>
      <w:r>
        <w:rPr>
          <w:sz w:val="24"/>
        </w:rPr>
        <w:tab/>
        <w:t>40</w:t>
      </w:r>
    </w:p>
    <w:p w14:paraId="47420A9B" w14:textId="77777777" w:rsidR="00B504BB" w:rsidRDefault="00B504BB">
      <w:pPr>
        <w:rPr>
          <w:sz w:val="24"/>
        </w:rPr>
        <w:sectPr w:rsidR="00B504BB">
          <w:footerReference w:type="default" r:id="rId10"/>
          <w:pgSz w:w="12240" w:h="15840"/>
          <w:pgMar w:top="640" w:right="1100" w:bottom="1220" w:left="1200" w:header="0" w:footer="1034" w:gutter="0"/>
          <w:pgNumType w:start="2"/>
          <w:cols w:space="720"/>
        </w:sectPr>
      </w:pPr>
    </w:p>
    <w:p w14:paraId="4B9DB326" w14:textId="77777777" w:rsidR="00B504BB" w:rsidRDefault="00752583">
      <w:pPr>
        <w:pStyle w:val="Heading2"/>
        <w:spacing w:before="79"/>
        <w:ind w:left="264"/>
      </w:pPr>
      <w:r>
        <w:rPr>
          <w:u w:val="thick"/>
        </w:rPr>
        <w:lastRenderedPageBreak/>
        <w:t>TABLE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CONTENTS</w:t>
      </w:r>
    </w:p>
    <w:p w14:paraId="7BEEA6A5" w14:textId="77777777" w:rsidR="00B504BB" w:rsidRDefault="00752583">
      <w:pPr>
        <w:ind w:left="266" w:right="361"/>
        <w:jc w:val="center"/>
        <w:rPr>
          <w:b/>
          <w:sz w:val="24"/>
        </w:rPr>
      </w:pPr>
      <w:r>
        <w:rPr>
          <w:b/>
          <w:sz w:val="24"/>
        </w:rPr>
        <w:t>(continued)</w:t>
      </w:r>
    </w:p>
    <w:p w14:paraId="0D7C1316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BF4F24E" w14:textId="77777777" w:rsidR="00B504BB" w:rsidRDefault="00752583">
      <w:pPr>
        <w:ind w:right="336"/>
        <w:jc w:val="right"/>
        <w:rPr>
          <w:b/>
          <w:sz w:val="24"/>
        </w:rPr>
      </w:pPr>
      <w:r>
        <w:rPr>
          <w:b/>
          <w:sz w:val="24"/>
          <w:u w:val="thick"/>
        </w:rPr>
        <w:t>Page</w:t>
      </w:r>
    </w:p>
    <w:p w14:paraId="2F0086D5" w14:textId="77777777" w:rsidR="00B504BB" w:rsidRDefault="00B504BB">
      <w:pPr>
        <w:pStyle w:val="BodyText"/>
        <w:spacing w:before="7"/>
        <w:rPr>
          <w:b/>
          <w:sz w:val="12"/>
        </w:rPr>
      </w:pPr>
    </w:p>
    <w:p w14:paraId="424173D1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spacing w:before="90"/>
        <w:rPr>
          <w:sz w:val="24"/>
        </w:rPr>
      </w:pPr>
      <w:r>
        <w:rPr>
          <w:sz w:val="24"/>
        </w:rPr>
        <w:t>Governmental</w:t>
      </w:r>
      <w:r>
        <w:rPr>
          <w:spacing w:val="-2"/>
          <w:sz w:val="24"/>
        </w:rPr>
        <w:t xml:space="preserve"> </w:t>
      </w:r>
      <w:r>
        <w:rPr>
          <w:sz w:val="24"/>
        </w:rPr>
        <w:t>Charges</w:t>
      </w:r>
      <w:r>
        <w:rPr>
          <w:sz w:val="24"/>
        </w:rPr>
        <w:tab/>
        <w:t>40</w:t>
      </w:r>
    </w:p>
    <w:p w14:paraId="6404FBFB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z w:val="24"/>
        </w:rPr>
        <w:tab/>
        <w:t>40</w:t>
      </w:r>
    </w:p>
    <w:p w14:paraId="2E43AAF8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4"/>
        </w:rPr>
        <w:t xml:space="preserve"> </w:t>
      </w:r>
      <w:r>
        <w:t>14. MISCELLANEOUS</w:t>
      </w:r>
      <w:r>
        <w:tab/>
        <w:t>41</w:t>
      </w:r>
    </w:p>
    <w:p w14:paraId="7502BD50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General</w:t>
      </w:r>
      <w:r>
        <w:rPr>
          <w:sz w:val="24"/>
        </w:rPr>
        <w:tab/>
        <w:t>41</w:t>
      </w:r>
    </w:p>
    <w:p w14:paraId="0525A25F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Notices</w:t>
      </w:r>
      <w:r>
        <w:rPr>
          <w:sz w:val="24"/>
        </w:rPr>
        <w:tab/>
        <w:t>43</w:t>
      </w:r>
    </w:p>
    <w:p w14:paraId="0FD2D72E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Law;</w:t>
      </w:r>
      <w:r>
        <w:rPr>
          <w:spacing w:val="-1"/>
          <w:sz w:val="24"/>
        </w:rPr>
        <w:t xml:space="preserve"> </w:t>
      </w:r>
      <w:r>
        <w:rPr>
          <w:sz w:val="24"/>
        </w:rPr>
        <w:t>Waiver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Jury</w:t>
      </w:r>
      <w:r>
        <w:rPr>
          <w:spacing w:val="-7"/>
          <w:sz w:val="24"/>
        </w:rPr>
        <w:t xml:space="preserve"> </w:t>
      </w:r>
      <w:r>
        <w:rPr>
          <w:sz w:val="24"/>
        </w:rPr>
        <w:t>Trial</w:t>
      </w:r>
      <w:r>
        <w:rPr>
          <w:sz w:val="24"/>
        </w:rPr>
        <w:tab/>
        <w:t>44</w:t>
      </w:r>
    </w:p>
    <w:p w14:paraId="2695A9D3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Assignment;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Equity</w:t>
      </w:r>
      <w:r>
        <w:rPr>
          <w:spacing w:val="-2"/>
          <w:sz w:val="24"/>
        </w:rPr>
        <w:t xml:space="preserve"> </w:t>
      </w:r>
      <w:r>
        <w:rPr>
          <w:sz w:val="24"/>
        </w:rPr>
        <w:t>Interests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z w:val="24"/>
        </w:rPr>
        <w:tab/>
        <w:t>44</w:t>
      </w:r>
    </w:p>
    <w:p w14:paraId="56A0BA46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Confidentiality</w:t>
      </w:r>
      <w:r>
        <w:rPr>
          <w:sz w:val="24"/>
        </w:rPr>
        <w:tab/>
        <w:t>45</w:t>
      </w:r>
    </w:p>
    <w:p w14:paraId="6F16F93A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Records</w:t>
      </w:r>
      <w:r>
        <w:rPr>
          <w:sz w:val="24"/>
        </w:rPr>
        <w:tab/>
        <w:t>47</w:t>
      </w:r>
    </w:p>
    <w:p w14:paraId="5F641231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Insurance</w:t>
      </w:r>
      <w:r>
        <w:rPr>
          <w:sz w:val="24"/>
        </w:rPr>
        <w:tab/>
        <w:t>47</w:t>
      </w:r>
    </w:p>
    <w:p w14:paraId="1D1ABFD7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z w:val="24"/>
        </w:rPr>
        <w:t>Sierra</w:t>
      </w:r>
      <w:r>
        <w:rPr>
          <w:sz w:val="24"/>
        </w:rPr>
        <w:tab/>
        <w:t>51</w:t>
      </w:r>
    </w:p>
    <w:p w14:paraId="263E4D02" w14:textId="77777777" w:rsidR="00B504BB" w:rsidRDefault="00B504BB">
      <w:pPr>
        <w:rPr>
          <w:sz w:val="24"/>
        </w:rPr>
        <w:sectPr w:rsidR="00B504BB">
          <w:pgSz w:w="12240" w:h="15840"/>
          <w:pgMar w:top="640" w:right="1100" w:bottom="1220" w:left="1200" w:header="0" w:footer="1034" w:gutter="0"/>
          <w:cols w:space="720"/>
        </w:sectPr>
      </w:pPr>
    </w:p>
    <w:p w14:paraId="3F1D1E84" w14:textId="77777777" w:rsidR="00B504BB" w:rsidRDefault="00752583">
      <w:pPr>
        <w:pStyle w:val="Heading2"/>
        <w:spacing w:before="79"/>
        <w:ind w:left="296" w:right="400"/>
      </w:pPr>
      <w:r>
        <w:rPr>
          <w:u w:val="thick"/>
        </w:rPr>
        <w:lastRenderedPageBreak/>
        <w:t>TABLE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EXHIBITS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ATTACHMENT</w:t>
      </w:r>
    </w:p>
    <w:p w14:paraId="5B289128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3E559841" w14:textId="77777777" w:rsidR="00B504BB" w:rsidRDefault="00752583">
      <w:pPr>
        <w:pStyle w:val="BodyText"/>
        <w:tabs>
          <w:tab w:val="left" w:pos="1679"/>
          <w:tab w:val="left" w:pos="2039"/>
        </w:tabs>
        <w:ind w:left="240" w:right="5906"/>
      </w:pPr>
      <w:r>
        <w:t>EXHIBIT</w:t>
      </w:r>
      <w:r>
        <w:rPr>
          <w:spacing w:val="-3"/>
        </w:rPr>
        <w:t xml:space="preserve"> </w:t>
      </w:r>
      <w:r>
        <w:t>A</w:t>
      </w:r>
      <w:r>
        <w:tab/>
        <w:t>-</w:t>
      </w:r>
      <w:r>
        <w:tab/>
        <w:t>Definitions</w:t>
      </w:r>
      <w:r>
        <w:rPr>
          <w:spacing w:val="1"/>
        </w:rPr>
        <w:t xml:space="preserve"> </w:t>
      </w:r>
      <w:r>
        <w:t>EXHIBIT B</w:t>
      </w:r>
      <w:r>
        <w:tab/>
        <w:t>-</w:t>
      </w:r>
      <w:r>
        <w:tab/>
        <w:t>Project Description</w:t>
      </w:r>
      <w:r>
        <w:rPr>
          <w:spacing w:val="1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C</w:t>
      </w:r>
      <w:r>
        <w:tab/>
        <w:t>-</w:t>
      </w:r>
      <w:r>
        <w:tab/>
        <w:t>Storage</w:t>
      </w:r>
      <w:r>
        <w:rPr>
          <w:spacing w:val="-4"/>
        </w:rPr>
        <w:t xml:space="preserve"> </w:t>
      </w:r>
      <w:r>
        <w:t>Rating</w:t>
      </w:r>
      <w:r>
        <w:rPr>
          <w:spacing w:val="-11"/>
        </w:rPr>
        <w:t xml:space="preserve"> </w:t>
      </w:r>
      <w:r>
        <w:t>Tests</w:t>
      </w:r>
    </w:p>
    <w:p w14:paraId="74BEBE97" w14:textId="77777777" w:rsidR="00B504BB" w:rsidRDefault="00752583">
      <w:pPr>
        <w:pStyle w:val="BodyText"/>
        <w:tabs>
          <w:tab w:val="left" w:pos="1679"/>
          <w:tab w:val="left" w:pos="2039"/>
        </w:tabs>
        <w:ind w:left="240" w:right="4585"/>
      </w:pPr>
      <w:r>
        <w:t>EXHIBIT</w:t>
      </w:r>
      <w:r>
        <w:rPr>
          <w:spacing w:val="-3"/>
        </w:rPr>
        <w:t xml:space="preserve"> </w:t>
      </w:r>
      <w:r>
        <w:t>D</w:t>
      </w:r>
      <w:r>
        <w:tab/>
        <w:t>-</w:t>
      </w:r>
      <w:r>
        <w:tab/>
        <w:t>Project Operating Restrictions</w:t>
      </w:r>
      <w:r>
        <w:rPr>
          <w:spacing w:val="1"/>
        </w:rPr>
        <w:t xml:space="preserve"> </w:t>
      </w:r>
      <w:r>
        <w:t>EXHIBIT</w:t>
      </w:r>
      <w:r>
        <w:rPr>
          <w:spacing w:val="-4"/>
        </w:rPr>
        <w:t xml:space="preserve"> </w:t>
      </w:r>
      <w:r>
        <w:t>E</w:t>
      </w:r>
      <w:r>
        <w:tab/>
        <w:t>-</w:t>
      </w:r>
      <w:r>
        <w:tab/>
        <w:t>Minimum</w:t>
      </w:r>
      <w:r>
        <w:rPr>
          <w:spacing w:val="-10"/>
        </w:rPr>
        <w:t xml:space="preserve"> </w:t>
      </w:r>
      <w:r>
        <w:t>Warranty</w:t>
      </w:r>
      <w:r>
        <w:rPr>
          <w:spacing w:val="-12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EXHIBIT F</w:t>
      </w:r>
      <w:r>
        <w:tab/>
        <w:t>-</w:t>
      </w:r>
      <w:r>
        <w:tab/>
        <w:t>Milestone</w:t>
      </w:r>
      <w:r>
        <w:rPr>
          <w:spacing w:val="-6"/>
        </w:rPr>
        <w:t xml:space="preserve"> </w:t>
      </w:r>
      <w:r>
        <w:t>Schedule</w:t>
      </w:r>
    </w:p>
    <w:p w14:paraId="54A2A3E9" w14:textId="77777777" w:rsidR="00B504BB" w:rsidRDefault="00752583">
      <w:pPr>
        <w:pStyle w:val="BodyText"/>
        <w:tabs>
          <w:tab w:val="left" w:pos="1680"/>
          <w:tab w:val="left" w:pos="2039"/>
        </w:tabs>
        <w:ind w:left="240" w:right="5168"/>
      </w:pPr>
      <w:r>
        <w:t>EXHIBIT</w:t>
      </w:r>
      <w:r>
        <w:rPr>
          <w:spacing w:val="-3"/>
        </w:rPr>
        <w:t xml:space="preserve"> </w:t>
      </w:r>
      <w:r>
        <w:t>G</w:t>
      </w:r>
      <w:r>
        <w:tab/>
        <w:t>-</w:t>
      </w:r>
      <w:r>
        <w:tab/>
        <w:t>Construction Report</w:t>
      </w:r>
      <w:r>
        <w:rPr>
          <w:spacing w:val="1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H</w:t>
      </w:r>
      <w:r>
        <w:tab/>
        <w:t>-</w:t>
      </w:r>
      <w:r>
        <w:tab/>
        <w:t>Communications Protocols</w:t>
      </w:r>
      <w:r>
        <w:rPr>
          <w:spacing w:val="1"/>
        </w:rPr>
        <w:t xml:space="preserve"> </w:t>
      </w:r>
      <w:r>
        <w:t>EXHIBIT I</w:t>
      </w:r>
      <w:r>
        <w:tab/>
        <w:t>-</w:t>
      </w:r>
      <w:r>
        <w:tab/>
        <w:t>Outage Schedule Report</w:t>
      </w:r>
      <w:r>
        <w:rPr>
          <w:spacing w:val="1"/>
        </w:rPr>
        <w:t xml:space="preserve"> </w:t>
      </w:r>
      <w:r>
        <w:t>EXHIBIT</w:t>
      </w:r>
      <w:r>
        <w:rPr>
          <w:spacing w:val="-4"/>
        </w:rPr>
        <w:t xml:space="preserve"> </w:t>
      </w:r>
      <w:r>
        <w:t>J</w:t>
      </w:r>
      <w:r>
        <w:tab/>
        <w:t>-</w:t>
      </w:r>
      <w:r>
        <w:tab/>
      </w:r>
      <w:r>
        <w:rPr>
          <w:spacing w:val="-1"/>
        </w:rPr>
        <w:t>Cybersecurity</w:t>
      </w:r>
      <w:r>
        <w:rPr>
          <w:spacing w:val="-13"/>
        </w:rPr>
        <w:t xml:space="preserve"> </w:t>
      </w:r>
      <w:r>
        <w:t>Requirements</w:t>
      </w:r>
    </w:p>
    <w:p w14:paraId="7E7701A0" w14:textId="77777777" w:rsidR="00B504BB" w:rsidRDefault="00752583">
      <w:pPr>
        <w:pStyle w:val="BodyText"/>
        <w:tabs>
          <w:tab w:val="left" w:pos="1680"/>
          <w:tab w:val="left" w:pos="2039"/>
        </w:tabs>
        <w:ind w:left="240" w:right="2192"/>
      </w:pPr>
      <w:r>
        <w:t>EXHIBIT</w:t>
      </w:r>
      <w:r>
        <w:rPr>
          <w:spacing w:val="-3"/>
        </w:rPr>
        <w:t xml:space="preserve"> </w:t>
      </w:r>
      <w:r>
        <w:t>K</w:t>
      </w:r>
      <w:r>
        <w:tab/>
        <w:t>-</w:t>
      </w:r>
      <w:r>
        <w:tab/>
        <w:t>Federal</w:t>
      </w:r>
      <w:r>
        <w:rPr>
          <w:spacing w:val="-5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Regulations</w:t>
      </w:r>
      <w:r>
        <w:rPr>
          <w:spacing w:val="-14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EXHIBIT L</w:t>
      </w:r>
      <w:r>
        <w:tab/>
        <w:t>-</w:t>
      </w:r>
      <w:r>
        <w:tab/>
        <w:t>Notice</w:t>
      </w:r>
      <w:r>
        <w:rPr>
          <w:spacing w:val="-9"/>
        </w:rPr>
        <w:t xml:space="preserve"> </w:t>
      </w:r>
      <w:r>
        <w:t>Information</w:t>
      </w:r>
    </w:p>
    <w:p w14:paraId="36864B1D" w14:textId="77777777" w:rsidR="00B504BB" w:rsidRDefault="00752583">
      <w:pPr>
        <w:pStyle w:val="BodyText"/>
        <w:tabs>
          <w:tab w:val="left" w:pos="1679"/>
          <w:tab w:val="left" w:pos="2039"/>
        </w:tabs>
        <w:ind w:left="240" w:right="2699"/>
      </w:pPr>
      <w:r>
        <w:t>EXHIBIT</w:t>
      </w:r>
      <w:r>
        <w:rPr>
          <w:spacing w:val="-3"/>
        </w:rPr>
        <w:t xml:space="preserve"> </w:t>
      </w:r>
      <w:r>
        <w:t>M</w:t>
      </w:r>
      <w:r>
        <w:tab/>
        <w:t>-</w:t>
      </w:r>
      <w:r>
        <w:tab/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Collateral</w:t>
      </w:r>
      <w:r>
        <w:rPr>
          <w:spacing w:val="-14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Agreement</w:t>
      </w:r>
      <w:r>
        <w:rPr>
          <w:spacing w:val="-57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N</w:t>
      </w:r>
      <w:r>
        <w:tab/>
        <w:t>-</w:t>
      </w:r>
      <w:r>
        <w:tab/>
        <w:t>Form</w:t>
      </w:r>
      <w:r>
        <w:rPr>
          <w:spacing w:val="-1"/>
        </w:rPr>
        <w:t xml:space="preserve"> </w:t>
      </w:r>
      <w:r>
        <w:t>of Irrevocable Letter of</w:t>
      </w:r>
      <w:r>
        <w:rPr>
          <w:spacing w:val="-10"/>
        </w:rPr>
        <w:t xml:space="preserve"> </w:t>
      </w:r>
      <w:r>
        <w:t>Credit</w:t>
      </w:r>
    </w:p>
    <w:p w14:paraId="58FC7844" w14:textId="77777777" w:rsidR="00B504BB" w:rsidRDefault="00B504BB">
      <w:pPr>
        <w:sectPr w:rsidR="00B504BB">
          <w:footerReference w:type="default" r:id="rId11"/>
          <w:pgSz w:w="12240" w:h="15840"/>
          <w:pgMar w:top="1360" w:right="1100" w:bottom="900" w:left="1200" w:header="0" w:footer="707" w:gutter="0"/>
          <w:cols w:space="720"/>
        </w:sectPr>
      </w:pPr>
    </w:p>
    <w:p w14:paraId="689EB5A6" w14:textId="77777777" w:rsidR="00B504BB" w:rsidRDefault="00752583">
      <w:pPr>
        <w:pStyle w:val="Heading2"/>
        <w:spacing w:before="79"/>
        <w:ind w:left="264"/>
      </w:pPr>
      <w:r>
        <w:lastRenderedPageBreak/>
        <w:t>ENERGY</w:t>
      </w:r>
      <w:r>
        <w:rPr>
          <w:spacing w:val="-7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AGREEMENT</w:t>
      </w:r>
    </w:p>
    <w:p w14:paraId="2BAB7F31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D3B4521" w14:textId="77777777" w:rsidR="00B504BB" w:rsidRDefault="00752583">
      <w:pPr>
        <w:ind w:left="263" w:right="361"/>
        <w:jc w:val="center"/>
        <w:rPr>
          <w:b/>
          <w:sz w:val="24"/>
        </w:rPr>
      </w:pPr>
      <w:r>
        <w:rPr>
          <w:b/>
          <w:sz w:val="24"/>
        </w:rPr>
        <w:t>between</w:t>
      </w:r>
    </w:p>
    <w:p w14:paraId="15D7E406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1653765A" w14:textId="77777777" w:rsidR="00B504BB" w:rsidRDefault="00752583">
      <w:pPr>
        <w:pStyle w:val="Heading2"/>
        <w:ind w:left="260"/>
      </w:pPr>
      <w:r>
        <w:t>CENTRAL</w:t>
      </w:r>
      <w:r>
        <w:rPr>
          <w:spacing w:val="-4"/>
        </w:rPr>
        <w:t xml:space="preserve"> </w:t>
      </w:r>
      <w:r>
        <w:t>HUDSON</w:t>
      </w:r>
      <w:r>
        <w:rPr>
          <w:spacing w:val="-3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ELECTRIC</w:t>
      </w:r>
    </w:p>
    <w:p w14:paraId="1AF008B4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058AA91A" w14:textId="77777777" w:rsidR="00B504BB" w:rsidRDefault="00752583">
      <w:pPr>
        <w:spacing w:line="441" w:lineRule="auto"/>
        <w:ind w:left="3868" w:right="3968" w:firstLine="855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OWNER’S</w:t>
      </w:r>
      <w:r>
        <w:rPr>
          <w:b/>
          <w:i/>
          <w:color w:val="0000FF"/>
          <w:spacing w:val="-14"/>
          <w:sz w:val="25"/>
        </w:rPr>
        <w:t xml:space="preserve"> </w:t>
      </w:r>
      <w:r>
        <w:rPr>
          <w:b/>
          <w:i/>
          <w:color w:val="0000FF"/>
          <w:sz w:val="25"/>
        </w:rPr>
        <w:t>NAME</w:t>
      </w:r>
      <w:r>
        <w:rPr>
          <w:b/>
          <w:sz w:val="24"/>
        </w:rPr>
        <w:t>]</w:t>
      </w:r>
    </w:p>
    <w:p w14:paraId="3385F767" w14:textId="715FA73E" w:rsidR="00B504BB" w:rsidRDefault="00752583">
      <w:pPr>
        <w:tabs>
          <w:tab w:val="left" w:pos="3715"/>
        </w:tabs>
        <w:spacing w:before="3" w:line="235" w:lineRule="auto"/>
        <w:ind w:left="240" w:right="376" w:firstLine="720"/>
        <w:rPr>
          <w:sz w:val="24"/>
        </w:rPr>
      </w:pPr>
      <w:r>
        <w:rPr>
          <w:b/>
          <w:sz w:val="24"/>
        </w:rPr>
        <w:t>THIS ENERGY STORAGE SERVICES AGREEMENT</w:t>
      </w:r>
      <w:r>
        <w:rPr>
          <w:sz w:val="24"/>
        </w:rPr>
        <w:t>, together with the exhibits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attached</w:t>
      </w:r>
      <w:r>
        <w:rPr>
          <w:spacing w:val="-17"/>
          <w:sz w:val="24"/>
        </w:rPr>
        <w:t xml:space="preserve"> </w:t>
      </w:r>
      <w:r>
        <w:rPr>
          <w:sz w:val="24"/>
        </w:rPr>
        <w:t>hereto</w:t>
      </w:r>
      <w:r>
        <w:rPr>
          <w:spacing w:val="-17"/>
          <w:sz w:val="24"/>
        </w:rPr>
        <w:t xml:space="preserve"> </w:t>
      </w:r>
      <w:r>
        <w:rPr>
          <w:sz w:val="24"/>
        </w:rPr>
        <w:t>(as</w:t>
      </w:r>
      <w:r>
        <w:rPr>
          <w:spacing w:val="-17"/>
          <w:sz w:val="24"/>
        </w:rPr>
        <w:t xml:space="preserve"> </w:t>
      </w:r>
      <w:r>
        <w:rPr>
          <w:sz w:val="24"/>
        </w:rPr>
        <w:t>amended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effect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time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time,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Agreement</w:t>
      </w:r>
      <w:r>
        <w:rPr>
          <w:sz w:val="24"/>
        </w:rPr>
        <w:t>”)</w:t>
      </w:r>
      <w:r>
        <w:rPr>
          <w:spacing w:val="-20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made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entered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(“</w:t>
      </w:r>
      <w:r>
        <w:rPr>
          <w:sz w:val="24"/>
          <w:u w:val="single"/>
        </w:rPr>
        <w:t>Effective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Date</w:t>
      </w:r>
      <w:r>
        <w:rPr>
          <w:sz w:val="24"/>
        </w:rPr>
        <w:t xml:space="preserve">”) by and between </w:t>
      </w:r>
      <w:r>
        <w:rPr>
          <w:b/>
          <w:sz w:val="24"/>
        </w:rPr>
        <w:t>CENTRAL HUDSON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GAS AND ELECTRIC</w:t>
      </w:r>
      <w:r w:rsidR="00C10776">
        <w:rPr>
          <w:b/>
          <w:sz w:val="24"/>
        </w:rPr>
        <w:t xml:space="preserve"> </w:t>
      </w:r>
      <w:r w:rsidR="00C10776">
        <w:rPr>
          <w:sz w:val="24"/>
        </w:rPr>
        <w:t>(“</w:t>
      </w:r>
      <w:r w:rsidR="00C10776">
        <w:rPr>
          <w:sz w:val="24"/>
          <w:u w:val="single"/>
        </w:rPr>
        <w:t>CHGE</w:t>
      </w:r>
      <w:r w:rsidR="00C10776">
        <w:rPr>
          <w:sz w:val="24"/>
        </w:rPr>
        <w:t>”)</w:t>
      </w:r>
      <w:r>
        <w:rPr>
          <w:sz w:val="24"/>
        </w:rPr>
        <w:t xml:space="preserve">, a New York State corporation, and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OWNER</w:t>
      </w:r>
      <w:r>
        <w:rPr>
          <w:b/>
          <w:sz w:val="24"/>
        </w:rPr>
        <w:t>]</w:t>
      </w:r>
      <w:r>
        <w:rPr>
          <w:sz w:val="24"/>
        </w:rPr>
        <w:t xml:space="preserve">,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Owner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entity and state of formation</w:t>
      </w:r>
      <w:r>
        <w:rPr>
          <w:b/>
          <w:sz w:val="24"/>
        </w:rPr>
        <w:t xml:space="preserve">] </w:t>
      </w:r>
      <w:r>
        <w:rPr>
          <w:sz w:val="24"/>
        </w:rPr>
        <w:t>(“</w:t>
      </w:r>
      <w:r>
        <w:rPr>
          <w:sz w:val="24"/>
          <w:u w:val="single"/>
        </w:rPr>
        <w:t>Owner</w:t>
      </w:r>
      <w:r>
        <w:rPr>
          <w:sz w:val="24"/>
        </w:rPr>
        <w:t xml:space="preserve">”). </w:t>
      </w:r>
      <w:r w:rsidR="0081426A">
        <w:rPr>
          <w:sz w:val="24"/>
        </w:rPr>
        <w:t>CHGE</w:t>
      </w:r>
      <w:r>
        <w:rPr>
          <w:sz w:val="24"/>
        </w:rPr>
        <w:t xml:space="preserve"> and Owner are sometimes referred to herein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1"/>
          <w:sz w:val="24"/>
        </w:rPr>
        <w:t xml:space="preserve"> </w:t>
      </w:r>
      <w:r>
        <w:rPr>
          <w:sz w:val="24"/>
        </w:rPr>
        <w:t>as a “</w:t>
      </w:r>
      <w:r>
        <w:rPr>
          <w:sz w:val="24"/>
          <w:u w:val="single"/>
        </w:rPr>
        <w:t>Party</w:t>
      </w:r>
      <w:r>
        <w:rPr>
          <w:sz w:val="24"/>
        </w:rPr>
        <w:t>” and jointly as the “</w:t>
      </w:r>
      <w:r>
        <w:rPr>
          <w:sz w:val="24"/>
          <w:u w:val="single"/>
        </w:rPr>
        <w:t>Parties</w:t>
      </w:r>
      <w:r>
        <w:rPr>
          <w:sz w:val="24"/>
        </w:rPr>
        <w:t>.”</w:t>
      </w:r>
    </w:p>
    <w:p w14:paraId="357103A9" w14:textId="77777777" w:rsidR="00B504BB" w:rsidRDefault="00B504BB">
      <w:pPr>
        <w:pStyle w:val="BodyText"/>
        <w:spacing w:before="5"/>
        <w:rPr>
          <w:sz w:val="21"/>
        </w:rPr>
      </w:pPr>
    </w:p>
    <w:p w14:paraId="4BA62AAF" w14:textId="77777777" w:rsidR="00B504BB" w:rsidRDefault="00752583">
      <w:pPr>
        <w:pStyle w:val="Heading2"/>
        <w:ind w:left="263"/>
      </w:pPr>
      <w:r>
        <w:rPr>
          <w:u w:val="thick"/>
        </w:rPr>
        <w:t>RECITALS</w:t>
      </w:r>
    </w:p>
    <w:p w14:paraId="40C04F92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2CB95F45" w14:textId="5DCF2B99" w:rsidR="00B504BB" w:rsidRDefault="0081426A">
      <w:pPr>
        <w:pStyle w:val="ListParagraph"/>
        <w:numPr>
          <w:ilvl w:val="0"/>
          <w:numId w:val="32"/>
        </w:numPr>
        <w:tabs>
          <w:tab w:val="left" w:pos="1680"/>
        </w:tabs>
        <w:ind w:right="336" w:firstLine="720"/>
        <w:rPr>
          <w:sz w:val="24"/>
        </w:rPr>
      </w:pPr>
      <w:r>
        <w:rPr>
          <w:sz w:val="24"/>
        </w:rPr>
        <w:t>CHGE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investor-owned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electric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utility serving customers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Albany,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Columbia, Dutchess, Greene, Orange, Putnam, Sullivan, and Ulster Counties in the State of New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York.</w:t>
      </w:r>
    </w:p>
    <w:p w14:paraId="5E889BA1" w14:textId="77777777" w:rsidR="00B504BB" w:rsidRDefault="00B504BB">
      <w:pPr>
        <w:pStyle w:val="BodyText"/>
        <w:rPr>
          <w:sz w:val="13"/>
        </w:rPr>
      </w:pPr>
    </w:p>
    <w:p w14:paraId="39C746DB" w14:textId="69451138" w:rsidR="00B504BB" w:rsidRDefault="0081426A">
      <w:pPr>
        <w:pStyle w:val="ListParagraph"/>
        <w:numPr>
          <w:ilvl w:val="0"/>
          <w:numId w:val="32"/>
        </w:numPr>
        <w:tabs>
          <w:tab w:val="left" w:pos="1680"/>
        </w:tabs>
        <w:spacing w:before="90"/>
        <w:ind w:right="330" w:firstLine="720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seeks to procure bulk energy storage scheduling and dispatch rights as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directed by the New York State Public Service Commission (the “</w:t>
      </w:r>
      <w:r w:rsidR="00752583">
        <w:rPr>
          <w:sz w:val="24"/>
          <w:u w:val="single"/>
        </w:rPr>
        <w:t>NYSPSC</w:t>
      </w:r>
      <w:r w:rsidR="00752583">
        <w:rPr>
          <w:sz w:val="24"/>
        </w:rPr>
        <w:t xml:space="preserve">”) in its </w:t>
      </w:r>
      <w:r w:rsidR="00752583">
        <w:rPr>
          <w:i/>
          <w:sz w:val="24"/>
        </w:rPr>
        <w:t>Order</w:t>
      </w:r>
      <w:r w:rsidR="00752583">
        <w:rPr>
          <w:i/>
          <w:spacing w:val="1"/>
          <w:sz w:val="24"/>
        </w:rPr>
        <w:t xml:space="preserve"> </w:t>
      </w:r>
      <w:r w:rsidR="00752583">
        <w:rPr>
          <w:i/>
          <w:sz w:val="24"/>
        </w:rPr>
        <w:t>Establishing</w:t>
      </w:r>
      <w:r w:rsidR="00752583">
        <w:rPr>
          <w:i/>
          <w:spacing w:val="-7"/>
          <w:sz w:val="24"/>
        </w:rPr>
        <w:t xml:space="preserve"> </w:t>
      </w:r>
      <w:r w:rsidR="00752583">
        <w:rPr>
          <w:i/>
          <w:sz w:val="24"/>
        </w:rPr>
        <w:t>Energy</w:t>
      </w:r>
      <w:r w:rsidR="00752583">
        <w:rPr>
          <w:i/>
          <w:spacing w:val="-6"/>
          <w:sz w:val="24"/>
        </w:rPr>
        <w:t xml:space="preserve"> </w:t>
      </w:r>
      <w:r w:rsidR="00752583">
        <w:rPr>
          <w:i/>
          <w:sz w:val="24"/>
        </w:rPr>
        <w:t>Storage</w:t>
      </w:r>
      <w:r w:rsidR="00752583">
        <w:rPr>
          <w:i/>
          <w:spacing w:val="-7"/>
          <w:sz w:val="24"/>
        </w:rPr>
        <w:t xml:space="preserve"> </w:t>
      </w:r>
      <w:r w:rsidR="00752583">
        <w:rPr>
          <w:i/>
          <w:sz w:val="24"/>
        </w:rPr>
        <w:t>Goal</w:t>
      </w:r>
      <w:r w:rsidR="00752583">
        <w:rPr>
          <w:i/>
          <w:spacing w:val="-6"/>
          <w:sz w:val="24"/>
        </w:rPr>
        <w:t xml:space="preserve"> </w:t>
      </w:r>
      <w:r w:rsidR="00752583">
        <w:rPr>
          <w:i/>
          <w:sz w:val="24"/>
        </w:rPr>
        <w:t>and</w:t>
      </w:r>
      <w:r w:rsidR="00752583">
        <w:rPr>
          <w:i/>
          <w:spacing w:val="-6"/>
          <w:sz w:val="24"/>
        </w:rPr>
        <w:t xml:space="preserve"> </w:t>
      </w:r>
      <w:r w:rsidR="00752583">
        <w:rPr>
          <w:i/>
          <w:sz w:val="24"/>
        </w:rPr>
        <w:t>Deployment</w:t>
      </w:r>
      <w:r w:rsidR="00752583">
        <w:rPr>
          <w:i/>
          <w:spacing w:val="-7"/>
          <w:sz w:val="24"/>
        </w:rPr>
        <w:t xml:space="preserve"> </w:t>
      </w:r>
      <w:r w:rsidR="00752583">
        <w:rPr>
          <w:i/>
          <w:sz w:val="24"/>
        </w:rPr>
        <w:t>Policy</w:t>
      </w:r>
      <w:r w:rsidR="00752583">
        <w:rPr>
          <w:sz w:val="24"/>
        </w:rPr>
        <w:t>,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issued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December</w:t>
      </w:r>
      <w:r w:rsidR="00752583">
        <w:rPr>
          <w:spacing w:val="-7"/>
          <w:sz w:val="24"/>
        </w:rPr>
        <w:t xml:space="preserve"> </w:t>
      </w:r>
      <w:r w:rsidR="00752583">
        <w:rPr>
          <w:sz w:val="24"/>
        </w:rPr>
        <w:t>13,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2018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-6"/>
          <w:sz w:val="24"/>
        </w:rPr>
        <w:t xml:space="preserve"> </w:t>
      </w:r>
      <w:r w:rsidR="00752583">
        <w:rPr>
          <w:sz w:val="24"/>
        </w:rPr>
        <w:t>Case</w:t>
      </w:r>
      <w:r w:rsidR="00752583">
        <w:rPr>
          <w:spacing w:val="-6"/>
          <w:sz w:val="24"/>
        </w:rPr>
        <w:t xml:space="preserve"> </w:t>
      </w:r>
      <w:r w:rsidR="00752583">
        <w:rPr>
          <w:sz w:val="24"/>
        </w:rPr>
        <w:t>18-</w:t>
      </w:r>
      <w:r w:rsidR="00752583">
        <w:rPr>
          <w:spacing w:val="-58"/>
          <w:sz w:val="24"/>
        </w:rPr>
        <w:t xml:space="preserve"> </w:t>
      </w:r>
      <w:r w:rsidR="00752583">
        <w:rPr>
          <w:sz w:val="24"/>
        </w:rPr>
        <w:t>E-0130.</w:t>
      </w:r>
    </w:p>
    <w:p w14:paraId="2CF61175" w14:textId="77777777" w:rsidR="00B504BB" w:rsidRDefault="00B504BB">
      <w:pPr>
        <w:pStyle w:val="BodyText"/>
        <w:spacing w:before="8"/>
        <w:rPr>
          <w:sz w:val="20"/>
        </w:rPr>
      </w:pPr>
    </w:p>
    <w:p w14:paraId="77087D6F" w14:textId="7C03A4AB" w:rsidR="00B504BB" w:rsidRDefault="00752583">
      <w:pPr>
        <w:pStyle w:val="ListParagraph"/>
        <w:numPr>
          <w:ilvl w:val="0"/>
          <w:numId w:val="32"/>
        </w:numPr>
        <w:tabs>
          <w:tab w:val="left" w:pos="1680"/>
        </w:tabs>
        <w:spacing w:before="1"/>
        <w:ind w:right="333" w:firstLine="720"/>
        <w:rPr>
          <w:sz w:val="24"/>
        </w:rPr>
      </w:pPr>
      <w:r>
        <w:rPr>
          <w:sz w:val="24"/>
        </w:rPr>
        <w:t>[</w:t>
      </w:r>
      <w:r>
        <w:rPr>
          <w:b/>
          <w:i/>
          <w:color w:val="0000FF"/>
          <w:sz w:val="24"/>
        </w:rPr>
        <w:t>OWNER</w:t>
      </w:r>
      <w:r>
        <w:rPr>
          <w:sz w:val="24"/>
        </w:rPr>
        <w:t>] is willing to construct, own, operate and maintain an energy storage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 in </w:t>
      </w:r>
      <w:r w:rsidR="0081426A">
        <w:rPr>
          <w:sz w:val="24"/>
        </w:rPr>
        <w:t>CHGE</w:t>
      </w:r>
      <w:r>
        <w:rPr>
          <w:sz w:val="24"/>
        </w:rPr>
        <w:t>’s service territory consistent with the requirements set forth herein, exclusively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the benefit of </w:t>
      </w:r>
      <w:r w:rsidR="0081426A">
        <w:rPr>
          <w:sz w:val="24"/>
        </w:rPr>
        <w:t>CHGE</w:t>
      </w:r>
      <w:r>
        <w:rPr>
          <w:sz w:val="24"/>
        </w:rPr>
        <w:t xml:space="preserve"> during the Term, including bulk energy storage scheduling and dispatch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rights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z w:val="24"/>
        </w:rPr>
        <w:t xml:space="preserve"> Products (as hereinafter defined) the</w:t>
      </w:r>
      <w:r>
        <w:rPr>
          <w:spacing w:val="1"/>
          <w:sz w:val="24"/>
        </w:rPr>
        <w:t xml:space="preserve"> </w:t>
      </w:r>
      <w:r>
        <w:rPr>
          <w:sz w:val="24"/>
        </w:rPr>
        <w:t>energy storage system</w:t>
      </w:r>
      <w:r>
        <w:rPr>
          <w:spacing w:val="-1"/>
          <w:sz w:val="24"/>
        </w:rPr>
        <w:t xml:space="preserve"> </w:t>
      </w:r>
      <w:r>
        <w:rPr>
          <w:sz w:val="24"/>
        </w:rPr>
        <w:t>is capable of</w:t>
      </w:r>
      <w:r>
        <w:rPr>
          <w:spacing w:val="-29"/>
          <w:sz w:val="24"/>
        </w:rPr>
        <w:t xml:space="preserve"> </w:t>
      </w:r>
      <w:r>
        <w:rPr>
          <w:sz w:val="24"/>
        </w:rPr>
        <w:t>producing.</w:t>
      </w:r>
    </w:p>
    <w:p w14:paraId="1BC0F38D" w14:textId="77777777" w:rsidR="00B504BB" w:rsidRDefault="00B504BB">
      <w:pPr>
        <w:pStyle w:val="BodyText"/>
        <w:spacing w:before="3"/>
        <w:rPr>
          <w:sz w:val="21"/>
        </w:rPr>
      </w:pPr>
    </w:p>
    <w:p w14:paraId="544C352C" w14:textId="77777777" w:rsidR="00B504BB" w:rsidRDefault="00752583">
      <w:pPr>
        <w:pStyle w:val="Heading2"/>
        <w:ind w:left="263"/>
      </w:pPr>
      <w:r>
        <w:rPr>
          <w:u w:val="thick"/>
        </w:rPr>
        <w:t>AGREEMENT</w:t>
      </w:r>
    </w:p>
    <w:p w14:paraId="0AA0C7BB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551B163E" w14:textId="77777777" w:rsidR="00B504BB" w:rsidRDefault="00752583">
      <w:pPr>
        <w:pStyle w:val="BodyText"/>
        <w:ind w:left="240" w:right="336" w:firstLine="720"/>
        <w:jc w:val="both"/>
      </w:pPr>
      <w:r>
        <w:t>NOW, THEREFORE, in consideration of these recitals and the agreements contained</w:t>
      </w:r>
      <w:r>
        <w:rPr>
          <w:spacing w:val="1"/>
        </w:rPr>
        <w:t xml:space="preserve"> </w:t>
      </w:r>
      <w:r>
        <w:t>herein, and for other good and valuable consideration, the receipt and sufficiency of which are</w:t>
      </w:r>
      <w:r>
        <w:rPr>
          <w:spacing w:val="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acknowledged, the Parties,</w:t>
      </w:r>
      <w:r>
        <w:rPr>
          <w:spacing w:val="-1"/>
        </w:rPr>
        <w:t xml:space="preserve"> </w:t>
      </w:r>
      <w:r>
        <w:t>intending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bound,</w:t>
      </w:r>
      <w:r>
        <w:rPr>
          <w:spacing w:val="-1"/>
        </w:rPr>
        <w:t xml:space="preserve"> </w:t>
      </w:r>
      <w:r>
        <w:t>agree as follows.</w:t>
      </w:r>
    </w:p>
    <w:p w14:paraId="0B31230A" w14:textId="77777777" w:rsidR="00B504BB" w:rsidRDefault="00B504BB">
      <w:pPr>
        <w:pStyle w:val="BodyText"/>
        <w:spacing w:before="2"/>
        <w:rPr>
          <w:sz w:val="21"/>
        </w:rPr>
      </w:pPr>
    </w:p>
    <w:p w14:paraId="7719FA4A" w14:textId="77777777" w:rsidR="00B504BB" w:rsidRDefault="00752583">
      <w:pPr>
        <w:pStyle w:val="Heading2"/>
      </w:pPr>
      <w:r>
        <w:t>ARTICLE</w:t>
      </w:r>
      <w:r>
        <w:rPr>
          <w:spacing w:val="-3"/>
        </w:rPr>
        <w:t xml:space="preserve"> </w:t>
      </w:r>
      <w:r>
        <w:t>1.</w:t>
      </w:r>
    </w:p>
    <w:p w14:paraId="3AA3E9E9" w14:textId="77777777" w:rsidR="00B504BB" w:rsidRDefault="00752583">
      <w:pPr>
        <w:ind w:left="266" w:right="361"/>
        <w:jc w:val="center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EXCLUSIVE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USE</w:t>
      </w:r>
    </w:p>
    <w:p w14:paraId="3D516164" w14:textId="77777777" w:rsidR="00B504BB" w:rsidRDefault="00B504BB">
      <w:pPr>
        <w:pStyle w:val="BodyText"/>
        <w:spacing w:before="6"/>
        <w:rPr>
          <w:b/>
          <w:sz w:val="20"/>
        </w:rPr>
      </w:pPr>
    </w:p>
    <w:p w14:paraId="761219AF" w14:textId="3572D6E9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ind w:left="239" w:right="330" w:firstLine="720"/>
        <w:rPr>
          <w:sz w:val="24"/>
        </w:rPr>
      </w:pPr>
      <w:r>
        <w:rPr>
          <w:spacing w:val="-1"/>
          <w:sz w:val="24"/>
          <w:u w:val="single"/>
        </w:rPr>
        <w:t>NYSERDA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Incentive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contemporaneously</w:t>
      </w:r>
      <w:r>
        <w:rPr>
          <w:spacing w:val="-18"/>
          <w:sz w:val="24"/>
        </w:rPr>
        <w:t xml:space="preserve"> </w:t>
      </w:r>
      <w:r>
        <w:rPr>
          <w:sz w:val="24"/>
        </w:rPr>
        <w:t>herewith,</w:t>
      </w:r>
      <w:r>
        <w:rPr>
          <w:spacing w:val="-15"/>
          <w:sz w:val="24"/>
        </w:rPr>
        <w:t xml:space="preserve"> </w:t>
      </w:r>
      <w:r>
        <w:rPr>
          <w:sz w:val="24"/>
        </w:rPr>
        <w:t>Owner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 State Energy Research and Development Authority (“</w:t>
      </w:r>
      <w:r>
        <w:rPr>
          <w:sz w:val="24"/>
          <w:u w:val="single"/>
        </w:rPr>
        <w:t>NYSERDA</w:t>
      </w:r>
      <w:r>
        <w:rPr>
          <w:sz w:val="24"/>
        </w:rPr>
        <w:t>”) have entered into that</w:t>
      </w:r>
      <w:r>
        <w:rPr>
          <w:spacing w:val="1"/>
          <w:sz w:val="24"/>
        </w:rPr>
        <w:t xml:space="preserve"> </w:t>
      </w:r>
      <w:r>
        <w:rPr>
          <w:sz w:val="24"/>
        </w:rPr>
        <w:t>certain Bulk Storage Incentive Standard Agreement, a copy of which is attached hereto as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Attachment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(the</w:t>
      </w:r>
      <w:r>
        <w:rPr>
          <w:spacing w:val="-1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NYSERDA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Agreement</w:t>
      </w:r>
      <w:r>
        <w:rPr>
          <w:sz w:val="24"/>
        </w:rPr>
        <w:t>”),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provide,</w:t>
      </w:r>
      <w:r>
        <w:rPr>
          <w:spacing w:val="-11"/>
          <w:sz w:val="24"/>
        </w:rPr>
        <w:t xml:space="preserve"> </w:t>
      </w:r>
      <w:r>
        <w:rPr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conditions therein, certain market acceleration bridge incentive funding in support of the Project,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which funding</w:t>
      </w:r>
      <w:r>
        <w:rPr>
          <w:sz w:val="24"/>
        </w:rPr>
        <w:t xml:space="preserve"> is in addition to</w:t>
      </w:r>
      <w:r>
        <w:rPr>
          <w:spacing w:val="1"/>
          <w:sz w:val="24"/>
        </w:rPr>
        <w:t xml:space="preserve"> </w:t>
      </w:r>
      <w:r>
        <w:rPr>
          <w:sz w:val="24"/>
        </w:rPr>
        <w:t>the consideration to be paid by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20"/>
          <w:sz w:val="24"/>
        </w:rPr>
        <w:t xml:space="preserve"> </w:t>
      </w:r>
      <w:r>
        <w:rPr>
          <w:sz w:val="24"/>
        </w:rPr>
        <w:t>hereunder.</w:t>
      </w:r>
    </w:p>
    <w:p w14:paraId="2F703F0B" w14:textId="77777777" w:rsidR="00B504BB" w:rsidRDefault="00B504BB">
      <w:pPr>
        <w:jc w:val="both"/>
        <w:rPr>
          <w:sz w:val="24"/>
        </w:rPr>
        <w:sectPr w:rsidR="00B504BB">
          <w:footerReference w:type="default" r:id="rId12"/>
          <w:pgSz w:w="12240" w:h="15840"/>
          <w:pgMar w:top="1360" w:right="1100" w:bottom="900" w:left="1200" w:header="0" w:footer="707" w:gutter="0"/>
          <w:cols w:space="720"/>
        </w:sectPr>
      </w:pPr>
    </w:p>
    <w:p w14:paraId="002F5534" w14:textId="77777777" w:rsidR="00B504BB" w:rsidRDefault="00752583">
      <w:pPr>
        <w:pStyle w:val="ListParagraph"/>
        <w:numPr>
          <w:ilvl w:val="1"/>
          <w:numId w:val="31"/>
        </w:numPr>
        <w:tabs>
          <w:tab w:val="left" w:pos="1678"/>
          <w:tab w:val="left" w:pos="1679"/>
        </w:tabs>
        <w:spacing w:before="74"/>
        <w:ind w:left="1678" w:hanging="719"/>
        <w:rPr>
          <w:sz w:val="24"/>
        </w:rPr>
      </w:pPr>
      <w:r>
        <w:rPr>
          <w:sz w:val="24"/>
          <w:u w:val="single"/>
        </w:rPr>
        <w:lastRenderedPageBreak/>
        <w:t>Product</w:t>
      </w:r>
      <w:r>
        <w:rPr>
          <w:sz w:val="24"/>
        </w:rPr>
        <w:t>.</w:t>
      </w:r>
    </w:p>
    <w:p w14:paraId="32E454F4" w14:textId="77777777" w:rsidR="00B504BB" w:rsidRDefault="00B504BB">
      <w:pPr>
        <w:pStyle w:val="BodyText"/>
        <w:spacing w:before="9"/>
        <w:rPr>
          <w:sz w:val="20"/>
        </w:rPr>
      </w:pPr>
    </w:p>
    <w:p w14:paraId="7C9BDCCB" w14:textId="025FBD31" w:rsidR="00B504BB" w:rsidRDefault="00752583">
      <w:pPr>
        <w:pStyle w:val="ListParagraph"/>
        <w:numPr>
          <w:ilvl w:val="2"/>
          <w:numId w:val="31"/>
        </w:numPr>
        <w:tabs>
          <w:tab w:val="left" w:pos="2400"/>
        </w:tabs>
        <w:ind w:right="331" w:firstLine="720"/>
        <w:rPr>
          <w:sz w:val="24"/>
        </w:rPr>
      </w:pPr>
      <w:r>
        <w:rPr>
          <w:sz w:val="24"/>
        </w:rPr>
        <w:t>The “</w:t>
      </w:r>
      <w:r>
        <w:rPr>
          <w:sz w:val="24"/>
          <w:u w:val="single"/>
        </w:rPr>
        <w:t>Product</w:t>
      </w:r>
      <w:r>
        <w:rPr>
          <w:sz w:val="24"/>
        </w:rPr>
        <w:t>” consists of any and all electric Capacity, Energy, Ancillary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and any other products or benefits associated with the Project (whether or not</w:t>
      </w:r>
      <w:r>
        <w:rPr>
          <w:spacing w:val="1"/>
          <w:sz w:val="24"/>
        </w:rPr>
        <w:t xml:space="preserve"> </w:t>
      </w:r>
      <w:r>
        <w:rPr>
          <w:sz w:val="24"/>
        </w:rPr>
        <w:t>saleable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 w:rsidR="00C10776">
        <w:rPr>
          <w:spacing w:val="1"/>
          <w:sz w:val="24"/>
        </w:rPr>
        <w:t xml:space="preserve">the </w:t>
      </w:r>
      <w:r w:rsidR="00C10776">
        <w:rPr>
          <w:sz w:val="24"/>
        </w:rPr>
        <w:t>New</w:t>
      </w:r>
      <w:r w:rsidR="00C10776">
        <w:rPr>
          <w:spacing w:val="1"/>
          <w:sz w:val="24"/>
        </w:rPr>
        <w:t xml:space="preserve"> </w:t>
      </w:r>
      <w:r w:rsidR="00C10776">
        <w:rPr>
          <w:sz w:val="24"/>
        </w:rPr>
        <w:t>York</w:t>
      </w:r>
      <w:r w:rsidR="00C10776">
        <w:rPr>
          <w:spacing w:val="1"/>
          <w:sz w:val="24"/>
        </w:rPr>
        <w:t xml:space="preserve"> </w:t>
      </w:r>
      <w:r w:rsidR="00C10776">
        <w:rPr>
          <w:sz w:val="24"/>
        </w:rPr>
        <w:t>Independent</w:t>
      </w:r>
      <w:r w:rsidR="00C10776">
        <w:rPr>
          <w:spacing w:val="1"/>
          <w:sz w:val="24"/>
        </w:rPr>
        <w:t xml:space="preserve"> </w:t>
      </w:r>
      <w:r w:rsidR="00C10776">
        <w:rPr>
          <w:sz w:val="24"/>
        </w:rPr>
        <w:t>System</w:t>
      </w:r>
      <w:r w:rsidR="00C10776">
        <w:rPr>
          <w:spacing w:val="1"/>
          <w:sz w:val="24"/>
        </w:rPr>
        <w:t xml:space="preserve"> </w:t>
      </w:r>
      <w:r w:rsidR="00C10776">
        <w:rPr>
          <w:sz w:val="24"/>
        </w:rPr>
        <w:t xml:space="preserve">Operator </w:t>
      </w:r>
      <w:r>
        <w:rPr>
          <w:sz w:val="24"/>
        </w:rPr>
        <w:t>(</w:t>
      </w:r>
      <w:r w:rsidR="00C10776">
        <w:rPr>
          <w:sz w:val="24"/>
        </w:rPr>
        <w:t>“NYISO”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-57"/>
          <w:sz w:val="24"/>
        </w:rPr>
        <w:t xml:space="preserve"> </w:t>
      </w:r>
      <w:r>
        <w:rPr>
          <w:sz w:val="24"/>
        </w:rPr>
        <w:t>wholesale</w:t>
      </w:r>
      <w:r>
        <w:rPr>
          <w:spacing w:val="1"/>
          <w:sz w:val="24"/>
        </w:rPr>
        <w:t xml:space="preserve"> </w:t>
      </w:r>
      <w:r>
        <w:rPr>
          <w:sz w:val="24"/>
        </w:rPr>
        <w:t>market),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limitation,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Installed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C10776">
        <w:rPr>
          <w:sz w:val="24"/>
        </w:rPr>
        <w:t>“</w:t>
      </w:r>
      <w:r>
        <w:rPr>
          <w:sz w:val="24"/>
        </w:rPr>
        <w:t>ICAP</w:t>
      </w:r>
      <w:r w:rsidR="00C10776">
        <w:rPr>
          <w:sz w:val="24"/>
        </w:rPr>
        <w:t>”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Energy,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1"/>
          <w:sz w:val="24"/>
        </w:rPr>
        <w:t xml:space="preserve"> </w:t>
      </w:r>
      <w:r>
        <w:rPr>
          <w:sz w:val="24"/>
        </w:rPr>
        <w:t>Reserve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Non-Synchronized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Spinning</w:t>
      </w:r>
      <w:r>
        <w:rPr>
          <w:spacing w:val="-57"/>
          <w:sz w:val="24"/>
        </w:rPr>
        <w:t xml:space="preserve"> </w:t>
      </w:r>
      <w:r>
        <w:rPr>
          <w:sz w:val="24"/>
        </w:rPr>
        <w:t>Reserves),</w:t>
      </w:r>
      <w:r>
        <w:rPr>
          <w:spacing w:val="1"/>
          <w:sz w:val="24"/>
        </w:rPr>
        <w:t xml:space="preserve"> </w:t>
      </w:r>
      <w:r>
        <w:rPr>
          <w:sz w:val="24"/>
        </w:rPr>
        <w:t>Voltage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Service,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as 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NYISO Tariff, products in markets other than </w:t>
      </w:r>
      <w:r w:rsidR="0081426A">
        <w:rPr>
          <w:sz w:val="24"/>
        </w:rPr>
        <w:t>NYISO</w:t>
      </w:r>
      <w:r>
        <w:rPr>
          <w:sz w:val="24"/>
        </w:rPr>
        <w:t xml:space="preserve"> (including any credits or other</w:t>
      </w:r>
      <w:r>
        <w:rPr>
          <w:spacing w:val="1"/>
          <w:sz w:val="24"/>
        </w:rPr>
        <w:t xml:space="preserve"> </w:t>
      </w:r>
      <w:r>
        <w:rPr>
          <w:sz w:val="24"/>
        </w:rPr>
        <w:t>products associated with environmental, public policy or other attributes) and products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associated with uses of the Project for the benefit of </w:t>
      </w:r>
      <w:r w:rsidR="0081426A">
        <w:rPr>
          <w:sz w:val="24"/>
        </w:rPr>
        <w:t>CHGE</w:t>
      </w:r>
      <w:r>
        <w:rPr>
          <w:sz w:val="24"/>
        </w:rPr>
        <w:t>’s distribution or transmission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system unrelated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sales into </w:t>
      </w:r>
      <w:r w:rsidR="0081426A">
        <w:rPr>
          <w:spacing w:val="-1"/>
          <w:sz w:val="24"/>
        </w:rPr>
        <w:t>NYISO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2"/>
          <w:sz w:val="24"/>
        </w:rPr>
        <w:t xml:space="preserve"> </w:t>
      </w:r>
      <w:r>
        <w:rPr>
          <w:sz w:val="24"/>
        </w:rPr>
        <w:t>market.</w:t>
      </w:r>
    </w:p>
    <w:p w14:paraId="02726344" w14:textId="77777777" w:rsidR="00B504BB" w:rsidRDefault="00B504BB">
      <w:pPr>
        <w:pStyle w:val="BodyText"/>
        <w:spacing w:before="9"/>
        <w:rPr>
          <w:sz w:val="20"/>
        </w:rPr>
      </w:pPr>
    </w:p>
    <w:p w14:paraId="7956E391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400"/>
        </w:tabs>
        <w:ind w:left="959" w:right="329" w:firstLine="720"/>
        <w:rPr>
          <w:sz w:val="24"/>
        </w:rPr>
      </w:pPr>
      <w:r>
        <w:rPr>
          <w:sz w:val="24"/>
        </w:rPr>
        <w:t>Owner shall not substitute or purchase any portion of the Product from any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generating</w:t>
      </w:r>
      <w:r>
        <w:rPr>
          <w:spacing w:val="-14"/>
          <w:sz w:val="24"/>
        </w:rPr>
        <w:t xml:space="preserve"> </w:t>
      </w:r>
      <w:r>
        <w:rPr>
          <w:sz w:val="24"/>
        </w:rPr>
        <w:t>resource,</w:t>
      </w:r>
      <w:r>
        <w:rPr>
          <w:spacing w:val="-12"/>
          <w:sz w:val="24"/>
        </w:rPr>
        <w:t xml:space="preserve"> </w:t>
      </w:r>
      <w:r>
        <w:rPr>
          <w:sz w:val="24"/>
        </w:rPr>
        <w:t>non-generator</w:t>
      </w:r>
      <w:r>
        <w:rPr>
          <w:spacing w:val="-11"/>
          <w:sz w:val="24"/>
        </w:rPr>
        <w:t xml:space="preserve"> </w:t>
      </w:r>
      <w:r>
        <w:rPr>
          <w:sz w:val="24"/>
        </w:rPr>
        <w:t>resource,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storage</w:t>
      </w:r>
      <w:r>
        <w:rPr>
          <w:spacing w:val="-14"/>
          <w:sz w:val="24"/>
        </w:rPr>
        <w:t xml:space="preserve"> </w:t>
      </w:r>
      <w:r>
        <w:rPr>
          <w:sz w:val="24"/>
        </w:rPr>
        <w:t>device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market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hereunder.</w:t>
      </w:r>
    </w:p>
    <w:p w14:paraId="156536E7" w14:textId="77777777" w:rsidR="00B504BB" w:rsidRDefault="00B504BB">
      <w:pPr>
        <w:pStyle w:val="BodyText"/>
        <w:spacing w:before="9"/>
        <w:rPr>
          <w:sz w:val="20"/>
        </w:rPr>
      </w:pPr>
    </w:p>
    <w:p w14:paraId="66F804D2" w14:textId="77777777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ind w:right="331" w:firstLine="720"/>
        <w:rPr>
          <w:sz w:val="24"/>
        </w:rPr>
      </w:pPr>
      <w:r>
        <w:rPr>
          <w:sz w:val="24"/>
          <w:u w:val="single"/>
        </w:rPr>
        <w:t>Project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Project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consists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Storage Unit,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-57"/>
          <w:sz w:val="24"/>
        </w:rPr>
        <w:t xml:space="preserve"> </w:t>
      </w:r>
      <w:r>
        <w:rPr>
          <w:sz w:val="24"/>
        </w:rPr>
        <w:t>Interconnection Facilities, Prevention Equipment and System Protection Facilities, together 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materials,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equipment</w:t>
      </w:r>
      <w:r>
        <w:rPr>
          <w:spacing w:val="-9"/>
          <w:sz w:val="24"/>
        </w:rPr>
        <w:t xml:space="preserve"> </w:t>
      </w:r>
      <w:r>
        <w:rPr>
          <w:sz w:val="24"/>
        </w:rPr>
        <w:t>systems,</w:t>
      </w:r>
      <w:r>
        <w:rPr>
          <w:spacing w:val="-8"/>
          <w:sz w:val="24"/>
        </w:rPr>
        <w:t xml:space="preserve"> </w:t>
      </w:r>
      <w:r>
        <w:rPr>
          <w:sz w:val="24"/>
        </w:rPr>
        <w:t>structures,</w:t>
      </w:r>
      <w:r>
        <w:rPr>
          <w:spacing w:val="-10"/>
          <w:sz w:val="24"/>
        </w:rPr>
        <w:t xml:space="preserve"> </w:t>
      </w:r>
      <w:r>
        <w:rPr>
          <w:sz w:val="24"/>
        </w:rPr>
        <w:t>features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8"/>
          <w:sz w:val="24"/>
        </w:rPr>
        <w:t xml:space="preserve"> </w:t>
      </w:r>
      <w:r>
        <w:rPr>
          <w:sz w:val="24"/>
        </w:rPr>
        <w:t>necessary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store,</w:t>
      </w:r>
      <w:r>
        <w:rPr>
          <w:spacing w:val="-10"/>
          <w:sz w:val="24"/>
        </w:rPr>
        <w:t xml:space="preserve"> </w:t>
      </w:r>
      <w:r>
        <w:rPr>
          <w:sz w:val="24"/>
        </w:rPr>
        <w:t>charge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discharge electric energy at</w:t>
      </w:r>
      <w:r>
        <w:rPr>
          <w:spacing w:val="-3"/>
          <w:sz w:val="24"/>
        </w:rPr>
        <w:t xml:space="preserve"> </w:t>
      </w:r>
      <w:r>
        <w:rPr>
          <w:sz w:val="24"/>
        </w:rPr>
        <w:t>the Project, all as more fully</w:t>
      </w:r>
      <w:r>
        <w:rPr>
          <w:spacing w:val="-2"/>
          <w:sz w:val="24"/>
        </w:rPr>
        <w:t xml:space="preserve"> </w:t>
      </w:r>
      <w:r>
        <w:rPr>
          <w:sz w:val="24"/>
        </w:rPr>
        <w:t>described in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B</w:t>
      </w:r>
      <w:r>
        <w:rPr>
          <w:sz w:val="24"/>
        </w:rPr>
        <w:t>.</w:t>
      </w:r>
    </w:p>
    <w:p w14:paraId="53DDE260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398"/>
          <w:tab w:val="left" w:pos="2399"/>
        </w:tabs>
        <w:spacing w:before="229"/>
        <w:ind w:left="2398" w:hanging="719"/>
        <w:rPr>
          <w:sz w:val="24"/>
        </w:rPr>
      </w:pPr>
      <w:r>
        <w:rPr>
          <w:sz w:val="24"/>
          <w:u w:val="single"/>
        </w:rPr>
        <w:t>Project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name</w:t>
      </w:r>
      <w:r>
        <w:rPr>
          <w:b/>
          <w:sz w:val="24"/>
        </w:rPr>
        <w:t>]</w:t>
      </w:r>
      <w:r>
        <w:rPr>
          <w:sz w:val="24"/>
        </w:rPr>
        <w:t>.</w:t>
      </w:r>
    </w:p>
    <w:p w14:paraId="024260E9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398"/>
          <w:tab w:val="left" w:pos="2399"/>
        </w:tabs>
        <w:spacing w:before="229"/>
        <w:ind w:left="2398" w:hanging="719"/>
        <w:rPr>
          <w:sz w:val="24"/>
        </w:rPr>
      </w:pPr>
      <w:r>
        <w:rPr>
          <w:sz w:val="24"/>
          <w:u w:val="single"/>
        </w:rPr>
        <w:t>Location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Project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project</w:t>
      </w:r>
      <w:r>
        <w:rPr>
          <w:b/>
          <w:i/>
          <w:color w:val="0000FF"/>
          <w:spacing w:val="-3"/>
          <w:sz w:val="25"/>
        </w:rPr>
        <w:t xml:space="preserve"> </w:t>
      </w:r>
      <w:r>
        <w:rPr>
          <w:b/>
          <w:i/>
          <w:color w:val="0000FF"/>
          <w:sz w:val="25"/>
        </w:rPr>
        <w:t>address</w:t>
      </w:r>
      <w:r>
        <w:rPr>
          <w:b/>
          <w:sz w:val="24"/>
        </w:rPr>
        <w:t>]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B</w:t>
      </w:r>
      <w:r>
        <w:rPr>
          <w:sz w:val="24"/>
        </w:rPr>
        <w:t>.</w:t>
      </w:r>
    </w:p>
    <w:p w14:paraId="478C6A90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400"/>
        </w:tabs>
        <w:spacing w:before="237"/>
        <w:ind w:right="336" w:firstLine="720"/>
        <w:rPr>
          <w:sz w:val="24"/>
        </w:rPr>
      </w:pPr>
      <w:r>
        <w:rPr>
          <w:sz w:val="24"/>
          <w:u w:val="single"/>
        </w:rPr>
        <w:t>Energy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Delivery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Point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Point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8"/>
          <w:sz w:val="24"/>
        </w:rPr>
        <w:t xml:space="preserve"> </w:t>
      </w:r>
      <w:r>
        <w:rPr>
          <w:sz w:val="24"/>
        </w:rPr>
        <w:t>Point.</w:t>
      </w:r>
    </w:p>
    <w:p w14:paraId="70E0FEB0" w14:textId="77777777" w:rsidR="00B504BB" w:rsidRDefault="00B504BB">
      <w:pPr>
        <w:pStyle w:val="BodyText"/>
        <w:spacing w:before="11"/>
        <w:rPr>
          <w:sz w:val="20"/>
        </w:rPr>
      </w:pPr>
    </w:p>
    <w:p w14:paraId="029797C2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400"/>
        </w:tabs>
        <w:spacing w:line="230" w:lineRule="auto"/>
        <w:ind w:right="334" w:firstLine="720"/>
        <w:rPr>
          <w:sz w:val="24"/>
        </w:rPr>
      </w:pPr>
      <w:r>
        <w:rPr>
          <w:sz w:val="24"/>
          <w:u w:val="single"/>
        </w:rPr>
        <w:t>Interconnection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Point</w:t>
      </w:r>
      <w:r>
        <w:rPr>
          <w:sz w:val="24"/>
        </w:rPr>
        <w:t>. The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Point 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insert name and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location</w:t>
      </w:r>
      <w:r>
        <w:rPr>
          <w:b/>
          <w:sz w:val="24"/>
        </w:rPr>
        <w:t>]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 specified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  <w:u w:val="single"/>
        </w:rPr>
        <w:t>Exhibit</w:t>
      </w:r>
      <w:r>
        <w:rPr>
          <w:spacing w:val="-29"/>
          <w:sz w:val="24"/>
          <w:u w:val="single"/>
        </w:rPr>
        <w:t xml:space="preserve"> </w:t>
      </w:r>
      <w:r>
        <w:rPr>
          <w:sz w:val="24"/>
          <w:u w:val="single"/>
        </w:rPr>
        <w:t>B</w:t>
      </w:r>
      <w:r>
        <w:rPr>
          <w:sz w:val="24"/>
        </w:rPr>
        <w:t>.</w:t>
      </w:r>
    </w:p>
    <w:p w14:paraId="0CA59DA9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398"/>
          <w:tab w:val="left" w:pos="2399"/>
        </w:tabs>
        <w:spacing w:before="227"/>
        <w:ind w:left="2398" w:hanging="719"/>
        <w:rPr>
          <w:sz w:val="24"/>
        </w:rPr>
      </w:pPr>
      <w:r>
        <w:rPr>
          <w:sz w:val="24"/>
          <w:u w:val="single"/>
        </w:rPr>
        <w:t>Interconnection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Queue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Position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number</w:t>
      </w:r>
      <w:r>
        <w:rPr>
          <w:b/>
          <w:i/>
          <w:color w:val="0000FF"/>
          <w:spacing w:val="-3"/>
          <w:sz w:val="25"/>
        </w:rPr>
        <w:t xml:space="preserve"> </w:t>
      </w:r>
      <w:r>
        <w:rPr>
          <w:b/>
          <w:i/>
          <w:color w:val="0000FF"/>
          <w:sz w:val="25"/>
        </w:rPr>
        <w:t>to</w:t>
      </w:r>
      <w:r>
        <w:rPr>
          <w:b/>
          <w:i/>
          <w:color w:val="0000FF"/>
          <w:spacing w:val="-2"/>
          <w:sz w:val="25"/>
        </w:rPr>
        <w:t xml:space="preserve"> </w:t>
      </w:r>
      <w:r>
        <w:rPr>
          <w:b/>
          <w:i/>
          <w:color w:val="0000FF"/>
          <w:sz w:val="25"/>
        </w:rPr>
        <w:t>be</w:t>
      </w:r>
      <w:r>
        <w:rPr>
          <w:b/>
          <w:i/>
          <w:color w:val="0000FF"/>
          <w:spacing w:val="-6"/>
          <w:sz w:val="25"/>
        </w:rPr>
        <w:t xml:space="preserve"> </w:t>
      </w:r>
      <w:r>
        <w:rPr>
          <w:b/>
          <w:i/>
          <w:color w:val="0000FF"/>
          <w:sz w:val="25"/>
        </w:rPr>
        <w:t>inserted</w:t>
      </w:r>
      <w:r>
        <w:rPr>
          <w:b/>
          <w:sz w:val="24"/>
        </w:rPr>
        <w:t>]</w:t>
      </w:r>
      <w:r>
        <w:rPr>
          <w:sz w:val="24"/>
        </w:rPr>
        <w:t>.</w:t>
      </w:r>
    </w:p>
    <w:p w14:paraId="489E0801" w14:textId="77777777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spacing w:before="228"/>
        <w:ind w:right="333" w:firstLine="710"/>
        <w:rPr>
          <w:sz w:val="24"/>
        </w:rPr>
      </w:pPr>
      <w:r>
        <w:rPr>
          <w:sz w:val="24"/>
          <w:u w:val="single"/>
        </w:rPr>
        <w:t>Contract Capacity</w:t>
      </w:r>
      <w:r>
        <w:rPr>
          <w:sz w:val="24"/>
        </w:rPr>
        <w:t>. The contract power capacity of the Project shall be equal 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number to be inserted</w:t>
      </w:r>
      <w:r>
        <w:rPr>
          <w:b/>
          <w:sz w:val="24"/>
        </w:rPr>
        <w:t xml:space="preserve">] </w:t>
      </w:r>
      <w:r>
        <w:rPr>
          <w:sz w:val="24"/>
        </w:rPr>
        <w:t>MW (“</w:t>
      </w:r>
      <w:r>
        <w:rPr>
          <w:sz w:val="24"/>
          <w:u w:val="single"/>
        </w:rPr>
        <w:t>Contract Capacity</w:t>
      </w:r>
      <w:r>
        <w:rPr>
          <w:sz w:val="24"/>
        </w:rPr>
        <w:t>”), as confirmed at the Initial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 Test and reaffirmed through Performance Testing. Owner shall maintain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 the Contract</w:t>
      </w:r>
      <w:r>
        <w:rPr>
          <w:spacing w:val="-6"/>
          <w:sz w:val="24"/>
        </w:rPr>
        <w:t xml:space="preserve"> </w:t>
      </w:r>
      <w:r>
        <w:rPr>
          <w:sz w:val="24"/>
        </w:rPr>
        <w:t>Term.</w:t>
      </w:r>
    </w:p>
    <w:p w14:paraId="71A5F441" w14:textId="77777777" w:rsidR="00B504BB" w:rsidRDefault="00B504BB">
      <w:pPr>
        <w:pStyle w:val="BodyText"/>
        <w:spacing w:before="9"/>
        <w:rPr>
          <w:sz w:val="20"/>
        </w:rPr>
      </w:pPr>
    </w:p>
    <w:p w14:paraId="069853BC" w14:textId="3080FC52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spacing w:before="1"/>
        <w:ind w:right="331" w:firstLine="720"/>
        <w:rPr>
          <w:sz w:val="24"/>
        </w:rPr>
      </w:pPr>
      <w:r>
        <w:rPr>
          <w:sz w:val="24"/>
          <w:u w:val="single"/>
        </w:rPr>
        <w:t>Exclusive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Rights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Operating</w:t>
      </w:r>
      <w:r>
        <w:rPr>
          <w:spacing w:val="-10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D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shall have the exclusive use of the Project during the Interim Period and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Term, including all rights to market, use and sell the Product, all rights to store, charge, and</w:t>
      </w:r>
      <w:r>
        <w:rPr>
          <w:spacing w:val="1"/>
          <w:sz w:val="24"/>
        </w:rPr>
        <w:t xml:space="preserve"> </w:t>
      </w:r>
      <w:r>
        <w:rPr>
          <w:sz w:val="24"/>
        </w:rPr>
        <w:t>dispatch electric energy, and any associated rights and rights to all revenues generated from such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Project.</w:t>
      </w:r>
    </w:p>
    <w:p w14:paraId="1CD0F8FD" w14:textId="77777777" w:rsidR="00B504BB" w:rsidRDefault="00B504BB">
      <w:pPr>
        <w:pStyle w:val="BodyText"/>
        <w:spacing w:before="8"/>
        <w:rPr>
          <w:sz w:val="20"/>
        </w:rPr>
      </w:pPr>
    </w:p>
    <w:p w14:paraId="17ECC366" w14:textId="36000525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spacing w:before="1"/>
        <w:ind w:right="332" w:firstLine="720"/>
        <w:rPr>
          <w:sz w:val="24"/>
        </w:rPr>
      </w:pPr>
      <w:r>
        <w:rPr>
          <w:sz w:val="24"/>
          <w:u w:val="single"/>
        </w:rPr>
        <w:t>Data from Project</w:t>
      </w:r>
      <w:r>
        <w:rPr>
          <w:sz w:val="24"/>
        </w:rPr>
        <w:t>. During the Contract Term, all data and information recorded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operation,</w:t>
      </w:r>
      <w:r>
        <w:rPr>
          <w:spacing w:val="-6"/>
          <w:sz w:val="24"/>
        </w:rPr>
        <w:t xml:space="preserve"> </w:t>
      </w:r>
      <w:r>
        <w:rPr>
          <w:sz w:val="24"/>
        </w:rPr>
        <w:t>scheduling,</w:t>
      </w:r>
      <w:r>
        <w:rPr>
          <w:spacing w:val="-6"/>
          <w:sz w:val="24"/>
        </w:rPr>
        <w:t xml:space="preserve"> </w:t>
      </w:r>
      <w:r>
        <w:rPr>
          <w:sz w:val="24"/>
        </w:rPr>
        <w:t>dispatch,</w:t>
      </w:r>
      <w:r>
        <w:rPr>
          <w:spacing w:val="-6"/>
          <w:sz w:val="24"/>
        </w:rPr>
        <w:t xml:space="preserve"> </w:t>
      </w:r>
      <w:r>
        <w:rPr>
          <w:sz w:val="24"/>
        </w:rPr>
        <w:t>testing,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license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Owner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limited</w:t>
      </w:r>
      <w:r>
        <w:rPr>
          <w:spacing w:val="-15"/>
          <w:sz w:val="24"/>
        </w:rPr>
        <w:t xml:space="preserve"> </w:t>
      </w:r>
      <w:r>
        <w:rPr>
          <w:sz w:val="24"/>
        </w:rPr>
        <w:t>purpose</w:t>
      </w:r>
    </w:p>
    <w:p w14:paraId="7110F073" w14:textId="77777777" w:rsidR="00B504BB" w:rsidRDefault="00B504BB">
      <w:pPr>
        <w:jc w:val="both"/>
        <w:rPr>
          <w:sz w:val="24"/>
        </w:rPr>
        <w:sectPr w:rsidR="00B504BB">
          <w:footerReference w:type="default" r:id="rId13"/>
          <w:pgSz w:w="12240" w:h="15840"/>
          <w:pgMar w:top="1360" w:right="1100" w:bottom="1160" w:left="1200" w:header="0" w:footer="962" w:gutter="0"/>
          <w:pgNumType w:start="2"/>
          <w:cols w:space="720"/>
        </w:sectPr>
      </w:pPr>
    </w:p>
    <w:p w14:paraId="31E56829" w14:textId="77777777" w:rsidR="00B504BB" w:rsidRDefault="00752583">
      <w:pPr>
        <w:pStyle w:val="BodyText"/>
        <w:spacing w:before="74"/>
        <w:ind w:left="240" w:right="655"/>
      </w:pPr>
      <w:r>
        <w:lastRenderedPageBreak/>
        <w:t>of operation, scheduling, dispatch, testing, and maintenance of the Project during the Contract</w:t>
      </w:r>
      <w:r>
        <w:rPr>
          <w:spacing w:val="-57"/>
        </w:rPr>
        <w:t xml:space="preserve"> </w:t>
      </w:r>
      <w:r>
        <w:t>Term.</w:t>
      </w:r>
    </w:p>
    <w:p w14:paraId="48D9B473" w14:textId="77777777" w:rsidR="00B504BB" w:rsidRDefault="00B504BB">
      <w:pPr>
        <w:pStyle w:val="BodyText"/>
        <w:spacing w:before="5"/>
        <w:rPr>
          <w:sz w:val="13"/>
        </w:rPr>
      </w:pPr>
    </w:p>
    <w:p w14:paraId="62EC8B86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3"/>
        </w:rPr>
        <w:t xml:space="preserve"> </w:t>
      </w:r>
      <w:r>
        <w:t>2.</w:t>
      </w:r>
    </w:p>
    <w:p w14:paraId="27B1752A" w14:textId="77777777" w:rsidR="00B504BB" w:rsidRDefault="00752583">
      <w:pPr>
        <w:ind w:left="263" w:right="361"/>
        <w:jc w:val="center"/>
        <w:rPr>
          <w:b/>
          <w:sz w:val="24"/>
        </w:rPr>
      </w:pPr>
      <w:r>
        <w:rPr>
          <w:b/>
          <w:sz w:val="24"/>
        </w:rPr>
        <w:t>TERM;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PERIOD;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SUBSTANTIAL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DEADLINE;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GUARANTEED COMMERCIAL OPERATION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DEADLINE</w:t>
      </w:r>
    </w:p>
    <w:p w14:paraId="5DE88BCC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3D47EC26" w14:textId="77777777" w:rsidR="00B504BB" w:rsidRDefault="00752583">
      <w:pPr>
        <w:pStyle w:val="ListParagraph"/>
        <w:numPr>
          <w:ilvl w:val="1"/>
          <w:numId w:val="30"/>
        </w:numPr>
        <w:tabs>
          <w:tab w:val="left" w:pos="1680"/>
        </w:tabs>
        <w:ind w:right="335" w:firstLine="720"/>
        <w:rPr>
          <w:sz w:val="24"/>
        </w:rPr>
      </w:pPr>
      <w:r>
        <w:rPr>
          <w:sz w:val="24"/>
          <w:u w:val="single"/>
        </w:rPr>
        <w:t>Term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Term</w:t>
      </w:r>
      <w:r>
        <w:rPr>
          <w:sz w:val="24"/>
        </w:rPr>
        <w:t>”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this</w:t>
      </w:r>
      <w:r>
        <w:rPr>
          <w:spacing w:val="30"/>
          <w:sz w:val="24"/>
        </w:rPr>
        <w:t xml:space="preserve"> </w:t>
      </w:r>
      <w:r>
        <w:rPr>
          <w:sz w:val="24"/>
        </w:rPr>
        <w:t>Agreement</w:t>
      </w:r>
      <w:r>
        <w:rPr>
          <w:spacing w:val="30"/>
          <w:sz w:val="24"/>
        </w:rPr>
        <w:t xml:space="preserve"> </w:t>
      </w:r>
      <w:r>
        <w:rPr>
          <w:sz w:val="24"/>
        </w:rPr>
        <w:t>shall</w:t>
      </w:r>
      <w:r>
        <w:rPr>
          <w:spacing w:val="29"/>
          <w:sz w:val="24"/>
        </w:rPr>
        <w:t xml:space="preserve"> </w:t>
      </w:r>
      <w:r>
        <w:rPr>
          <w:sz w:val="24"/>
        </w:rPr>
        <w:t>commence</w:t>
      </w:r>
      <w:r>
        <w:rPr>
          <w:spacing w:val="30"/>
          <w:sz w:val="24"/>
        </w:rPr>
        <w:t xml:space="preserve"> </w:t>
      </w:r>
      <w:r>
        <w:rPr>
          <w:sz w:val="24"/>
        </w:rPr>
        <w:t>upon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Effective</w:t>
      </w:r>
      <w:r>
        <w:rPr>
          <w:spacing w:val="29"/>
          <w:sz w:val="24"/>
        </w:rPr>
        <w:t xml:space="preserve"> </w:t>
      </w:r>
      <w:r>
        <w:rPr>
          <w:sz w:val="24"/>
        </w:rPr>
        <w:t>Date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continue for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</w:t>
      </w:r>
      <w:r>
        <w:rPr>
          <w:spacing w:val="-11"/>
          <w:sz w:val="24"/>
        </w:rPr>
        <w:t xml:space="preserve"> </w:t>
      </w:r>
      <w:r>
        <w:rPr>
          <w:sz w:val="24"/>
        </w:rPr>
        <w:t>Term.</w:t>
      </w:r>
    </w:p>
    <w:p w14:paraId="0B3B3BE2" w14:textId="77777777" w:rsidR="00B504BB" w:rsidRDefault="00B504BB">
      <w:pPr>
        <w:pStyle w:val="BodyText"/>
        <w:spacing w:before="10"/>
        <w:rPr>
          <w:sz w:val="20"/>
        </w:rPr>
      </w:pPr>
    </w:p>
    <w:p w14:paraId="7A750AEA" w14:textId="77777777" w:rsidR="00B504BB" w:rsidRDefault="00752583">
      <w:pPr>
        <w:pStyle w:val="ListParagraph"/>
        <w:numPr>
          <w:ilvl w:val="1"/>
          <w:numId w:val="30"/>
        </w:numPr>
        <w:tabs>
          <w:tab w:val="left" w:pos="1680"/>
        </w:tabs>
        <w:spacing w:before="1"/>
        <w:ind w:left="239" w:right="335" w:firstLine="720"/>
        <w:rPr>
          <w:sz w:val="24"/>
        </w:rPr>
      </w:pPr>
      <w:r>
        <w:rPr>
          <w:sz w:val="24"/>
          <w:u w:val="single"/>
        </w:rPr>
        <w:t>Delivery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Period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Delivery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Period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commence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Operation Date and shall continue until midnight on the date that is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number to be inserted</w:t>
      </w:r>
      <w:r>
        <w:rPr>
          <w:b/>
          <w:sz w:val="24"/>
        </w:rPr>
        <w:t>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after the Commercial Operation</w:t>
      </w:r>
      <w:r>
        <w:rPr>
          <w:spacing w:val="-11"/>
          <w:sz w:val="24"/>
        </w:rPr>
        <w:t xml:space="preserve"> </w:t>
      </w:r>
      <w:r>
        <w:rPr>
          <w:sz w:val="24"/>
        </w:rPr>
        <w:t>Date.</w:t>
      </w:r>
    </w:p>
    <w:p w14:paraId="7730AD96" w14:textId="77777777" w:rsidR="00B504BB" w:rsidRDefault="00B504BB">
      <w:pPr>
        <w:pStyle w:val="BodyText"/>
        <w:spacing w:before="10"/>
        <w:rPr>
          <w:sz w:val="20"/>
        </w:rPr>
      </w:pPr>
    </w:p>
    <w:p w14:paraId="218059FE" w14:textId="77777777" w:rsidR="00B504BB" w:rsidRDefault="00752583">
      <w:pPr>
        <w:pStyle w:val="ListParagraph"/>
        <w:numPr>
          <w:ilvl w:val="1"/>
          <w:numId w:val="30"/>
        </w:numPr>
        <w:tabs>
          <w:tab w:val="left" w:pos="1680"/>
        </w:tabs>
        <w:ind w:right="334" w:firstLine="720"/>
        <w:rPr>
          <w:sz w:val="24"/>
        </w:rPr>
      </w:pPr>
      <w:r>
        <w:rPr>
          <w:sz w:val="24"/>
          <w:u w:val="single"/>
        </w:rPr>
        <w:t>Substantial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Completion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Deadline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Substantial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Completion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Deadline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September 1, 2025, which date may be extended due to Force Majeure up to the Guaranteed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Deadline.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Deadline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extended</w:t>
      </w:r>
      <w:r>
        <w:rPr>
          <w:sz w:val="24"/>
        </w:rPr>
        <w:t xml:space="preserve"> </w:t>
      </w:r>
      <w:r>
        <w:rPr>
          <w:spacing w:val="-1"/>
          <w:sz w:val="24"/>
        </w:rPr>
        <w:t>beyond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Guaranteed</w:t>
      </w:r>
      <w:r>
        <w:rPr>
          <w:sz w:val="24"/>
        </w:rPr>
        <w:t xml:space="preserve"> Commercial Operation</w:t>
      </w:r>
      <w:r>
        <w:rPr>
          <w:spacing w:val="-17"/>
          <w:sz w:val="24"/>
        </w:rPr>
        <w:t xml:space="preserve"> </w:t>
      </w:r>
      <w:r>
        <w:rPr>
          <w:sz w:val="24"/>
        </w:rPr>
        <w:t>Deadline.</w:t>
      </w:r>
    </w:p>
    <w:p w14:paraId="54091A8C" w14:textId="77777777" w:rsidR="00B504BB" w:rsidRDefault="00B504BB">
      <w:pPr>
        <w:pStyle w:val="BodyText"/>
        <w:spacing w:before="10"/>
        <w:rPr>
          <w:sz w:val="20"/>
        </w:rPr>
      </w:pPr>
    </w:p>
    <w:p w14:paraId="7C4C4C51" w14:textId="6F2BBB3C" w:rsidR="00B504BB" w:rsidRDefault="00752583">
      <w:pPr>
        <w:pStyle w:val="ListParagraph"/>
        <w:numPr>
          <w:ilvl w:val="1"/>
          <w:numId w:val="30"/>
        </w:numPr>
        <w:tabs>
          <w:tab w:val="left" w:pos="1680"/>
        </w:tabs>
        <w:ind w:right="331" w:firstLine="720"/>
        <w:rPr>
          <w:sz w:val="24"/>
        </w:rPr>
      </w:pPr>
      <w:r>
        <w:rPr>
          <w:sz w:val="24"/>
          <w:u w:val="single"/>
        </w:rPr>
        <w:t>Substantial Completion</w:t>
      </w:r>
      <w:r>
        <w:rPr>
          <w:sz w:val="24"/>
        </w:rPr>
        <w:t>. “</w:t>
      </w:r>
      <w:r>
        <w:rPr>
          <w:sz w:val="24"/>
          <w:u w:val="single"/>
        </w:rPr>
        <w:t>Substantial Completion</w:t>
      </w:r>
      <w:r>
        <w:rPr>
          <w:sz w:val="24"/>
        </w:rPr>
        <w:t>” shall occur upon notice from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of all of the following conditions. The Parties agree that review and approval of these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conditions may occur on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incremental basis as such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z w:val="24"/>
        </w:rPr>
        <w:t>satisfied:</w:t>
      </w:r>
    </w:p>
    <w:p w14:paraId="1618A901" w14:textId="77777777" w:rsidR="00B504BB" w:rsidRDefault="00B504BB">
      <w:pPr>
        <w:pStyle w:val="BodyText"/>
        <w:spacing w:before="10"/>
        <w:rPr>
          <w:sz w:val="20"/>
        </w:rPr>
      </w:pPr>
    </w:p>
    <w:p w14:paraId="4B183C4B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ind w:right="330" w:firstLine="720"/>
        <w:rPr>
          <w:sz w:val="24"/>
        </w:rPr>
      </w:pPr>
      <w:r>
        <w:rPr>
          <w:sz w:val="24"/>
        </w:rPr>
        <w:t>Owner has entered into, and complied in all material respects with its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obligations </w:t>
      </w:r>
      <w:r>
        <w:rPr>
          <w:sz w:val="24"/>
        </w:rPr>
        <w:t>under, the Interconnection Agreement; interconnection of the Project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completed in accordance with the Interconnection Agreement, including installation of all</w:t>
      </w:r>
      <w:r>
        <w:rPr>
          <w:spacing w:val="-57"/>
          <w:sz w:val="24"/>
        </w:rPr>
        <w:t xml:space="preserve"> </w:t>
      </w:r>
      <w:r>
        <w:rPr>
          <w:sz w:val="24"/>
        </w:rPr>
        <w:t>metering and telemetry equipment required to deliver the Product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z w:val="24"/>
        </w:rPr>
        <w:t>Tariff; the 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installed capacity of the Project up to the Contract Capacity; and the 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remains in full force and</w:t>
      </w:r>
      <w:r>
        <w:rPr>
          <w:spacing w:val="-13"/>
          <w:sz w:val="24"/>
        </w:rPr>
        <w:t xml:space="preserve"> </w:t>
      </w:r>
      <w:r>
        <w:rPr>
          <w:sz w:val="24"/>
        </w:rPr>
        <w:t>effect;</w:t>
      </w:r>
    </w:p>
    <w:p w14:paraId="7BCDD42C" w14:textId="77777777" w:rsidR="00B504BB" w:rsidRDefault="00B504BB">
      <w:pPr>
        <w:pStyle w:val="BodyText"/>
        <w:spacing w:before="10"/>
        <w:rPr>
          <w:sz w:val="20"/>
        </w:rPr>
      </w:pPr>
    </w:p>
    <w:p w14:paraId="22518E67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spacing w:before="1"/>
        <w:ind w:right="331" w:firstLine="720"/>
        <w:rPr>
          <w:sz w:val="24"/>
        </w:rPr>
      </w:pPr>
      <w:r>
        <w:rPr>
          <w:sz w:val="24"/>
        </w:rPr>
        <w:t>Owner shall have provided a certificate from an Independent and Actively</w:t>
      </w:r>
      <w:r>
        <w:rPr>
          <w:spacing w:val="1"/>
          <w:sz w:val="24"/>
        </w:rPr>
        <w:t xml:space="preserve"> </w:t>
      </w:r>
      <w:r>
        <w:rPr>
          <w:sz w:val="24"/>
        </w:rPr>
        <w:t>Licensed New York State (NYS) Registered Professional Engineer that the Project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38"/>
          <w:sz w:val="24"/>
        </w:rPr>
        <w:t xml:space="preserve"> </w:t>
      </w:r>
      <w:r>
        <w:rPr>
          <w:sz w:val="24"/>
        </w:rPr>
        <w:t>mechanically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7"/>
          <w:sz w:val="24"/>
        </w:rPr>
        <w:t xml:space="preserve"> </w:t>
      </w:r>
      <w:r>
        <w:rPr>
          <w:sz w:val="24"/>
        </w:rPr>
        <w:t>completed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all</w:t>
      </w:r>
      <w:r>
        <w:rPr>
          <w:spacing w:val="39"/>
          <w:sz w:val="24"/>
        </w:rPr>
        <w:t xml:space="preserve"> </w:t>
      </w:r>
      <w:r>
        <w:rPr>
          <w:sz w:val="24"/>
        </w:rPr>
        <w:t>material</w:t>
      </w:r>
      <w:r>
        <w:rPr>
          <w:spacing w:val="39"/>
          <w:sz w:val="24"/>
        </w:rPr>
        <w:t xml:space="preserve"> </w:t>
      </w:r>
      <w:r>
        <w:rPr>
          <w:sz w:val="24"/>
        </w:rPr>
        <w:t>respects,</w:t>
      </w:r>
      <w:r>
        <w:rPr>
          <w:spacing w:val="38"/>
          <w:sz w:val="24"/>
        </w:rPr>
        <w:t xml:space="preserve"> </w:t>
      </w:r>
      <w:r>
        <w:rPr>
          <w:sz w:val="24"/>
        </w:rPr>
        <w:t>excepting</w:t>
      </w:r>
      <w:r>
        <w:rPr>
          <w:spacing w:val="39"/>
          <w:sz w:val="24"/>
        </w:rPr>
        <w:t xml:space="preserve"> </w:t>
      </w:r>
      <w:r>
        <w:rPr>
          <w:sz w:val="24"/>
        </w:rPr>
        <w:t>items</w:t>
      </w:r>
      <w:r>
        <w:rPr>
          <w:spacing w:val="-58"/>
          <w:sz w:val="24"/>
        </w:rPr>
        <w:t xml:space="preserve"> </w:t>
      </w:r>
      <w:r>
        <w:rPr>
          <w:sz w:val="24"/>
        </w:rPr>
        <w:t>that do not adversely affect the ability of the Project to achieve Commercial Operation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Agreement;</w:t>
      </w:r>
    </w:p>
    <w:p w14:paraId="2DD0C6FB" w14:textId="77777777" w:rsidR="00B504BB" w:rsidRDefault="00B504BB">
      <w:pPr>
        <w:pStyle w:val="BodyText"/>
        <w:spacing w:before="8"/>
        <w:rPr>
          <w:sz w:val="20"/>
        </w:rPr>
      </w:pPr>
    </w:p>
    <w:p w14:paraId="3D6E628D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 Agreement and all such Permits are in final form and in full force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effect;</w:t>
      </w:r>
    </w:p>
    <w:p w14:paraId="4EC78D1E" w14:textId="77777777" w:rsidR="00B504BB" w:rsidRDefault="00B504BB">
      <w:pPr>
        <w:pStyle w:val="BodyText"/>
        <w:spacing w:before="10"/>
        <w:rPr>
          <w:sz w:val="20"/>
        </w:rPr>
      </w:pPr>
    </w:p>
    <w:p w14:paraId="587DA631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spacing w:before="1"/>
        <w:ind w:right="329" w:firstLine="720"/>
        <w:rPr>
          <w:sz w:val="24"/>
        </w:rPr>
      </w:pPr>
      <w:r>
        <w:rPr>
          <w:sz w:val="24"/>
        </w:rPr>
        <w:t>Owner has obtained authority from FERC, pursuant to Section 205 of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Power Act, 16 U.S.C. § 824d for wholesale sales of electric energy, capacity, and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ancillary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 at market-based rates (“</w:t>
      </w:r>
      <w:r>
        <w:rPr>
          <w:sz w:val="24"/>
          <w:u w:val="single"/>
        </w:rPr>
        <w:t>Market-Based Rate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Authority</w:t>
      </w:r>
      <w:r>
        <w:rPr>
          <w:sz w:val="24"/>
        </w:rPr>
        <w:t>”);</w:t>
      </w:r>
    </w:p>
    <w:p w14:paraId="675D8E06" w14:textId="77777777" w:rsidR="00B504BB" w:rsidRDefault="00B504BB">
      <w:pPr>
        <w:pStyle w:val="BodyText"/>
        <w:spacing w:before="9"/>
        <w:rPr>
          <w:sz w:val="20"/>
        </w:rPr>
      </w:pPr>
    </w:p>
    <w:p w14:paraId="0B1E6F6C" w14:textId="30615CEE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spacing w:before="1"/>
        <w:ind w:right="335" w:firstLine="720"/>
        <w:rPr>
          <w:sz w:val="24"/>
        </w:rPr>
      </w:pPr>
      <w:r>
        <w:rPr>
          <w:sz w:val="24"/>
        </w:rPr>
        <w:t xml:space="preserve">Owner is registered in </w:t>
      </w:r>
      <w:r w:rsidR="0081426A">
        <w:rPr>
          <w:sz w:val="24"/>
        </w:rPr>
        <w:t>NYISO</w:t>
      </w:r>
      <w:r>
        <w:rPr>
          <w:sz w:val="24"/>
        </w:rPr>
        <w:t xml:space="preserve"> as a market participant (as defined in the</w:t>
      </w:r>
      <w:r>
        <w:rPr>
          <w:spacing w:val="1"/>
          <w:sz w:val="24"/>
        </w:rPr>
        <w:t xml:space="preserve"> </w:t>
      </w:r>
      <w:r>
        <w:rPr>
          <w:sz w:val="24"/>
        </w:rPr>
        <w:t>NYISO</w:t>
      </w:r>
      <w:r>
        <w:rPr>
          <w:spacing w:val="-1"/>
          <w:sz w:val="24"/>
        </w:rPr>
        <w:t xml:space="preserve"> </w:t>
      </w:r>
      <w:r>
        <w:rPr>
          <w:sz w:val="24"/>
        </w:rPr>
        <w:t>Tariff)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Project;</w:t>
      </w:r>
    </w:p>
    <w:p w14:paraId="29A543A6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442100BC" w14:textId="1EE9FFC3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74"/>
        <w:ind w:left="939" w:right="332" w:firstLine="720"/>
        <w:rPr>
          <w:sz w:val="24"/>
        </w:rPr>
      </w:pPr>
      <w:r>
        <w:rPr>
          <w:sz w:val="24"/>
        </w:rPr>
        <w:lastRenderedPageBreak/>
        <w:t>Owner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dispatchable</w:t>
      </w:r>
      <w:r>
        <w:rPr>
          <w:spacing w:val="-7"/>
          <w:sz w:val="24"/>
        </w:rPr>
        <w:t xml:space="preserve"> </w:t>
      </w:r>
      <w:r>
        <w:rPr>
          <w:sz w:val="24"/>
        </w:rPr>
        <w:t>energy</w:t>
      </w:r>
      <w:r>
        <w:rPr>
          <w:spacing w:val="-58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resource operating in the NYISO</w:t>
      </w:r>
      <w:r>
        <w:rPr>
          <w:spacing w:val="-14"/>
          <w:sz w:val="24"/>
        </w:rPr>
        <w:t xml:space="preserve"> </w:t>
      </w:r>
      <w:r>
        <w:rPr>
          <w:sz w:val="24"/>
        </w:rPr>
        <w:t>Markets;</w:t>
      </w:r>
    </w:p>
    <w:p w14:paraId="41260670" w14:textId="77777777" w:rsidR="00B504BB" w:rsidRDefault="00B504BB">
      <w:pPr>
        <w:pStyle w:val="BodyText"/>
        <w:spacing w:before="9"/>
        <w:rPr>
          <w:sz w:val="20"/>
        </w:rPr>
      </w:pPr>
    </w:p>
    <w:p w14:paraId="6AD1BDDE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28" w:firstLine="720"/>
        <w:rPr>
          <w:sz w:val="24"/>
        </w:rPr>
      </w:pPr>
      <w:r>
        <w:rPr>
          <w:spacing w:val="-1"/>
          <w:sz w:val="24"/>
        </w:rPr>
        <w:t>Owner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registrations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NERC</w:t>
      </w:r>
      <w:r>
        <w:rPr>
          <w:spacing w:val="-10"/>
          <w:sz w:val="24"/>
        </w:rPr>
        <w:t xml:space="preserve"> </w:t>
      </w:r>
      <w:r>
        <w:rPr>
          <w:sz w:val="24"/>
        </w:rPr>
        <w:t>(North</w:t>
      </w:r>
      <w:r>
        <w:rPr>
          <w:spacing w:val="-14"/>
          <w:sz w:val="24"/>
        </w:rPr>
        <w:t xml:space="preserve"> </w:t>
      </w:r>
      <w:r>
        <w:rPr>
          <w:sz w:val="24"/>
        </w:rPr>
        <w:t>American</w:t>
      </w:r>
      <w:r>
        <w:rPr>
          <w:spacing w:val="-15"/>
          <w:sz w:val="24"/>
        </w:rPr>
        <w:t xml:space="preserve"> </w:t>
      </w:r>
      <w:r>
        <w:rPr>
          <w:sz w:val="24"/>
        </w:rPr>
        <w:t>Electric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Reliability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Corporation)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NPCC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(Northeast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Coordinating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Council)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applicable to</w:t>
      </w:r>
      <w:r>
        <w:rPr>
          <w:spacing w:val="-57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as the owner</w:t>
      </w:r>
      <w:r>
        <w:rPr>
          <w:spacing w:val="-2"/>
          <w:sz w:val="24"/>
        </w:rPr>
        <w:t xml:space="preserve"> </w:t>
      </w:r>
      <w:r>
        <w:rPr>
          <w:sz w:val="24"/>
        </w:rPr>
        <w:t>and operator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Project;</w:t>
      </w:r>
    </w:p>
    <w:p w14:paraId="0B6DDCEC" w14:textId="77777777" w:rsidR="00B504BB" w:rsidRDefault="00B504BB">
      <w:pPr>
        <w:pStyle w:val="BodyText"/>
        <w:spacing w:before="9"/>
        <w:rPr>
          <w:sz w:val="20"/>
        </w:rPr>
      </w:pPr>
    </w:p>
    <w:p w14:paraId="10C0F32C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9" w:firstLine="72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NYSERDA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z w:val="24"/>
        </w:rPr>
        <w:t>force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not be in breach or default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 of its obligations</w:t>
      </w:r>
      <w:r>
        <w:rPr>
          <w:spacing w:val="-16"/>
          <w:sz w:val="24"/>
        </w:rPr>
        <w:t xml:space="preserve"> </w:t>
      </w:r>
      <w:r>
        <w:rPr>
          <w:sz w:val="24"/>
        </w:rPr>
        <w:t>thereunder;</w:t>
      </w:r>
    </w:p>
    <w:p w14:paraId="553DA39E" w14:textId="77777777" w:rsidR="00B504BB" w:rsidRDefault="00B504BB">
      <w:pPr>
        <w:pStyle w:val="BodyText"/>
        <w:spacing w:before="8"/>
        <w:rPr>
          <w:sz w:val="20"/>
        </w:rPr>
      </w:pPr>
    </w:p>
    <w:p w14:paraId="38BACCED" w14:textId="5F8650F8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34" w:firstLine="720"/>
        <w:rPr>
          <w:sz w:val="24"/>
        </w:rPr>
      </w:pPr>
      <w:r>
        <w:rPr>
          <w:sz w:val="24"/>
        </w:rPr>
        <w:t xml:space="preserve">Owner has delivered to </w:t>
      </w:r>
      <w:r w:rsidR="0081426A">
        <w:rPr>
          <w:sz w:val="24"/>
        </w:rPr>
        <w:t>CHGE</w:t>
      </w:r>
      <w:r>
        <w:rPr>
          <w:sz w:val="24"/>
        </w:rPr>
        <w:t xml:space="preserve"> all insurance documents required under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 (Insurance) and all documented insurance shall be in full force and effect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 required premiums</w:t>
      </w:r>
      <w:r>
        <w:rPr>
          <w:spacing w:val="-9"/>
          <w:sz w:val="24"/>
        </w:rPr>
        <w:t xml:space="preserve"> </w:t>
      </w:r>
      <w:r>
        <w:rPr>
          <w:sz w:val="24"/>
        </w:rPr>
        <w:t>paid;</w:t>
      </w:r>
    </w:p>
    <w:p w14:paraId="7154627B" w14:textId="77777777" w:rsidR="00B504BB" w:rsidRDefault="00B504BB">
      <w:pPr>
        <w:pStyle w:val="BodyText"/>
        <w:spacing w:before="8"/>
        <w:rPr>
          <w:sz w:val="20"/>
        </w:rPr>
      </w:pPr>
    </w:p>
    <w:p w14:paraId="4D530656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35" w:firstLine="720"/>
        <w:rPr>
          <w:sz w:val="24"/>
        </w:rPr>
      </w:pPr>
      <w:r>
        <w:rPr>
          <w:sz w:val="24"/>
        </w:rPr>
        <w:t>the Project shall not be subject to any Encumbrances other than Permitted</w:t>
      </w:r>
      <w:r>
        <w:rPr>
          <w:spacing w:val="1"/>
          <w:sz w:val="24"/>
        </w:rPr>
        <w:t xml:space="preserve"> </w:t>
      </w:r>
      <w:r>
        <w:rPr>
          <w:sz w:val="24"/>
        </w:rPr>
        <w:t>Encumbrances;</w:t>
      </w:r>
    </w:p>
    <w:p w14:paraId="0527029D" w14:textId="77777777" w:rsidR="00B504BB" w:rsidRDefault="00B504BB">
      <w:pPr>
        <w:pStyle w:val="BodyText"/>
        <w:spacing w:before="8"/>
        <w:rPr>
          <w:sz w:val="20"/>
        </w:rPr>
      </w:pPr>
    </w:p>
    <w:p w14:paraId="449BEDB1" w14:textId="76A3DD1E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3" w:firstLine="720"/>
        <w:rPr>
          <w:sz w:val="24"/>
        </w:rPr>
      </w:pPr>
      <w:r>
        <w:rPr>
          <w:sz w:val="24"/>
        </w:rPr>
        <w:t>Owner shall have delivered a final, comprehensive list of remaining tasks</w:t>
      </w:r>
      <w:r>
        <w:rPr>
          <w:spacing w:val="1"/>
          <w:sz w:val="24"/>
        </w:rPr>
        <w:t xml:space="preserve"> </w:t>
      </w:r>
      <w:r>
        <w:rPr>
          <w:sz w:val="24"/>
        </w:rPr>
        <w:t>required for completion of the Project (“</w:t>
      </w:r>
      <w:r>
        <w:rPr>
          <w:sz w:val="24"/>
          <w:u w:val="single"/>
        </w:rPr>
        <w:t>Punch List</w:t>
      </w:r>
      <w:r>
        <w:rPr>
          <w:sz w:val="24"/>
        </w:rPr>
        <w:t>”) revised to reflect comments from</w:t>
      </w:r>
      <w:r>
        <w:rPr>
          <w:spacing w:val="1"/>
          <w:sz w:val="24"/>
        </w:rPr>
        <w:t xml:space="preserve">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 on a</w:t>
      </w:r>
      <w:r>
        <w:rPr>
          <w:sz w:val="24"/>
        </w:rPr>
        <w:t xml:space="preserve"> </w:t>
      </w:r>
      <w:r>
        <w:rPr>
          <w:spacing w:val="-1"/>
          <w:sz w:val="24"/>
        </w:rPr>
        <w:t>draft Punch List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provided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Owner;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2CFA8308" w14:textId="77777777" w:rsidR="00B504BB" w:rsidRDefault="00B504BB">
      <w:pPr>
        <w:pStyle w:val="BodyText"/>
        <w:spacing w:before="10"/>
        <w:rPr>
          <w:sz w:val="20"/>
        </w:rPr>
      </w:pPr>
    </w:p>
    <w:p w14:paraId="21819AAE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78"/>
          <w:tab w:val="left" w:pos="2379"/>
        </w:tabs>
        <w:spacing w:before="1"/>
        <w:ind w:left="2378"/>
        <w:rPr>
          <w:sz w:val="24"/>
        </w:rPr>
      </w:pPr>
      <w:r>
        <w:rPr>
          <w:spacing w:val="-1"/>
          <w:sz w:val="24"/>
        </w:rPr>
        <w:t xml:space="preserve">Owner shall </w:t>
      </w:r>
      <w:r>
        <w:rPr>
          <w:sz w:val="24"/>
        </w:rPr>
        <w:t>not be in default of any obligation under this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Agreement.</w:t>
      </w:r>
    </w:p>
    <w:p w14:paraId="0417D7B6" w14:textId="77777777" w:rsidR="00B504BB" w:rsidRDefault="00B504BB">
      <w:pPr>
        <w:pStyle w:val="BodyText"/>
        <w:spacing w:before="8"/>
        <w:rPr>
          <w:sz w:val="20"/>
        </w:rPr>
      </w:pPr>
    </w:p>
    <w:p w14:paraId="21BB1412" w14:textId="77777777" w:rsidR="00B504BB" w:rsidRDefault="00752583">
      <w:pPr>
        <w:pStyle w:val="ListParagraph"/>
        <w:numPr>
          <w:ilvl w:val="1"/>
          <w:numId w:val="30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pacing w:val="-1"/>
          <w:sz w:val="24"/>
          <w:u w:val="single"/>
        </w:rPr>
        <w:t>Substantial Completion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Delay</w:t>
      </w:r>
      <w:r>
        <w:rPr>
          <w:sz w:val="24"/>
          <w:u w:val="single"/>
        </w:rPr>
        <w:t xml:space="preserve"> Liquidated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Damages</w:t>
      </w:r>
      <w:r>
        <w:rPr>
          <w:sz w:val="24"/>
        </w:rPr>
        <w:t>.</w:t>
      </w:r>
    </w:p>
    <w:p w14:paraId="20FDBDCC" w14:textId="77777777" w:rsidR="00B504BB" w:rsidRDefault="00B504BB">
      <w:pPr>
        <w:pStyle w:val="BodyText"/>
        <w:spacing w:before="9"/>
        <w:rPr>
          <w:sz w:val="20"/>
        </w:rPr>
      </w:pPr>
    </w:p>
    <w:p w14:paraId="41670AFC" w14:textId="6CB58EFE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29" w:firstLine="72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fails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"/>
          <w:sz w:val="24"/>
        </w:rPr>
        <w:t xml:space="preserve"> </w:t>
      </w:r>
      <w:r>
        <w:rPr>
          <w:sz w:val="24"/>
        </w:rPr>
        <w:t>Deadline,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extended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Majeure,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liable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pay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29"/>
          <w:sz w:val="24"/>
        </w:rPr>
        <w:t xml:space="preserve"> </w:t>
      </w:r>
      <w:r>
        <w:rPr>
          <w:sz w:val="24"/>
        </w:rPr>
        <w:t>liquidated</w:t>
      </w:r>
      <w:r>
        <w:rPr>
          <w:spacing w:val="30"/>
          <w:sz w:val="24"/>
        </w:rPr>
        <w:t xml:space="preserve"> </w:t>
      </w:r>
      <w:r>
        <w:rPr>
          <w:sz w:val="24"/>
        </w:rPr>
        <w:t>damages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an</w:t>
      </w:r>
      <w:r>
        <w:rPr>
          <w:spacing w:val="30"/>
          <w:sz w:val="24"/>
        </w:rPr>
        <w:t xml:space="preserve"> </w:t>
      </w:r>
      <w:r>
        <w:rPr>
          <w:sz w:val="24"/>
        </w:rPr>
        <w:t>amount</w:t>
      </w:r>
      <w:r>
        <w:rPr>
          <w:spacing w:val="30"/>
          <w:sz w:val="24"/>
        </w:rPr>
        <w:t xml:space="preserve"> </w:t>
      </w:r>
      <w:r>
        <w:rPr>
          <w:sz w:val="24"/>
        </w:rPr>
        <w:t>equal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[</w:t>
      </w:r>
      <w:r w:rsidRPr="00E34ACA">
        <w:rPr>
          <w:b/>
          <w:i/>
          <w:color w:val="548DD4" w:themeColor="text2" w:themeTint="99"/>
          <w:sz w:val="24"/>
        </w:rPr>
        <w:t>690.00</w:t>
      </w:r>
      <w:r>
        <w:rPr>
          <w:sz w:val="24"/>
        </w:rPr>
        <w:t>]</w:t>
      </w:r>
      <w:r>
        <w:rPr>
          <w:spacing w:val="29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MW of Contract Capacity per Calendar Day (“</w:t>
      </w:r>
      <w:r>
        <w:rPr>
          <w:sz w:val="24"/>
          <w:u w:val="single"/>
        </w:rPr>
        <w:t>Substantial Completion Delay Liquidated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Damages</w:t>
      </w:r>
      <w:r>
        <w:rPr>
          <w:sz w:val="24"/>
        </w:rPr>
        <w:t>”)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Deadline to and excluding the earlier to occur of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the date that the Project achieves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Substantial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or (ii)</w:t>
      </w:r>
      <w:r>
        <w:rPr>
          <w:spacing w:val="-2"/>
          <w:sz w:val="24"/>
        </w:rPr>
        <w:t xml:space="preserve"> </w:t>
      </w:r>
      <w:r>
        <w:rPr>
          <w:sz w:val="24"/>
        </w:rPr>
        <w:t>the Guaranteed Commercial Operation</w:t>
      </w:r>
      <w:r>
        <w:rPr>
          <w:spacing w:val="-15"/>
          <w:sz w:val="24"/>
        </w:rPr>
        <w:t xml:space="preserve"> </w:t>
      </w:r>
      <w:r>
        <w:rPr>
          <w:sz w:val="24"/>
        </w:rPr>
        <w:t>Deadline.</w:t>
      </w:r>
    </w:p>
    <w:p w14:paraId="291D3127" w14:textId="77777777" w:rsidR="00B504BB" w:rsidRDefault="00B504BB">
      <w:pPr>
        <w:pStyle w:val="BodyText"/>
        <w:spacing w:before="9"/>
        <w:rPr>
          <w:sz w:val="20"/>
        </w:rPr>
      </w:pPr>
    </w:p>
    <w:p w14:paraId="5FF36335" w14:textId="6B36F70C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28" w:firstLine="72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anticipates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Completion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Substantial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Completion</w:t>
      </w:r>
      <w:r>
        <w:rPr>
          <w:spacing w:val="-11"/>
          <w:sz w:val="24"/>
        </w:rPr>
        <w:t xml:space="preserve"> </w:t>
      </w:r>
      <w:r>
        <w:rPr>
          <w:sz w:val="24"/>
        </w:rPr>
        <w:t>Deadline</w:t>
      </w:r>
      <w:r>
        <w:rPr>
          <w:spacing w:val="-11"/>
          <w:sz w:val="24"/>
        </w:rPr>
        <w:t xml:space="preserve"> </w:t>
      </w:r>
      <w:r>
        <w:rPr>
          <w:sz w:val="24"/>
        </w:rPr>
        <w:t>(which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prior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Completion Deadline), Owner shall notify </w:t>
      </w:r>
      <w:r w:rsidR="0081426A">
        <w:rPr>
          <w:sz w:val="24"/>
        </w:rPr>
        <w:t>CHGE</w:t>
      </w:r>
      <w:r>
        <w:rPr>
          <w:sz w:val="24"/>
        </w:rPr>
        <w:t xml:space="preserve"> in writing of the date on which it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expects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contemporaneously therewith, remit payment to </w:t>
      </w:r>
      <w:r w:rsidR="0081426A">
        <w:rPr>
          <w:sz w:val="24"/>
        </w:rPr>
        <w:t>CHGE</w:t>
      </w:r>
      <w:r>
        <w:rPr>
          <w:sz w:val="24"/>
        </w:rPr>
        <w:t xml:space="preserve"> of the Substantial 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Delay Liquidated Damages payable with such revised Substantial Completion date. If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anticipates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fail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achieve</w:t>
      </w:r>
      <w:r>
        <w:rPr>
          <w:spacing w:val="-14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revised</w:t>
      </w:r>
      <w:r>
        <w:rPr>
          <w:spacing w:val="-57"/>
          <w:sz w:val="24"/>
        </w:rPr>
        <w:t xml:space="preserve"> </w:t>
      </w:r>
      <w:r>
        <w:rPr>
          <w:sz w:val="24"/>
        </w:rPr>
        <w:t>date,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(which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revised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date)</w:t>
      </w:r>
      <w:r>
        <w:rPr>
          <w:spacing w:val="1"/>
          <w:sz w:val="24"/>
        </w:rPr>
        <w:t xml:space="preserve"> </w:t>
      </w:r>
      <w:r>
        <w:rPr>
          <w:sz w:val="24"/>
        </w:rPr>
        <w:t>again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newly</w:t>
      </w:r>
      <w:r>
        <w:rPr>
          <w:spacing w:val="1"/>
          <w:sz w:val="24"/>
        </w:rPr>
        <w:t xml:space="preserve"> </w:t>
      </w:r>
      <w:r>
        <w:rPr>
          <w:sz w:val="24"/>
        </w:rPr>
        <w:t>revised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remit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Liquidated Damages, as applicable. </w:t>
      </w:r>
      <w:r w:rsidR="0081426A">
        <w:rPr>
          <w:sz w:val="24"/>
        </w:rPr>
        <w:t>CHGE</w:t>
      </w:r>
      <w:r>
        <w:rPr>
          <w:sz w:val="24"/>
        </w:rPr>
        <w:t xml:space="preserve"> reserves the right to invoice Owner for any</w:t>
      </w:r>
      <w:r>
        <w:rPr>
          <w:spacing w:val="1"/>
          <w:sz w:val="24"/>
        </w:rPr>
        <w:t xml:space="preserve"> </w:t>
      </w:r>
      <w:r>
        <w:rPr>
          <w:sz w:val="24"/>
        </w:rPr>
        <w:t>unpaid Substantial Completion Delay Liquidated Damages and shall refund any excess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9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0"/>
          <w:sz w:val="24"/>
        </w:rPr>
        <w:t xml:space="preserve"> </w:t>
      </w:r>
      <w:r>
        <w:rPr>
          <w:sz w:val="24"/>
        </w:rPr>
        <w:t>Delay</w:t>
      </w:r>
      <w:r>
        <w:rPr>
          <w:spacing w:val="-10"/>
          <w:sz w:val="24"/>
        </w:rPr>
        <w:t xml:space="preserve"> </w:t>
      </w:r>
      <w:r>
        <w:rPr>
          <w:sz w:val="24"/>
        </w:rPr>
        <w:t>Liquidated</w:t>
      </w:r>
      <w:r>
        <w:rPr>
          <w:spacing w:val="-11"/>
          <w:sz w:val="24"/>
        </w:rPr>
        <w:t xml:space="preserve"> </w:t>
      </w:r>
      <w:r>
        <w:rPr>
          <w:sz w:val="24"/>
        </w:rPr>
        <w:t>Damages.</w:t>
      </w:r>
      <w:r>
        <w:rPr>
          <w:spacing w:val="-8"/>
          <w:sz w:val="24"/>
        </w:rPr>
        <w:t xml:space="preserve"> </w:t>
      </w:r>
      <w:r>
        <w:rPr>
          <w:sz w:val="24"/>
        </w:rPr>
        <w:t>Nothing</w:t>
      </w:r>
      <w:r>
        <w:rPr>
          <w:spacing w:val="-10"/>
          <w:sz w:val="24"/>
        </w:rPr>
        <w:t xml:space="preserve"> </w:t>
      </w:r>
      <w:r>
        <w:rPr>
          <w:sz w:val="24"/>
        </w:rPr>
        <w:t>herein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alter</w:t>
      </w:r>
      <w:r>
        <w:rPr>
          <w:spacing w:val="-58"/>
          <w:sz w:val="24"/>
        </w:rPr>
        <w:t xml:space="preserve"> </w:t>
      </w:r>
      <w:r>
        <w:rPr>
          <w:sz w:val="24"/>
        </w:rPr>
        <w:t>Owner’s</w:t>
      </w:r>
      <w:r>
        <w:rPr>
          <w:spacing w:val="1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6"/>
          <w:sz w:val="24"/>
        </w:rPr>
        <w:t xml:space="preserve"> </w:t>
      </w:r>
      <w:r>
        <w:rPr>
          <w:sz w:val="24"/>
        </w:rPr>
        <w:t>obligations,</w:t>
      </w:r>
      <w:r>
        <w:rPr>
          <w:spacing w:val="16"/>
          <w:sz w:val="24"/>
        </w:rPr>
        <w:t xml:space="preserve"> </w:t>
      </w:r>
      <w:r>
        <w:rPr>
          <w:sz w:val="24"/>
        </w:rPr>
        <w:t>require</w:t>
      </w:r>
      <w:r>
        <w:rPr>
          <w:spacing w:val="15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accept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revised</w:t>
      </w:r>
      <w:r>
        <w:rPr>
          <w:spacing w:val="17"/>
          <w:sz w:val="24"/>
        </w:rPr>
        <w:t xml:space="preserve"> </w:t>
      </w:r>
      <w:r>
        <w:rPr>
          <w:sz w:val="24"/>
        </w:rPr>
        <w:t>schedule(s)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alter</w:t>
      </w:r>
    </w:p>
    <w:p w14:paraId="1731D162" w14:textId="4DC6FE86" w:rsidR="00B504BB" w:rsidRDefault="004530CB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E4753A" wp14:editId="24D30080">
                <wp:simplePos x="0" y="0"/>
                <wp:positionH relativeFrom="page">
                  <wp:posOffset>838200</wp:posOffset>
                </wp:positionH>
                <wp:positionV relativeFrom="paragraph">
                  <wp:posOffset>121285</wp:posOffset>
                </wp:positionV>
                <wp:extent cx="1828800" cy="6985"/>
                <wp:effectExtent l="0" t="0" r="0" b="0"/>
                <wp:wrapTopAndBottom/>
                <wp:docPr id="4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BC3C1" id="docshape5" o:spid="_x0000_s1026" style="position:absolute;margin-left:66pt;margin-top:9.55pt;width:2in;height: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D3A4A01" w14:textId="77777777" w:rsidR="00B504BB" w:rsidRDefault="00752583">
      <w:pPr>
        <w:spacing w:before="94"/>
        <w:ind w:left="1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wholesale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4"/>
          <w:sz w:val="20"/>
        </w:rPr>
        <w:t xml:space="preserve"> </w:t>
      </w:r>
      <w:r>
        <w:rPr>
          <w:sz w:val="20"/>
        </w:rPr>
        <w:t>revenue</w:t>
      </w:r>
      <w:r>
        <w:rPr>
          <w:spacing w:val="-2"/>
          <w:sz w:val="20"/>
        </w:rPr>
        <w:t xml:space="preserve"> </w:t>
      </w:r>
      <w:r>
        <w:rPr>
          <w:sz w:val="20"/>
        </w:rPr>
        <w:t>projections.</w:t>
      </w:r>
    </w:p>
    <w:p w14:paraId="70360B69" w14:textId="77777777" w:rsidR="00B504BB" w:rsidRDefault="00B504BB">
      <w:pPr>
        <w:rPr>
          <w:sz w:val="20"/>
        </w:rPr>
        <w:sectPr w:rsidR="00B504BB">
          <w:pgSz w:w="12240" w:h="15840"/>
          <w:pgMar w:top="1360" w:right="1100" w:bottom="1160" w:left="1200" w:header="0" w:footer="962" w:gutter="0"/>
          <w:cols w:space="720"/>
        </w:sectPr>
      </w:pPr>
    </w:p>
    <w:p w14:paraId="6460AF82" w14:textId="21201C79" w:rsidR="00B504BB" w:rsidRDefault="0081426A">
      <w:pPr>
        <w:pStyle w:val="BodyText"/>
        <w:spacing w:before="60"/>
        <w:ind w:left="939"/>
      </w:pPr>
      <w:r>
        <w:lastRenderedPageBreak/>
        <w:t>CHGE</w:t>
      </w:r>
      <w:r w:rsidR="00752583">
        <w:t>’s</w:t>
      </w:r>
      <w:r w:rsidR="00752583">
        <w:rPr>
          <w:spacing w:val="7"/>
        </w:rPr>
        <w:t xml:space="preserve"> </w:t>
      </w:r>
      <w:r w:rsidR="00752583">
        <w:t>right</w:t>
      </w:r>
      <w:r w:rsidR="00752583">
        <w:rPr>
          <w:spacing w:val="7"/>
        </w:rPr>
        <w:t xml:space="preserve"> </w:t>
      </w:r>
      <w:r w:rsidR="00752583">
        <w:t>to</w:t>
      </w:r>
      <w:r w:rsidR="00752583">
        <w:rPr>
          <w:spacing w:val="6"/>
        </w:rPr>
        <w:t xml:space="preserve"> </w:t>
      </w:r>
      <w:r w:rsidR="00752583">
        <w:t>terminate</w:t>
      </w:r>
      <w:r w:rsidR="00752583">
        <w:rPr>
          <w:spacing w:val="6"/>
        </w:rPr>
        <w:t xml:space="preserve"> </w:t>
      </w:r>
      <w:r w:rsidR="00752583">
        <w:t>this</w:t>
      </w:r>
      <w:r w:rsidR="00752583">
        <w:rPr>
          <w:spacing w:val="7"/>
        </w:rPr>
        <w:t xml:space="preserve"> </w:t>
      </w:r>
      <w:r w:rsidR="00752583">
        <w:t>Agreement</w:t>
      </w:r>
      <w:r w:rsidR="00752583">
        <w:rPr>
          <w:spacing w:val="7"/>
        </w:rPr>
        <w:t xml:space="preserve"> </w:t>
      </w:r>
      <w:r w:rsidR="00752583">
        <w:t>as</w:t>
      </w:r>
      <w:r w:rsidR="00752583">
        <w:rPr>
          <w:spacing w:val="7"/>
        </w:rPr>
        <w:t xml:space="preserve"> </w:t>
      </w:r>
      <w:r w:rsidR="00752583">
        <w:t>set</w:t>
      </w:r>
      <w:r w:rsidR="00752583">
        <w:rPr>
          <w:spacing w:val="7"/>
        </w:rPr>
        <w:t xml:space="preserve"> </w:t>
      </w:r>
      <w:r w:rsidR="00752583">
        <w:t>forth</w:t>
      </w:r>
      <w:r w:rsidR="00752583">
        <w:rPr>
          <w:spacing w:val="7"/>
        </w:rPr>
        <w:t xml:space="preserve"> </w:t>
      </w:r>
      <w:r w:rsidR="00752583">
        <w:t>herein</w:t>
      </w:r>
      <w:r w:rsidR="00752583">
        <w:rPr>
          <w:spacing w:val="7"/>
        </w:rPr>
        <w:t xml:space="preserve"> </w:t>
      </w:r>
      <w:r w:rsidR="00752583">
        <w:t>(including</w:t>
      </w:r>
      <w:r w:rsidR="00752583">
        <w:rPr>
          <w:spacing w:val="7"/>
        </w:rPr>
        <w:t xml:space="preserve"> </w:t>
      </w:r>
      <w:r w:rsidR="00752583">
        <w:t>Sections</w:t>
      </w:r>
      <w:r w:rsidR="00752583">
        <w:rPr>
          <w:spacing w:val="7"/>
        </w:rPr>
        <w:t xml:space="preserve"> </w:t>
      </w:r>
      <w:r w:rsidR="00752583">
        <w:t>4.6</w:t>
      </w:r>
      <w:r w:rsidR="00752583">
        <w:rPr>
          <w:spacing w:val="8"/>
        </w:rPr>
        <w:t xml:space="preserve"> </w:t>
      </w:r>
      <w:r w:rsidR="00752583">
        <w:t>and</w:t>
      </w:r>
      <w:r w:rsidR="00752583">
        <w:rPr>
          <w:spacing w:val="-57"/>
        </w:rPr>
        <w:t xml:space="preserve"> </w:t>
      </w:r>
      <w:r w:rsidR="00752583">
        <w:t>10.1).</w:t>
      </w:r>
    </w:p>
    <w:p w14:paraId="6C39EB83" w14:textId="77777777" w:rsidR="00B504BB" w:rsidRDefault="00B504BB">
      <w:pPr>
        <w:pStyle w:val="BodyText"/>
        <w:spacing w:before="5"/>
        <w:rPr>
          <w:sz w:val="30"/>
        </w:rPr>
      </w:pPr>
    </w:p>
    <w:p w14:paraId="050CDFE7" w14:textId="77777777" w:rsidR="00B504BB" w:rsidRDefault="00752583">
      <w:pPr>
        <w:pStyle w:val="ListParagraph"/>
        <w:numPr>
          <w:ilvl w:val="1"/>
          <w:numId w:val="30"/>
        </w:numPr>
        <w:tabs>
          <w:tab w:val="left" w:pos="1659"/>
          <w:tab w:val="left" w:pos="1660"/>
        </w:tabs>
        <w:ind w:left="219" w:right="337" w:firstLine="720"/>
        <w:rPr>
          <w:sz w:val="24"/>
        </w:rPr>
      </w:pPr>
      <w:r>
        <w:rPr>
          <w:sz w:val="24"/>
          <w:u w:val="single"/>
        </w:rPr>
        <w:t>Guaranteed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Commercial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Deadline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Guaranteed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Commercial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Deadline</w:t>
      </w:r>
      <w:r>
        <w:rPr>
          <w:sz w:val="24"/>
        </w:rPr>
        <w:t>” is</w:t>
      </w:r>
      <w:r>
        <w:rPr>
          <w:spacing w:val="-1"/>
          <w:sz w:val="24"/>
        </w:rPr>
        <w:t xml:space="preserve"> </w:t>
      </w:r>
      <w:r>
        <w:rPr>
          <w:sz w:val="24"/>
        </w:rPr>
        <w:t>December 31,</w:t>
      </w:r>
      <w:r>
        <w:rPr>
          <w:spacing w:val="-10"/>
          <w:sz w:val="24"/>
        </w:rPr>
        <w:t xml:space="preserve"> </w:t>
      </w:r>
      <w:r>
        <w:rPr>
          <w:sz w:val="24"/>
        </w:rPr>
        <w:t>2025.</w:t>
      </w:r>
    </w:p>
    <w:p w14:paraId="59F65631" w14:textId="77777777" w:rsidR="00B504BB" w:rsidRDefault="00B504BB">
      <w:pPr>
        <w:pStyle w:val="BodyText"/>
        <w:spacing w:before="11"/>
        <w:rPr>
          <w:sz w:val="16"/>
        </w:rPr>
      </w:pPr>
    </w:p>
    <w:p w14:paraId="5A557542" w14:textId="12BE3101" w:rsidR="00B504BB" w:rsidRDefault="00752583">
      <w:pPr>
        <w:pStyle w:val="ListParagraph"/>
        <w:numPr>
          <w:ilvl w:val="1"/>
          <w:numId w:val="30"/>
        </w:numPr>
        <w:tabs>
          <w:tab w:val="left" w:pos="1660"/>
        </w:tabs>
        <w:spacing w:before="90"/>
        <w:ind w:left="219" w:right="331" w:firstLine="720"/>
        <w:rPr>
          <w:sz w:val="24"/>
        </w:rPr>
      </w:pPr>
      <w:r>
        <w:rPr>
          <w:sz w:val="24"/>
          <w:u w:val="single"/>
        </w:rPr>
        <w:t>Commercial Operation</w:t>
      </w:r>
      <w:r>
        <w:rPr>
          <w:sz w:val="24"/>
        </w:rPr>
        <w:t>. “</w:t>
      </w:r>
      <w:r>
        <w:rPr>
          <w:sz w:val="24"/>
          <w:u w:val="single"/>
        </w:rPr>
        <w:t>Commercial Operation</w:t>
      </w:r>
      <w:r>
        <w:rPr>
          <w:sz w:val="24"/>
        </w:rPr>
        <w:t>” shall occur upon notice from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conditions.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Commercial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Date</w:t>
      </w:r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>
        <w:rPr>
          <w:spacing w:val="-57"/>
          <w:sz w:val="24"/>
        </w:rPr>
        <w:t xml:space="preserve"> </w:t>
      </w:r>
      <w:r>
        <w:rPr>
          <w:sz w:val="24"/>
        </w:rPr>
        <w:t>the Project achieves Commercial Operation. The Parties agree that review and approval of these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conditions may occur on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incremental basis as such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z w:val="24"/>
        </w:rPr>
        <w:t>satisfied:</w:t>
      </w:r>
    </w:p>
    <w:p w14:paraId="1B804E8E" w14:textId="77777777" w:rsidR="00B504BB" w:rsidRDefault="00B504BB">
      <w:pPr>
        <w:pStyle w:val="BodyText"/>
        <w:spacing w:before="8"/>
        <w:rPr>
          <w:sz w:val="20"/>
        </w:rPr>
      </w:pPr>
    </w:p>
    <w:p w14:paraId="24524E71" w14:textId="3264685E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29" w:firstLine="720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commissioning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components of the Project, individually and in the aggregate, to ensure the Project is</w:t>
      </w:r>
      <w:r>
        <w:rPr>
          <w:spacing w:val="1"/>
          <w:sz w:val="24"/>
        </w:rPr>
        <w:t xml:space="preserve"> </w:t>
      </w:r>
      <w:r>
        <w:rPr>
          <w:sz w:val="24"/>
        </w:rPr>
        <w:t>mechanically, electrically and structurally capable of performing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this Agreement, including completion of an end-to-end system controls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test and verification in accordance with the testing protocols set forth in </w:t>
      </w:r>
      <w:r>
        <w:rPr>
          <w:sz w:val="24"/>
          <w:u w:val="single"/>
        </w:rPr>
        <w:t>Exhibit C</w:t>
      </w:r>
      <w:r>
        <w:rPr>
          <w:sz w:val="24"/>
        </w:rPr>
        <w:t>, (ii)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to </w:t>
      </w:r>
      <w:r w:rsidR="0081426A">
        <w:rPr>
          <w:sz w:val="24"/>
        </w:rPr>
        <w:t>CHGE</w:t>
      </w:r>
      <w:r>
        <w:rPr>
          <w:sz w:val="24"/>
        </w:rPr>
        <w:t xml:space="preserve"> test results that demonstrate that the Project meets or exceeds the</w:t>
      </w:r>
      <w:r>
        <w:rPr>
          <w:spacing w:val="1"/>
          <w:sz w:val="24"/>
        </w:rPr>
        <w:t xml:space="preserve"> </w:t>
      </w: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Round-Trip</w:t>
      </w:r>
      <w:r>
        <w:rPr>
          <w:spacing w:val="1"/>
          <w:sz w:val="24"/>
        </w:rPr>
        <w:t xml:space="preserve"> </w:t>
      </w:r>
      <w:r>
        <w:rPr>
          <w:sz w:val="24"/>
        </w:rPr>
        <w:t>Efficiency,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delivered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Actively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1"/>
          <w:sz w:val="24"/>
        </w:rPr>
        <w:t xml:space="preserve"> </w:t>
      </w:r>
      <w:r>
        <w:rPr>
          <w:sz w:val="24"/>
        </w:rPr>
        <w:t>NYS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7"/>
          <w:sz w:val="24"/>
        </w:rPr>
        <w:t xml:space="preserve"> </w:t>
      </w:r>
      <w:r>
        <w:rPr>
          <w:sz w:val="24"/>
        </w:rPr>
        <w:t>Engineer affirming each</w:t>
      </w:r>
      <w:r>
        <w:rPr>
          <w:spacing w:val="-2"/>
          <w:sz w:val="24"/>
        </w:rPr>
        <w:t xml:space="preserve"> </w:t>
      </w:r>
      <w:r>
        <w:rPr>
          <w:sz w:val="24"/>
        </w:rPr>
        <w:t>of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and (ii)</w:t>
      </w:r>
      <w:r>
        <w:rPr>
          <w:spacing w:val="-21"/>
          <w:sz w:val="24"/>
        </w:rPr>
        <w:t xml:space="preserve"> </w:t>
      </w:r>
      <w:r>
        <w:rPr>
          <w:sz w:val="24"/>
        </w:rPr>
        <w:t>above;</w:t>
      </w:r>
    </w:p>
    <w:p w14:paraId="04980904" w14:textId="77777777" w:rsidR="00B504BB" w:rsidRDefault="00B504BB">
      <w:pPr>
        <w:pStyle w:val="BodyText"/>
        <w:spacing w:before="8"/>
        <w:rPr>
          <w:sz w:val="20"/>
        </w:rPr>
      </w:pPr>
    </w:p>
    <w:p w14:paraId="579E8843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33" w:firstLine="720"/>
        <w:rPr>
          <w:sz w:val="24"/>
        </w:rPr>
      </w:pPr>
      <w:r>
        <w:rPr>
          <w:sz w:val="24"/>
        </w:rPr>
        <w:t>Owner shall have obtained all Permits necessary for Owner to perform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 Agreement and all such Permits are in final form and in full force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effect;</w:t>
      </w:r>
    </w:p>
    <w:p w14:paraId="77DE59D0" w14:textId="77777777" w:rsidR="00B504BB" w:rsidRDefault="00B504BB">
      <w:pPr>
        <w:pStyle w:val="BodyText"/>
        <w:spacing w:before="8"/>
        <w:rPr>
          <w:sz w:val="20"/>
        </w:rPr>
      </w:pPr>
    </w:p>
    <w:p w14:paraId="28287AD9" w14:textId="229E9748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4" w:firstLine="720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delivered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Assurance pursuant to </w:t>
      </w:r>
      <w:r>
        <w:rPr>
          <w:sz w:val="24"/>
          <w:u w:val="single"/>
        </w:rPr>
        <w:t>Section 7.2(b)</w:t>
      </w:r>
      <w:r>
        <w:rPr>
          <w:sz w:val="24"/>
        </w:rPr>
        <w:t xml:space="preserve"> and executed and delivered to </w:t>
      </w:r>
      <w:r w:rsidR="0081426A">
        <w:rPr>
          <w:sz w:val="24"/>
        </w:rPr>
        <w:t>CHGE</w:t>
      </w:r>
      <w:r>
        <w:rPr>
          <w:sz w:val="24"/>
        </w:rPr>
        <w:t xml:space="preserve"> all other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instruments</w:t>
      </w:r>
      <w:r>
        <w:rPr>
          <w:sz w:val="24"/>
        </w:rPr>
        <w:t xml:space="preserve"> required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ARTICLE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(Credit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Collateral);</w:t>
      </w:r>
    </w:p>
    <w:p w14:paraId="33FD9B18" w14:textId="77777777" w:rsidR="00B504BB" w:rsidRDefault="00B504BB">
      <w:pPr>
        <w:pStyle w:val="BodyText"/>
        <w:spacing w:before="10"/>
        <w:rPr>
          <w:sz w:val="20"/>
        </w:rPr>
      </w:pPr>
    </w:p>
    <w:p w14:paraId="2333AD67" w14:textId="2B20D48F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34" w:firstLine="720"/>
        <w:rPr>
          <w:sz w:val="24"/>
        </w:rPr>
      </w:pPr>
      <w:r>
        <w:rPr>
          <w:sz w:val="24"/>
        </w:rPr>
        <w:t xml:space="preserve">Owner shall have designated </w:t>
      </w:r>
      <w:r w:rsidR="0081426A">
        <w:rPr>
          <w:sz w:val="24"/>
        </w:rPr>
        <w:t>CHGE</w:t>
      </w:r>
      <w:r>
        <w:rPr>
          <w:sz w:val="24"/>
        </w:rPr>
        <w:t xml:space="preserve"> as the Financially Responsible Party</w:t>
      </w:r>
      <w:r>
        <w:rPr>
          <w:spacing w:val="1"/>
          <w:sz w:val="24"/>
        </w:rPr>
        <w:t xml:space="preserve"> </w:t>
      </w:r>
      <w:r>
        <w:rPr>
          <w:sz w:val="24"/>
        </w:rPr>
        <w:t>(as defined by the NYISO Tariff) for the Project, at such time mutually agreed upon with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</w:p>
    <w:p w14:paraId="10901F6A" w14:textId="77777777" w:rsidR="00B504BB" w:rsidRDefault="00B504BB">
      <w:pPr>
        <w:pStyle w:val="BodyText"/>
        <w:spacing w:before="10"/>
        <w:rPr>
          <w:sz w:val="12"/>
        </w:rPr>
      </w:pPr>
    </w:p>
    <w:p w14:paraId="0411D491" w14:textId="608AC041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90"/>
        <w:ind w:left="939" w:right="334" w:firstLine="720"/>
        <w:rPr>
          <w:sz w:val="24"/>
        </w:rPr>
      </w:pPr>
      <w:r>
        <w:rPr>
          <w:sz w:val="24"/>
        </w:rPr>
        <w:t xml:space="preserve">Owner shall have obtained confirmation from </w:t>
      </w:r>
      <w:r w:rsidR="0081426A">
        <w:rPr>
          <w:sz w:val="24"/>
        </w:rPr>
        <w:t>NYISO</w:t>
      </w:r>
      <w:r>
        <w:rPr>
          <w:sz w:val="24"/>
        </w:rPr>
        <w:t xml:space="preserve"> that it has satisfied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obtain</w:t>
      </w:r>
      <w:r>
        <w:rPr>
          <w:spacing w:val="-6"/>
          <w:sz w:val="24"/>
        </w:rPr>
        <w:t xml:space="preserve"> </w:t>
      </w:r>
      <w:r>
        <w:rPr>
          <w:sz w:val="24"/>
        </w:rPr>
        <w:t>Energy</w:t>
      </w:r>
      <w:r>
        <w:rPr>
          <w:spacing w:val="-10"/>
          <w:sz w:val="24"/>
        </w:rPr>
        <w:t xml:space="preserve"> </w:t>
      </w: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(or</w:t>
      </w:r>
      <w:r>
        <w:rPr>
          <w:spacing w:val="-6"/>
          <w:sz w:val="24"/>
        </w:rPr>
        <w:t xml:space="preserve"> </w:t>
      </w:r>
      <w:r>
        <w:rPr>
          <w:sz w:val="24"/>
        </w:rPr>
        <w:t>ERIS)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Resource</w:t>
      </w:r>
      <w:r>
        <w:rPr>
          <w:spacing w:val="-9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(or</w:t>
      </w:r>
      <w:r>
        <w:rPr>
          <w:spacing w:val="-11"/>
          <w:sz w:val="24"/>
        </w:rPr>
        <w:t xml:space="preserve"> </w:t>
      </w:r>
      <w:r>
        <w:rPr>
          <w:sz w:val="24"/>
        </w:rPr>
        <w:t>CRIS)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amounts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z w:val="24"/>
        </w:rPr>
        <w:t xml:space="preserve"> and the commensurate Contract Capacity</w:t>
      </w:r>
      <w:r>
        <w:rPr>
          <w:spacing w:val="-16"/>
          <w:sz w:val="24"/>
        </w:rPr>
        <w:t xml:space="preserve"> </w:t>
      </w:r>
      <w:r>
        <w:rPr>
          <w:sz w:val="24"/>
        </w:rPr>
        <w:t>Energy;</w:t>
      </w:r>
    </w:p>
    <w:p w14:paraId="3B1474D9" w14:textId="77777777" w:rsidR="00B504BB" w:rsidRDefault="00B504BB">
      <w:pPr>
        <w:pStyle w:val="BodyText"/>
        <w:spacing w:before="9"/>
        <w:rPr>
          <w:sz w:val="20"/>
        </w:rPr>
      </w:pPr>
    </w:p>
    <w:p w14:paraId="1AD38F30" w14:textId="1C9B2BE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8" w:firstLine="720"/>
        <w:rPr>
          <w:sz w:val="24"/>
        </w:rPr>
      </w:pPr>
      <w:r>
        <w:rPr>
          <w:sz w:val="24"/>
        </w:rPr>
        <w:t xml:space="preserve">Owner shall have delivered to </w:t>
      </w:r>
      <w:r w:rsidR="0081426A">
        <w:rPr>
          <w:sz w:val="24"/>
        </w:rPr>
        <w:t>CHGE</w:t>
      </w:r>
      <w:r>
        <w:rPr>
          <w:sz w:val="24"/>
        </w:rPr>
        <w:t xml:space="preserve"> a </w:t>
      </w:r>
      <w:r w:rsidR="0081426A">
        <w:rPr>
          <w:sz w:val="24"/>
        </w:rPr>
        <w:t>NYISO</w:t>
      </w:r>
      <w:r>
        <w:rPr>
          <w:sz w:val="24"/>
        </w:rPr>
        <w:t>-approved initial Outage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Project;</w:t>
      </w:r>
    </w:p>
    <w:p w14:paraId="4128DC8F" w14:textId="77777777" w:rsidR="00B504BB" w:rsidRDefault="00B504BB">
      <w:pPr>
        <w:pStyle w:val="BodyText"/>
        <w:spacing w:before="9"/>
        <w:rPr>
          <w:sz w:val="20"/>
        </w:rPr>
      </w:pPr>
    </w:p>
    <w:p w14:paraId="57A235A9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5" w:firstLine="720"/>
        <w:rPr>
          <w:sz w:val="24"/>
        </w:rPr>
      </w:pPr>
      <w:r>
        <w:rPr>
          <w:sz w:val="24"/>
        </w:rPr>
        <w:t>the Project shall not be subject to any Encumbrances other than Permitted</w:t>
      </w:r>
      <w:r>
        <w:rPr>
          <w:spacing w:val="1"/>
          <w:sz w:val="24"/>
        </w:rPr>
        <w:t xml:space="preserve"> </w:t>
      </w:r>
      <w:r>
        <w:rPr>
          <w:sz w:val="24"/>
        </w:rPr>
        <w:t>Encumbrances;</w:t>
      </w:r>
    </w:p>
    <w:p w14:paraId="04F17AD3" w14:textId="77777777" w:rsidR="00B504BB" w:rsidRDefault="00B504BB">
      <w:pPr>
        <w:pStyle w:val="BodyText"/>
        <w:spacing w:before="9"/>
        <w:rPr>
          <w:sz w:val="20"/>
        </w:rPr>
      </w:pPr>
    </w:p>
    <w:p w14:paraId="3F01AFBE" w14:textId="576A5229" w:rsidR="00B504BB" w:rsidRDefault="0081426A">
      <w:pPr>
        <w:pStyle w:val="ListParagraph"/>
        <w:numPr>
          <w:ilvl w:val="2"/>
          <w:numId w:val="30"/>
        </w:numPr>
        <w:tabs>
          <w:tab w:val="left" w:pos="2380"/>
        </w:tabs>
        <w:ind w:left="939" w:right="335" w:firstLine="720"/>
        <w:rPr>
          <w:sz w:val="24"/>
        </w:rPr>
      </w:pPr>
      <w:r>
        <w:rPr>
          <w:sz w:val="24"/>
        </w:rPr>
        <w:t>NYSERDA</w:t>
      </w:r>
      <w:r w:rsidR="00752583">
        <w:rPr>
          <w:sz w:val="24"/>
        </w:rPr>
        <w:t xml:space="preserve"> shall have confirmed that Owner has satisfied all conditions to</w:t>
      </w:r>
      <w:r w:rsidR="00752583">
        <w:rPr>
          <w:spacing w:val="-57"/>
          <w:sz w:val="24"/>
        </w:rPr>
        <w:t xml:space="preserve"> </w:t>
      </w:r>
      <w:r w:rsidR="00752583">
        <w:rPr>
          <w:spacing w:val="-1"/>
          <w:sz w:val="24"/>
        </w:rPr>
        <w:t>Commercial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Operation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is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entitled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 payment under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 NYSERDA</w:t>
      </w:r>
      <w:r w:rsidR="00752583">
        <w:rPr>
          <w:spacing w:val="2"/>
          <w:sz w:val="24"/>
        </w:rPr>
        <w:t xml:space="preserve"> </w:t>
      </w:r>
      <w:r w:rsidR="00752583">
        <w:rPr>
          <w:sz w:val="24"/>
        </w:rPr>
        <w:t>Agreement;</w:t>
      </w:r>
      <w:r w:rsidR="00752583">
        <w:rPr>
          <w:spacing w:val="-25"/>
          <w:sz w:val="24"/>
        </w:rPr>
        <w:t xml:space="preserve"> </w:t>
      </w:r>
      <w:r w:rsidR="00752583">
        <w:rPr>
          <w:sz w:val="24"/>
        </w:rPr>
        <w:t>and</w:t>
      </w:r>
    </w:p>
    <w:p w14:paraId="3EBFE39D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628BE4D6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78"/>
          <w:tab w:val="left" w:pos="2379"/>
        </w:tabs>
        <w:spacing w:before="60"/>
        <w:ind w:left="2378"/>
        <w:rPr>
          <w:sz w:val="24"/>
        </w:rPr>
      </w:pPr>
      <w:r>
        <w:rPr>
          <w:spacing w:val="-1"/>
          <w:sz w:val="24"/>
        </w:rPr>
        <w:lastRenderedPageBreak/>
        <w:t xml:space="preserve">Owner shall </w:t>
      </w:r>
      <w:r>
        <w:rPr>
          <w:sz w:val="24"/>
        </w:rPr>
        <w:t>not be in default of any obligation under this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Agreement.</w:t>
      </w:r>
    </w:p>
    <w:p w14:paraId="2BD6C7AD" w14:textId="77777777" w:rsidR="00B504BB" w:rsidRDefault="00B504BB">
      <w:pPr>
        <w:pStyle w:val="BodyText"/>
        <w:spacing w:before="2"/>
        <w:rPr>
          <w:sz w:val="27"/>
        </w:rPr>
      </w:pPr>
    </w:p>
    <w:p w14:paraId="69B6FAD5" w14:textId="2324C954" w:rsidR="00B504BB" w:rsidRPr="00E34ACA" w:rsidRDefault="00752583">
      <w:pPr>
        <w:pStyle w:val="ListParagraph"/>
        <w:numPr>
          <w:ilvl w:val="1"/>
          <w:numId w:val="30"/>
        </w:numPr>
        <w:tabs>
          <w:tab w:val="left" w:pos="1660"/>
        </w:tabs>
        <w:ind w:left="219" w:right="333" w:firstLine="720"/>
        <w:rPr>
          <w:sz w:val="24"/>
          <w:szCs w:val="24"/>
        </w:rPr>
      </w:pPr>
      <w:r>
        <w:rPr>
          <w:sz w:val="24"/>
          <w:u w:val="single"/>
        </w:rPr>
        <w:t>Failure to Meet Guaranteed Commercial Operation Deadline</w:t>
      </w:r>
      <w:r>
        <w:rPr>
          <w:sz w:val="24"/>
        </w:rPr>
        <w:t>. Failure to achieve</w:t>
      </w:r>
      <w:r>
        <w:rPr>
          <w:spacing w:val="1"/>
          <w:sz w:val="24"/>
        </w:rPr>
        <w:t xml:space="preserve"> </w:t>
      </w:r>
      <w:r w:rsidRPr="008F0CE9">
        <w:rPr>
          <w:sz w:val="24"/>
          <w:szCs w:val="24"/>
        </w:rPr>
        <w:t>Commercial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Operation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on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or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before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the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Guaranteed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Commercial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Operation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Deadline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shall</w:t>
      </w:r>
      <w:r w:rsidRPr="008F0CE9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constitute an Event of Default by Owner. This Agreement shall terminate automatically at midnight on the</w:t>
      </w:r>
      <w:r w:rsidRPr="00E34ACA">
        <w:rPr>
          <w:spacing w:val="-52"/>
          <w:sz w:val="24"/>
          <w:szCs w:val="24"/>
        </w:rPr>
        <w:t xml:space="preserve"> </w:t>
      </w:r>
      <w:r w:rsidRPr="00E34ACA">
        <w:rPr>
          <w:sz w:val="24"/>
          <w:szCs w:val="24"/>
        </w:rPr>
        <w:t>Guaranteed Commercial Operation Deadline if Commercial Operation has not occurred on or before the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Guaranteed Commercial Operation Deadline, and Owner shall owe to </w:t>
      </w:r>
      <w:r w:rsidR="0081426A">
        <w:rPr>
          <w:sz w:val="24"/>
          <w:szCs w:val="24"/>
        </w:rPr>
        <w:t>CHGE</w:t>
      </w:r>
      <w:r w:rsidRPr="00E34ACA">
        <w:rPr>
          <w:sz w:val="24"/>
          <w:szCs w:val="24"/>
        </w:rPr>
        <w:t xml:space="preserve"> a Termination Payment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calculated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in accordance with </w:t>
      </w:r>
      <w:r w:rsidRPr="00E34ACA">
        <w:rPr>
          <w:sz w:val="24"/>
          <w:szCs w:val="24"/>
          <w:u w:val="single"/>
        </w:rPr>
        <w:t>Section 10.3(a)(</w:t>
      </w:r>
      <w:proofErr w:type="spellStart"/>
      <w:r w:rsidRPr="00E34ACA">
        <w:rPr>
          <w:sz w:val="24"/>
          <w:szCs w:val="24"/>
          <w:u w:val="single"/>
        </w:rPr>
        <w:t>i</w:t>
      </w:r>
      <w:proofErr w:type="spellEnd"/>
      <w:r w:rsidRPr="00E34ACA">
        <w:rPr>
          <w:sz w:val="24"/>
          <w:szCs w:val="24"/>
          <w:u w:val="single"/>
        </w:rPr>
        <w:t>)</w:t>
      </w:r>
      <w:r w:rsidRPr="00E34ACA">
        <w:rPr>
          <w:sz w:val="24"/>
          <w:szCs w:val="24"/>
        </w:rPr>
        <w:t>.</w:t>
      </w:r>
    </w:p>
    <w:p w14:paraId="2BC1A60E" w14:textId="77777777" w:rsidR="00B504BB" w:rsidRDefault="00B504BB">
      <w:pPr>
        <w:pStyle w:val="BodyText"/>
        <w:spacing w:before="3"/>
        <w:rPr>
          <w:sz w:val="21"/>
        </w:rPr>
      </w:pPr>
    </w:p>
    <w:p w14:paraId="3F0C3769" w14:textId="77777777" w:rsidR="00B504BB" w:rsidRDefault="00752583">
      <w:pPr>
        <w:pStyle w:val="Heading2"/>
        <w:ind w:left="245"/>
      </w:pPr>
      <w:r>
        <w:t>ARTICLE</w:t>
      </w:r>
      <w:r>
        <w:rPr>
          <w:spacing w:val="-3"/>
        </w:rPr>
        <w:t xml:space="preserve"> </w:t>
      </w:r>
      <w:r>
        <w:t>3.</w:t>
      </w:r>
    </w:p>
    <w:p w14:paraId="52B68631" w14:textId="77777777" w:rsidR="00B504BB" w:rsidRDefault="00752583">
      <w:pPr>
        <w:ind w:left="241" w:right="361"/>
        <w:jc w:val="center"/>
        <w:rPr>
          <w:b/>
          <w:sz w:val="24"/>
        </w:rPr>
      </w:pPr>
      <w:r>
        <w:rPr>
          <w:b/>
          <w:sz w:val="24"/>
        </w:rPr>
        <w:t>BILLING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PAYMENTS</w:t>
      </w:r>
    </w:p>
    <w:p w14:paraId="3F46F7D8" w14:textId="77777777" w:rsidR="00B504BB" w:rsidRDefault="00B504BB">
      <w:pPr>
        <w:pStyle w:val="BodyText"/>
        <w:spacing w:before="6"/>
        <w:rPr>
          <w:b/>
          <w:sz w:val="20"/>
        </w:rPr>
      </w:pPr>
    </w:p>
    <w:p w14:paraId="209EDE7B" w14:textId="163AA4A5" w:rsidR="00B504BB" w:rsidRDefault="00752583">
      <w:pPr>
        <w:pStyle w:val="ListParagraph"/>
        <w:numPr>
          <w:ilvl w:val="1"/>
          <w:numId w:val="29"/>
        </w:numPr>
        <w:tabs>
          <w:tab w:val="left" w:pos="1660"/>
        </w:tabs>
        <w:ind w:right="332" w:firstLine="720"/>
        <w:rPr>
          <w:sz w:val="24"/>
        </w:rPr>
      </w:pPr>
      <w:r>
        <w:rPr>
          <w:sz w:val="24"/>
          <w:u w:val="single"/>
        </w:rPr>
        <w:t>Interim Period Payment</w:t>
      </w:r>
      <w:r>
        <w:rPr>
          <w:sz w:val="24"/>
        </w:rPr>
        <w:t>. From the date that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 </w:t>
      </w:r>
      <w:r w:rsidR="0081426A">
        <w:rPr>
          <w:sz w:val="24"/>
        </w:rPr>
        <w:t>CHGE</w:t>
      </w:r>
      <w:r>
        <w:rPr>
          <w:sz w:val="24"/>
        </w:rPr>
        <w:t xml:space="preserve"> has been designated as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Financially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(as defined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z w:val="24"/>
        </w:rPr>
        <w:t>Tariff)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achieved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achieves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Interim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Period</w:t>
      </w:r>
      <w:r>
        <w:rPr>
          <w:sz w:val="24"/>
        </w:rPr>
        <w:t>”),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seventy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70</w:t>
      </w:r>
      <w:r>
        <w:rPr>
          <w:sz w:val="24"/>
        </w:rPr>
        <w:t>%)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net</w:t>
      </w:r>
      <w:r>
        <w:rPr>
          <w:spacing w:val="-57"/>
          <w:sz w:val="24"/>
        </w:rPr>
        <w:t xml:space="preserve"> </w:t>
      </w:r>
      <w:r>
        <w:rPr>
          <w:sz w:val="24"/>
        </w:rPr>
        <w:t>positive</w:t>
      </w:r>
      <w:r>
        <w:rPr>
          <w:spacing w:val="-6"/>
          <w:sz w:val="24"/>
        </w:rPr>
        <w:t xml:space="preserve"> </w:t>
      </w:r>
      <w:r>
        <w:rPr>
          <w:sz w:val="24"/>
        </w:rPr>
        <w:t>revenue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sale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Pre-COD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Sales</w:t>
      </w:r>
      <w:r>
        <w:rPr>
          <w:sz w:val="24"/>
        </w:rPr>
        <w:t>”)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entitled to </w:t>
      </w:r>
      <w:r>
        <w:rPr>
          <w:b/>
          <w:sz w:val="24"/>
        </w:rPr>
        <w:t xml:space="preserve">thirty </w:t>
      </w:r>
      <w:r>
        <w:rPr>
          <w:sz w:val="24"/>
        </w:rPr>
        <w:t>percent (</w:t>
      </w:r>
      <w:r>
        <w:rPr>
          <w:b/>
          <w:sz w:val="24"/>
        </w:rPr>
        <w:t>30</w:t>
      </w:r>
      <w:r>
        <w:rPr>
          <w:sz w:val="24"/>
        </w:rPr>
        <w:t>%) of the net positive revenue from Pre-COD Sales. To the extent</w:t>
      </w:r>
      <w:r>
        <w:rPr>
          <w:spacing w:val="1"/>
          <w:sz w:val="24"/>
        </w:rPr>
        <w:t xml:space="preserve"> </w:t>
      </w:r>
      <w:r>
        <w:rPr>
          <w:sz w:val="24"/>
        </w:rPr>
        <w:t>there are no net revenues, Owner shall be responsible for any net costs during the Interim Period.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Interim</w:t>
      </w:r>
      <w:r>
        <w:rPr>
          <w:spacing w:val="-5"/>
          <w:sz w:val="24"/>
        </w:rPr>
        <w:t xml:space="preserve"> </w:t>
      </w:r>
      <w:r>
        <w:rPr>
          <w:sz w:val="24"/>
        </w:rPr>
        <w:t>Period,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entitled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NYISO</w:t>
      </w:r>
      <w:r>
        <w:rPr>
          <w:spacing w:val="-5"/>
          <w:sz w:val="24"/>
        </w:rPr>
        <w:t xml:space="preserve"> </w:t>
      </w:r>
      <w:r>
        <w:rPr>
          <w:sz w:val="24"/>
        </w:rPr>
        <w:t>Markets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 costs in 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Project.</w:t>
      </w:r>
    </w:p>
    <w:p w14:paraId="09C9D354" w14:textId="77777777" w:rsidR="00B504BB" w:rsidRDefault="00B504BB">
      <w:pPr>
        <w:pStyle w:val="BodyText"/>
        <w:spacing w:before="10"/>
        <w:rPr>
          <w:sz w:val="20"/>
        </w:rPr>
      </w:pPr>
    </w:p>
    <w:p w14:paraId="1EBCEB4D" w14:textId="77777777" w:rsidR="00B504BB" w:rsidRDefault="00752583">
      <w:pPr>
        <w:pStyle w:val="ListParagraph"/>
        <w:numPr>
          <w:ilvl w:val="1"/>
          <w:numId w:val="29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  <w:u w:val="single"/>
        </w:rPr>
        <w:t>Compensation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z w:val="24"/>
        </w:rPr>
        <w:t>.</w:t>
      </w:r>
    </w:p>
    <w:p w14:paraId="509B9BC6" w14:textId="77777777" w:rsidR="00B504BB" w:rsidRDefault="00B504BB">
      <w:pPr>
        <w:pStyle w:val="BodyText"/>
        <w:spacing w:before="10"/>
        <w:rPr>
          <w:sz w:val="20"/>
        </w:rPr>
      </w:pPr>
    </w:p>
    <w:p w14:paraId="7CB3DA9C" w14:textId="1828655D" w:rsidR="00B504BB" w:rsidRDefault="00752583">
      <w:pPr>
        <w:pStyle w:val="ListParagraph"/>
        <w:numPr>
          <w:ilvl w:val="2"/>
          <w:numId w:val="29"/>
        </w:numPr>
        <w:tabs>
          <w:tab w:val="left" w:pos="2380"/>
        </w:tabs>
        <w:ind w:right="334" w:firstLine="720"/>
        <w:rPr>
          <w:sz w:val="24"/>
        </w:rPr>
      </w:pPr>
      <w:r>
        <w:rPr>
          <w:sz w:val="24"/>
          <w:u w:val="single"/>
        </w:rPr>
        <w:t>Commercial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obligated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 the Commercial Operation Payment after Owner achieves Commercial Operation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Project.</w:t>
      </w:r>
    </w:p>
    <w:p w14:paraId="1AD69127" w14:textId="77777777" w:rsidR="00B504BB" w:rsidRDefault="00B504BB">
      <w:pPr>
        <w:pStyle w:val="BodyText"/>
        <w:spacing w:before="10"/>
        <w:rPr>
          <w:sz w:val="20"/>
        </w:rPr>
      </w:pPr>
    </w:p>
    <w:p w14:paraId="348B5006" w14:textId="32C9F5C7" w:rsidR="00B504BB" w:rsidRDefault="00752583">
      <w:pPr>
        <w:pStyle w:val="ListParagraph"/>
        <w:numPr>
          <w:ilvl w:val="2"/>
          <w:numId w:val="29"/>
        </w:numPr>
        <w:tabs>
          <w:tab w:val="left" w:pos="2380"/>
        </w:tabs>
        <w:ind w:right="335" w:firstLine="720"/>
        <w:rPr>
          <w:sz w:val="24"/>
        </w:rPr>
      </w:pPr>
      <w:r>
        <w:rPr>
          <w:sz w:val="24"/>
          <w:u w:val="single"/>
        </w:rPr>
        <w:t>Annual Post-Commercial Operation Payments</w:t>
      </w:r>
      <w:r>
        <w:rPr>
          <w:sz w:val="24"/>
        </w:rPr>
        <w:t>. Provided that no Event of</w:t>
      </w:r>
      <w:r>
        <w:rPr>
          <w:spacing w:val="1"/>
          <w:sz w:val="24"/>
        </w:rPr>
        <w:t xml:space="preserve"> </w:t>
      </w:r>
      <w:r>
        <w:rPr>
          <w:sz w:val="24"/>
        </w:rPr>
        <w:t>Default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occurred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continuing,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obligated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annually,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arrears,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z w:val="24"/>
        </w:rPr>
        <w:t xml:space="preserve"> </w:t>
      </w:r>
      <w:r>
        <w:rPr>
          <w:spacing w:val="-1"/>
          <w:sz w:val="24"/>
        </w:rPr>
        <w:t>Annual Post-Commercial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-21"/>
          <w:sz w:val="24"/>
        </w:rPr>
        <w:t xml:space="preserve"> </w:t>
      </w:r>
      <w:r>
        <w:rPr>
          <w:sz w:val="24"/>
        </w:rPr>
        <w:t>Payment.</w:t>
      </w:r>
    </w:p>
    <w:p w14:paraId="5F89BB43" w14:textId="77777777" w:rsidR="00B504BB" w:rsidRDefault="00B504BB">
      <w:pPr>
        <w:pStyle w:val="BodyText"/>
        <w:spacing w:before="9"/>
        <w:rPr>
          <w:sz w:val="20"/>
        </w:rPr>
      </w:pPr>
    </w:p>
    <w:p w14:paraId="41E1E550" w14:textId="77777777" w:rsidR="00B504BB" w:rsidRDefault="00752583">
      <w:pPr>
        <w:pStyle w:val="ListParagraph"/>
        <w:numPr>
          <w:ilvl w:val="1"/>
          <w:numId w:val="29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</w:p>
    <w:p w14:paraId="1226FE17" w14:textId="77777777" w:rsidR="00B504BB" w:rsidRDefault="00B504BB">
      <w:pPr>
        <w:pStyle w:val="BodyText"/>
        <w:spacing w:before="10"/>
        <w:rPr>
          <w:sz w:val="20"/>
        </w:rPr>
      </w:pPr>
    </w:p>
    <w:p w14:paraId="7CEE6B87" w14:textId="4FA36802" w:rsidR="00B504BB" w:rsidRDefault="00752583">
      <w:pPr>
        <w:pStyle w:val="ListParagraph"/>
        <w:numPr>
          <w:ilvl w:val="2"/>
          <w:numId w:val="29"/>
        </w:numPr>
        <w:tabs>
          <w:tab w:val="left" w:pos="2380"/>
        </w:tabs>
        <w:ind w:right="335" w:firstLine="720"/>
        <w:rPr>
          <w:sz w:val="24"/>
        </w:rPr>
      </w:pPr>
      <w:r>
        <w:rPr>
          <w:sz w:val="24"/>
          <w:u w:val="single"/>
        </w:rPr>
        <w:t>Billing Information</w:t>
      </w:r>
      <w:r>
        <w:rPr>
          <w:sz w:val="24"/>
        </w:rPr>
        <w:t>. On or before Substantial Completion,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 its wiring instructions and W-9 tax information to </w:t>
      </w:r>
      <w:r w:rsidR="0081426A">
        <w:rPr>
          <w:sz w:val="24"/>
        </w:rPr>
        <w:t>CHGE</w:t>
      </w:r>
      <w:r>
        <w:rPr>
          <w:sz w:val="24"/>
        </w:rPr>
        <w:t xml:space="preserve"> in writing, certified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true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correct</w:t>
      </w:r>
      <w:r>
        <w:rPr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duly</w:t>
      </w:r>
      <w:r>
        <w:rPr>
          <w:sz w:val="24"/>
        </w:rPr>
        <w:t xml:space="preserve"> 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Owner.</w:t>
      </w:r>
    </w:p>
    <w:p w14:paraId="61A01C91" w14:textId="77777777" w:rsidR="00B504BB" w:rsidRDefault="00B504BB">
      <w:pPr>
        <w:pStyle w:val="BodyText"/>
        <w:spacing w:before="10"/>
        <w:rPr>
          <w:sz w:val="20"/>
        </w:rPr>
      </w:pPr>
    </w:p>
    <w:p w14:paraId="5674D0B3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z w:val="24"/>
          <w:u w:val="single"/>
        </w:rPr>
        <w:t>Interim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Period</w:t>
      </w:r>
      <w:r>
        <w:rPr>
          <w:sz w:val="24"/>
        </w:rPr>
        <w:t>.</w:t>
      </w:r>
    </w:p>
    <w:p w14:paraId="5A773DB0" w14:textId="77777777" w:rsidR="00B504BB" w:rsidRDefault="00B504BB">
      <w:pPr>
        <w:pStyle w:val="BodyText"/>
        <w:spacing w:before="10"/>
        <w:rPr>
          <w:sz w:val="20"/>
        </w:rPr>
      </w:pPr>
    </w:p>
    <w:p w14:paraId="2B8680E6" w14:textId="4922E3DE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0" w:firstLine="854"/>
        <w:jc w:val="both"/>
        <w:rPr>
          <w:sz w:val="24"/>
        </w:rPr>
      </w:pPr>
      <w:r>
        <w:rPr>
          <w:i/>
          <w:spacing w:val="-1"/>
          <w:sz w:val="24"/>
        </w:rPr>
        <w:t xml:space="preserve">Invoicing. </w:t>
      </w:r>
      <w:r>
        <w:rPr>
          <w:spacing w:val="-1"/>
          <w:sz w:val="24"/>
        </w:rPr>
        <w:t xml:space="preserve">No later than the tenth (10th) </w:t>
      </w:r>
      <w:r>
        <w:rPr>
          <w:sz w:val="24"/>
        </w:rPr>
        <w:t>Business Day of a calendar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month following a calendar month that is part of the Interim Period, </w:t>
      </w:r>
      <w:r w:rsidR="0081426A">
        <w:rPr>
          <w:sz w:val="24"/>
        </w:rPr>
        <w:t>CHGE</w:t>
      </w:r>
      <w:r>
        <w:rPr>
          <w:sz w:val="24"/>
        </w:rPr>
        <w:t xml:space="preserve"> shall</w:t>
      </w:r>
      <w:r>
        <w:rPr>
          <w:spacing w:val="1"/>
          <w:sz w:val="24"/>
        </w:rPr>
        <w:t xml:space="preserve"> </w:t>
      </w:r>
      <w:r>
        <w:rPr>
          <w:sz w:val="24"/>
        </w:rPr>
        <w:t>deliver a statement of the net revenues from the Pre-COD Sales in the preceding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month, including revenue received from </w:t>
      </w:r>
      <w:r w:rsidR="0081426A">
        <w:rPr>
          <w:sz w:val="24"/>
        </w:rPr>
        <w:t>NYISO</w:t>
      </w:r>
      <w:r>
        <w:rPr>
          <w:sz w:val="24"/>
        </w:rPr>
        <w:t xml:space="preserve"> and all costs associated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Pre-COD Sales, including Supply Charging Energy Costs, costs attributable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financial settlements, and any penalties or fees assessed by </w:t>
      </w:r>
      <w:r w:rsidR="0081426A">
        <w:rPr>
          <w:sz w:val="24"/>
        </w:rPr>
        <w:t>NYISO</w:t>
      </w:r>
      <w:r>
        <w:rPr>
          <w:sz w:val="24"/>
        </w:rPr>
        <w:t>. To the extent</w:t>
      </w:r>
      <w:r>
        <w:rPr>
          <w:spacing w:val="1"/>
          <w:sz w:val="24"/>
        </w:rPr>
        <w:t xml:space="preserve"> </w:t>
      </w:r>
      <w:r>
        <w:rPr>
          <w:sz w:val="24"/>
        </w:rPr>
        <w:t>that there are no net revenues, Owner shall be invoiced for any net costs incurred.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Distribution</w:t>
      </w:r>
      <w:r>
        <w:rPr>
          <w:sz w:val="24"/>
        </w:rPr>
        <w:t xml:space="preserve"> </w:t>
      </w:r>
      <w:r>
        <w:rPr>
          <w:spacing w:val="-1"/>
          <w:sz w:val="24"/>
        </w:rPr>
        <w:t>Charging</w:t>
      </w:r>
      <w:r>
        <w:rPr>
          <w:sz w:val="24"/>
        </w:rPr>
        <w:t xml:space="preserve"> </w:t>
      </w:r>
      <w:r>
        <w:rPr>
          <w:spacing w:val="-1"/>
          <w:sz w:val="24"/>
        </w:rPr>
        <w:t>Energy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Costs shall be </w:t>
      </w:r>
      <w:r>
        <w:rPr>
          <w:sz w:val="24"/>
        </w:rPr>
        <w:t>the sole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Owner.</w:t>
      </w:r>
    </w:p>
    <w:p w14:paraId="620BC9F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79504E2A" w14:textId="1F175050" w:rsidR="00B504BB" w:rsidRPr="00E34ACA" w:rsidRDefault="00752583">
      <w:pPr>
        <w:pStyle w:val="ListParagraph"/>
        <w:numPr>
          <w:ilvl w:val="3"/>
          <w:numId w:val="29"/>
        </w:numPr>
        <w:tabs>
          <w:tab w:val="left" w:pos="3100"/>
        </w:tabs>
        <w:spacing w:before="60"/>
        <w:ind w:right="266" w:firstLine="787"/>
        <w:jc w:val="both"/>
        <w:rPr>
          <w:sz w:val="24"/>
          <w:szCs w:val="24"/>
        </w:rPr>
      </w:pPr>
      <w:r w:rsidRPr="008F0CE9">
        <w:rPr>
          <w:i/>
          <w:sz w:val="24"/>
          <w:szCs w:val="24"/>
        </w:rPr>
        <w:lastRenderedPageBreak/>
        <w:t>Payment</w:t>
      </w:r>
      <w:r w:rsidRPr="008F0CE9">
        <w:rPr>
          <w:sz w:val="24"/>
          <w:szCs w:val="24"/>
        </w:rPr>
        <w:t xml:space="preserve">. No later than ten (10) Business Days after </w:t>
      </w:r>
      <w:r w:rsidR="0081426A">
        <w:rPr>
          <w:sz w:val="24"/>
          <w:szCs w:val="24"/>
        </w:rPr>
        <w:t>CHGE</w:t>
      </w:r>
      <w:r w:rsidRPr="008F0CE9">
        <w:rPr>
          <w:sz w:val="24"/>
          <w:szCs w:val="24"/>
        </w:rPr>
        <w:t xml:space="preserve"> delivers</w:t>
      </w:r>
      <w:r w:rsidRPr="008F0CE9">
        <w:rPr>
          <w:spacing w:val="-57"/>
          <w:sz w:val="24"/>
          <w:szCs w:val="24"/>
        </w:rPr>
        <w:t xml:space="preserve"> </w:t>
      </w:r>
      <w:r w:rsidRPr="008F0CE9">
        <w:rPr>
          <w:sz w:val="24"/>
          <w:szCs w:val="24"/>
        </w:rPr>
        <w:t>the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statement,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either</w:t>
      </w:r>
      <w:r w:rsidRPr="008F0CE9">
        <w:rPr>
          <w:spacing w:val="1"/>
          <w:sz w:val="24"/>
          <w:szCs w:val="24"/>
        </w:rPr>
        <w:t xml:space="preserve"> </w:t>
      </w:r>
      <w:r w:rsidR="0081426A">
        <w:rPr>
          <w:sz w:val="24"/>
          <w:szCs w:val="24"/>
        </w:rPr>
        <w:t>CHGE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shall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remit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payment</w:t>
      </w:r>
      <w:r w:rsidRPr="008F0CE9">
        <w:rPr>
          <w:spacing w:val="60"/>
          <w:sz w:val="24"/>
          <w:szCs w:val="24"/>
        </w:rPr>
        <w:t xml:space="preserve"> </w:t>
      </w:r>
      <w:r w:rsidRPr="008F0CE9">
        <w:rPr>
          <w:sz w:val="24"/>
          <w:szCs w:val="24"/>
        </w:rPr>
        <w:t>to</w:t>
      </w:r>
      <w:r w:rsidRPr="008F0CE9">
        <w:rPr>
          <w:spacing w:val="60"/>
          <w:sz w:val="24"/>
          <w:szCs w:val="24"/>
        </w:rPr>
        <w:t xml:space="preserve"> </w:t>
      </w:r>
      <w:r w:rsidRPr="008F0CE9">
        <w:rPr>
          <w:sz w:val="24"/>
          <w:szCs w:val="24"/>
        </w:rPr>
        <w:t>Owner</w:t>
      </w:r>
      <w:r w:rsidRPr="008F0CE9">
        <w:rPr>
          <w:spacing w:val="60"/>
          <w:sz w:val="24"/>
          <w:szCs w:val="24"/>
        </w:rPr>
        <w:t xml:space="preserve"> </w:t>
      </w:r>
      <w:r w:rsidRPr="008F0CE9">
        <w:rPr>
          <w:sz w:val="24"/>
          <w:szCs w:val="24"/>
        </w:rPr>
        <w:t>for</w:t>
      </w:r>
      <w:r w:rsidRPr="008F0CE9">
        <w:rPr>
          <w:spacing w:val="60"/>
          <w:sz w:val="24"/>
          <w:szCs w:val="24"/>
        </w:rPr>
        <w:t xml:space="preserve"> </w:t>
      </w:r>
      <w:r w:rsidRPr="008F0CE9">
        <w:rPr>
          <w:b/>
          <w:sz w:val="24"/>
          <w:szCs w:val="24"/>
        </w:rPr>
        <w:t xml:space="preserve">thirty </w:t>
      </w:r>
      <w:r w:rsidRPr="00E34ACA">
        <w:rPr>
          <w:sz w:val="24"/>
          <w:szCs w:val="24"/>
        </w:rPr>
        <w:t>percent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(</w:t>
      </w:r>
      <w:r w:rsidRPr="00E34ACA">
        <w:rPr>
          <w:b/>
          <w:sz w:val="24"/>
          <w:szCs w:val="24"/>
        </w:rPr>
        <w:t>30</w:t>
      </w:r>
      <w:r w:rsidRPr="00E34ACA">
        <w:rPr>
          <w:sz w:val="24"/>
          <w:szCs w:val="24"/>
        </w:rPr>
        <w:t>%) of the net revenue from Pre-COD Sales or, to the extent there are no net revenues,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shall pay </w:t>
      </w:r>
      <w:r w:rsidR="0081426A">
        <w:rPr>
          <w:sz w:val="24"/>
          <w:szCs w:val="24"/>
        </w:rPr>
        <w:t>CHGE</w:t>
      </w:r>
      <w:r w:rsidRPr="00E34ACA">
        <w:rPr>
          <w:sz w:val="24"/>
          <w:szCs w:val="24"/>
        </w:rPr>
        <w:t xml:space="preserve"> for net costs of the Project.</w:t>
      </w:r>
    </w:p>
    <w:p w14:paraId="18D39300" w14:textId="77777777" w:rsidR="00B504BB" w:rsidRDefault="00B504BB">
      <w:pPr>
        <w:pStyle w:val="BodyText"/>
        <w:spacing w:before="9"/>
        <w:rPr>
          <w:sz w:val="20"/>
        </w:rPr>
      </w:pPr>
    </w:p>
    <w:p w14:paraId="07BB36A7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z w:val="24"/>
          <w:u w:val="single"/>
        </w:rPr>
        <w:t>Commercial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</w:p>
    <w:p w14:paraId="342C5B5E" w14:textId="77777777" w:rsidR="00B504BB" w:rsidRDefault="00B504BB">
      <w:pPr>
        <w:pStyle w:val="BodyText"/>
        <w:spacing w:before="9"/>
        <w:rPr>
          <w:sz w:val="20"/>
        </w:rPr>
      </w:pPr>
    </w:p>
    <w:p w14:paraId="24B9EF8E" w14:textId="72F03BB5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7" w:firstLine="854"/>
        <w:jc w:val="both"/>
        <w:rPr>
          <w:sz w:val="24"/>
        </w:rPr>
      </w:pPr>
      <w:r>
        <w:rPr>
          <w:i/>
          <w:sz w:val="24"/>
        </w:rPr>
        <w:t xml:space="preserve">Invoice. </w:t>
      </w:r>
      <w:r>
        <w:rPr>
          <w:sz w:val="24"/>
        </w:rPr>
        <w:t>No later than five (5) Business Days after the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Date,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invoice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reasonable</w:t>
      </w:r>
      <w:r>
        <w:rPr>
          <w:sz w:val="24"/>
        </w:rPr>
        <w:t xml:space="preserve"> detail the amount of the Commercial Operation</w:t>
      </w:r>
      <w:r>
        <w:rPr>
          <w:spacing w:val="-20"/>
          <w:sz w:val="24"/>
        </w:rPr>
        <w:t xml:space="preserve"> </w:t>
      </w:r>
      <w:r>
        <w:rPr>
          <w:sz w:val="24"/>
        </w:rPr>
        <w:t>Payment.</w:t>
      </w:r>
    </w:p>
    <w:p w14:paraId="0C27DC3A" w14:textId="77777777" w:rsidR="00B504BB" w:rsidRDefault="00B504BB">
      <w:pPr>
        <w:pStyle w:val="BodyText"/>
        <w:spacing w:before="8"/>
        <w:rPr>
          <w:sz w:val="20"/>
        </w:rPr>
      </w:pPr>
    </w:p>
    <w:p w14:paraId="7038550A" w14:textId="2434DB4A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spacing w:before="1"/>
        <w:ind w:right="335" w:firstLine="787"/>
        <w:jc w:val="both"/>
        <w:rPr>
          <w:sz w:val="24"/>
        </w:rPr>
      </w:pPr>
      <w:r>
        <w:rPr>
          <w:i/>
          <w:sz w:val="24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twenty</w:t>
      </w:r>
      <w:r>
        <w:rPr>
          <w:spacing w:val="1"/>
          <w:sz w:val="24"/>
        </w:rPr>
        <w:t xml:space="preserve"> </w:t>
      </w:r>
      <w:r>
        <w:rPr>
          <w:sz w:val="24"/>
        </w:rPr>
        <w:t>(20)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invoice from Owner for the Commercial Operation Payment, </w:t>
      </w:r>
      <w:r w:rsidR="0081426A">
        <w:rPr>
          <w:sz w:val="24"/>
        </w:rPr>
        <w:t>CHGE</w:t>
      </w:r>
      <w:r>
        <w:rPr>
          <w:sz w:val="24"/>
        </w:rPr>
        <w:t xml:space="preserve"> shall make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invoiced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14:paraId="3C2354C6" w14:textId="77777777" w:rsidR="00B504BB" w:rsidRDefault="00B504BB">
      <w:pPr>
        <w:pStyle w:val="BodyText"/>
        <w:spacing w:before="8"/>
        <w:rPr>
          <w:sz w:val="20"/>
        </w:rPr>
      </w:pPr>
    </w:p>
    <w:p w14:paraId="3277F863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8"/>
          <w:tab w:val="left" w:pos="2379"/>
        </w:tabs>
        <w:spacing w:before="1"/>
        <w:ind w:left="2378"/>
        <w:rPr>
          <w:sz w:val="24"/>
        </w:rPr>
      </w:pPr>
      <w:r>
        <w:rPr>
          <w:spacing w:val="-1"/>
          <w:sz w:val="24"/>
          <w:u w:val="single"/>
        </w:rPr>
        <w:t>Annual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Post-Commercial</w:t>
      </w:r>
      <w:r>
        <w:rPr>
          <w:spacing w:val="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Operation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Payment</w:t>
      </w:r>
      <w:r>
        <w:rPr>
          <w:spacing w:val="-1"/>
          <w:sz w:val="24"/>
        </w:rPr>
        <w:t>.</w:t>
      </w:r>
    </w:p>
    <w:p w14:paraId="3F80BA3E" w14:textId="77777777" w:rsidR="00B504BB" w:rsidRDefault="00B504BB">
      <w:pPr>
        <w:pStyle w:val="BodyText"/>
        <w:spacing w:before="8"/>
        <w:rPr>
          <w:sz w:val="20"/>
        </w:rPr>
      </w:pPr>
    </w:p>
    <w:p w14:paraId="4875B2EA" w14:textId="08D6A907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6" w:firstLine="854"/>
        <w:jc w:val="both"/>
        <w:rPr>
          <w:sz w:val="24"/>
        </w:rPr>
      </w:pPr>
      <w:r>
        <w:rPr>
          <w:i/>
          <w:sz w:val="24"/>
        </w:rPr>
        <w:t xml:space="preserve">Invoice. </w:t>
      </w:r>
      <w:r>
        <w:rPr>
          <w:sz w:val="24"/>
        </w:rPr>
        <w:t>No later than the tenth (10</w:t>
      </w:r>
      <w:r>
        <w:rPr>
          <w:sz w:val="24"/>
          <w:vertAlign w:val="superscript"/>
        </w:rPr>
        <w:t>th</w:t>
      </w:r>
      <w:r>
        <w:rPr>
          <w:sz w:val="24"/>
        </w:rPr>
        <w:t>) Business Day of the month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Commercial Operation Date anniversary, Owner shall deliver an</w:t>
      </w:r>
      <w:r>
        <w:rPr>
          <w:spacing w:val="1"/>
          <w:sz w:val="24"/>
        </w:rPr>
        <w:t xml:space="preserve"> </w:t>
      </w:r>
      <w:r>
        <w:rPr>
          <w:sz w:val="24"/>
        </w:rPr>
        <w:t>invoice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then-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z w:val="24"/>
        </w:rPr>
        <w:t xml:space="preserve"> Annual Post-Commercial Operation</w:t>
      </w:r>
      <w:r>
        <w:rPr>
          <w:spacing w:val="-16"/>
          <w:sz w:val="24"/>
        </w:rPr>
        <w:t xml:space="preserve"> </w:t>
      </w:r>
      <w:r>
        <w:rPr>
          <w:sz w:val="24"/>
        </w:rPr>
        <w:t>Payment.</w:t>
      </w:r>
    </w:p>
    <w:p w14:paraId="665DA567" w14:textId="77777777" w:rsidR="00B504BB" w:rsidRDefault="00B504BB">
      <w:pPr>
        <w:pStyle w:val="BodyText"/>
        <w:spacing w:before="10"/>
        <w:rPr>
          <w:sz w:val="20"/>
        </w:rPr>
      </w:pPr>
    </w:p>
    <w:p w14:paraId="319F5DED" w14:textId="0F65D00B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spacing w:before="1"/>
        <w:ind w:right="329" w:firstLine="787"/>
        <w:jc w:val="both"/>
        <w:rPr>
          <w:sz w:val="24"/>
        </w:rPr>
      </w:pPr>
      <w:r>
        <w:rPr>
          <w:i/>
          <w:sz w:val="24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anniversary,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all</w:t>
      </w:r>
      <w:r>
        <w:rPr>
          <w:spacing w:val="57"/>
          <w:sz w:val="24"/>
        </w:rPr>
        <w:t xml:space="preserve"> </w:t>
      </w:r>
      <w:r>
        <w:rPr>
          <w:sz w:val="24"/>
        </w:rPr>
        <w:t>amounts</w:t>
      </w:r>
      <w:r>
        <w:rPr>
          <w:spacing w:val="58"/>
          <w:sz w:val="24"/>
        </w:rPr>
        <w:t xml:space="preserve"> </w:t>
      </w:r>
      <w:r>
        <w:rPr>
          <w:sz w:val="24"/>
        </w:rPr>
        <w:t>invoiced</w:t>
      </w:r>
      <w:r>
        <w:rPr>
          <w:spacing w:val="56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Owner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Annual</w:t>
      </w:r>
      <w:r>
        <w:rPr>
          <w:spacing w:val="58"/>
          <w:sz w:val="24"/>
        </w:rPr>
        <w:t xml:space="preserve"> </w:t>
      </w:r>
      <w:r>
        <w:rPr>
          <w:sz w:val="24"/>
        </w:rPr>
        <w:t>Post-Commercial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Operation Payment, subject to any right </w:t>
      </w:r>
      <w:r w:rsidR="0081426A">
        <w:rPr>
          <w:sz w:val="24"/>
        </w:rPr>
        <w:t>CHGE</w:t>
      </w:r>
      <w:r>
        <w:rPr>
          <w:sz w:val="24"/>
        </w:rPr>
        <w:t xml:space="preserve"> exercises to setoff amounts owed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3.5</w:t>
      </w:r>
      <w:r>
        <w:rPr>
          <w:sz w:val="24"/>
        </w:rPr>
        <w:t>.</w:t>
      </w:r>
    </w:p>
    <w:p w14:paraId="49E30A17" w14:textId="77777777" w:rsidR="00B504BB" w:rsidRDefault="00B504BB">
      <w:pPr>
        <w:pStyle w:val="BodyText"/>
        <w:spacing w:before="8"/>
        <w:rPr>
          <w:sz w:val="20"/>
        </w:rPr>
      </w:pPr>
    </w:p>
    <w:p w14:paraId="2606E8A7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z w:val="24"/>
          <w:u w:val="single"/>
        </w:rPr>
        <w:t>Amounts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Payable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z w:val="24"/>
        </w:rPr>
        <w:t>.</w:t>
      </w:r>
    </w:p>
    <w:p w14:paraId="72180F67" w14:textId="77777777" w:rsidR="00B504BB" w:rsidRDefault="00B504BB">
      <w:pPr>
        <w:pStyle w:val="BodyText"/>
        <w:spacing w:before="9"/>
        <w:rPr>
          <w:sz w:val="20"/>
        </w:rPr>
      </w:pPr>
    </w:p>
    <w:p w14:paraId="2013E03A" w14:textId="58CD4102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4" w:firstLine="854"/>
        <w:jc w:val="both"/>
        <w:rPr>
          <w:sz w:val="24"/>
        </w:rPr>
      </w:pPr>
      <w:r>
        <w:rPr>
          <w:i/>
          <w:sz w:val="24"/>
        </w:rPr>
        <w:t xml:space="preserve">Invoice. </w:t>
      </w:r>
      <w:r>
        <w:rPr>
          <w:sz w:val="24"/>
        </w:rPr>
        <w:t xml:space="preserve">In addition to the obligations of Owner in </w:t>
      </w:r>
      <w:r>
        <w:rPr>
          <w:sz w:val="24"/>
          <w:u w:val="single"/>
        </w:rPr>
        <w:t>Section 2.5(b)</w:t>
      </w:r>
      <w:r>
        <w:rPr>
          <w:sz w:val="24"/>
        </w:rPr>
        <w:t xml:space="preserve"> 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prepay liquidated damages, in the event Owner incurs a liability to </w:t>
      </w:r>
      <w:r w:rsidR="0081426A">
        <w:rPr>
          <w:sz w:val="24"/>
        </w:rPr>
        <w:t>CHGE</w:t>
      </w:r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damages, penalties, fees, or otherwise, </w:t>
      </w:r>
      <w:r w:rsidR="0081426A">
        <w:rPr>
          <w:sz w:val="24"/>
        </w:rPr>
        <w:t>CHGE</w:t>
      </w:r>
      <w:r>
        <w:rPr>
          <w:sz w:val="24"/>
        </w:rPr>
        <w:t xml:space="preserve"> shall prepare and deliver an invoice</w:t>
      </w:r>
      <w:r>
        <w:rPr>
          <w:spacing w:val="1"/>
          <w:sz w:val="24"/>
        </w:rPr>
        <w:t xml:space="preserve"> </w:t>
      </w:r>
      <w:r>
        <w:rPr>
          <w:sz w:val="24"/>
        </w:rPr>
        <w:t>to Owner setting forth in reasonable detail the amount of outstanding amounts</w:t>
      </w:r>
      <w:r>
        <w:rPr>
          <w:spacing w:val="1"/>
          <w:sz w:val="24"/>
        </w:rPr>
        <w:t xml:space="preserve"> </w:t>
      </w:r>
      <w:r>
        <w:rPr>
          <w:sz w:val="24"/>
        </w:rPr>
        <w:t>payable by</w:t>
      </w:r>
      <w:r>
        <w:rPr>
          <w:spacing w:val="-11"/>
          <w:sz w:val="24"/>
        </w:rPr>
        <w:t xml:space="preserve"> </w:t>
      </w:r>
      <w:r>
        <w:rPr>
          <w:sz w:val="24"/>
        </w:rPr>
        <w:t>Owner.</w:t>
      </w:r>
    </w:p>
    <w:p w14:paraId="358DC3A6" w14:textId="77777777" w:rsidR="00B504BB" w:rsidRDefault="00B504BB">
      <w:pPr>
        <w:pStyle w:val="BodyText"/>
        <w:spacing w:before="9"/>
        <w:rPr>
          <w:sz w:val="20"/>
        </w:rPr>
      </w:pPr>
    </w:p>
    <w:p w14:paraId="1A978216" w14:textId="1636A0E4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6" w:firstLine="787"/>
        <w:jc w:val="both"/>
        <w:rPr>
          <w:sz w:val="24"/>
        </w:rPr>
      </w:pPr>
      <w:r>
        <w:rPr>
          <w:i/>
          <w:sz w:val="24"/>
        </w:rPr>
        <w:t xml:space="preserve">Payment. </w:t>
      </w:r>
      <w:r>
        <w:rPr>
          <w:sz w:val="24"/>
        </w:rPr>
        <w:t>No later than ten (10) Business Days after receipt of 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invoice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from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, Owner shall pay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all amounts</w:t>
      </w:r>
      <w:r>
        <w:rPr>
          <w:spacing w:val="-21"/>
          <w:sz w:val="24"/>
        </w:rPr>
        <w:t xml:space="preserve"> </w:t>
      </w:r>
      <w:r>
        <w:rPr>
          <w:sz w:val="24"/>
        </w:rPr>
        <w:t>invoiced.</w:t>
      </w:r>
    </w:p>
    <w:p w14:paraId="4166441C" w14:textId="77777777" w:rsidR="00B504BB" w:rsidRDefault="00B504BB">
      <w:pPr>
        <w:pStyle w:val="BodyText"/>
        <w:spacing w:before="9"/>
        <w:rPr>
          <w:sz w:val="20"/>
        </w:rPr>
      </w:pPr>
    </w:p>
    <w:p w14:paraId="0B4FAFE8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280"/>
        </w:tabs>
        <w:ind w:left="1650" w:right="334" w:firstLine="0"/>
        <w:rPr>
          <w:sz w:val="24"/>
        </w:rPr>
      </w:pPr>
      <w:r>
        <w:rPr>
          <w:sz w:val="24"/>
          <w:u w:val="single"/>
        </w:rPr>
        <w:t>Failure to Pay</w:t>
      </w:r>
      <w:r>
        <w:rPr>
          <w:sz w:val="24"/>
        </w:rPr>
        <w:t>. Any amounts not paid by Owner by the due date will be</w:t>
      </w:r>
      <w:r>
        <w:rPr>
          <w:spacing w:val="1"/>
          <w:sz w:val="24"/>
        </w:rPr>
        <w:t xml:space="preserve"> </w:t>
      </w:r>
      <w:r>
        <w:rPr>
          <w:sz w:val="24"/>
        </w:rPr>
        <w:t>deemed delinquent and will accrue interest at the Default Interest Rate from and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 due date until paid in</w:t>
      </w:r>
      <w:r>
        <w:rPr>
          <w:spacing w:val="-7"/>
          <w:sz w:val="24"/>
        </w:rPr>
        <w:t xml:space="preserve"> </w:t>
      </w:r>
      <w:r>
        <w:rPr>
          <w:sz w:val="24"/>
        </w:rPr>
        <w:t>full.</w:t>
      </w:r>
    </w:p>
    <w:p w14:paraId="0B1C0092" w14:textId="77777777" w:rsidR="00B504BB" w:rsidRDefault="00B504BB">
      <w:pPr>
        <w:pStyle w:val="BodyText"/>
        <w:spacing w:before="9"/>
        <w:rPr>
          <w:sz w:val="20"/>
        </w:rPr>
      </w:pPr>
    </w:p>
    <w:p w14:paraId="4C4E97BC" w14:textId="77777777" w:rsidR="00B504BB" w:rsidRDefault="00752583">
      <w:pPr>
        <w:pStyle w:val="ListParagraph"/>
        <w:numPr>
          <w:ilvl w:val="1"/>
          <w:numId w:val="29"/>
        </w:numPr>
        <w:tabs>
          <w:tab w:val="left" w:pos="1660"/>
        </w:tabs>
        <w:ind w:left="930" w:right="332" w:firstLine="0"/>
        <w:rPr>
          <w:sz w:val="24"/>
        </w:rPr>
      </w:pPr>
      <w:r>
        <w:rPr>
          <w:sz w:val="24"/>
          <w:u w:val="single"/>
        </w:rPr>
        <w:t>Disputes and Adjustments of Invoices</w:t>
      </w:r>
      <w:r>
        <w:rPr>
          <w:sz w:val="24"/>
        </w:rPr>
        <w:t>. A Party may, in good faith, dispute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correctness of any invoice or invoice adjustment provided by the other Party by providing</w:t>
      </w:r>
      <w:r>
        <w:rPr>
          <w:spacing w:val="-57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thirty</w:t>
      </w:r>
      <w:r>
        <w:rPr>
          <w:spacing w:val="1"/>
          <w:sz w:val="24"/>
        </w:rPr>
        <w:t xml:space="preserve"> </w:t>
      </w:r>
      <w:r>
        <w:rPr>
          <w:sz w:val="24"/>
        </w:rPr>
        <w:t>(30)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invoice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invoice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adjustment, stating the basis for the Dispute. A Party that does not deliver such notice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6"/>
          <w:sz w:val="24"/>
        </w:rPr>
        <w:t xml:space="preserve"> </w:t>
      </w:r>
      <w:r>
        <w:rPr>
          <w:sz w:val="24"/>
        </w:rPr>
        <w:t>thirty</w:t>
      </w:r>
      <w:r>
        <w:rPr>
          <w:spacing w:val="7"/>
          <w:sz w:val="24"/>
        </w:rPr>
        <w:t xml:space="preserve"> </w:t>
      </w:r>
      <w:r>
        <w:rPr>
          <w:sz w:val="24"/>
        </w:rPr>
        <w:t>(30)</w:t>
      </w:r>
      <w:r>
        <w:rPr>
          <w:spacing w:val="7"/>
          <w:sz w:val="24"/>
        </w:rPr>
        <w:t xml:space="preserve"> </w:t>
      </w:r>
      <w:r>
        <w:rPr>
          <w:sz w:val="24"/>
        </w:rPr>
        <w:t>Calendar</w:t>
      </w:r>
      <w:r>
        <w:rPr>
          <w:spacing w:val="7"/>
          <w:sz w:val="24"/>
        </w:rPr>
        <w:t xml:space="preserve"> </w:t>
      </w:r>
      <w:r>
        <w:rPr>
          <w:sz w:val="24"/>
        </w:rPr>
        <w:t>Days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deemed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have</w:t>
      </w:r>
      <w:r>
        <w:rPr>
          <w:spacing w:val="7"/>
          <w:sz w:val="24"/>
        </w:rPr>
        <w:t xml:space="preserve"> </w:t>
      </w:r>
      <w:r>
        <w:rPr>
          <w:sz w:val="24"/>
        </w:rPr>
        <w:t>waived</w:t>
      </w:r>
      <w:r>
        <w:rPr>
          <w:spacing w:val="7"/>
          <w:sz w:val="24"/>
        </w:rPr>
        <w:t xml:space="preserve"> </w:t>
      </w:r>
      <w:r>
        <w:rPr>
          <w:sz w:val="24"/>
        </w:rPr>
        <w:t>its</w:t>
      </w:r>
      <w:r>
        <w:rPr>
          <w:spacing w:val="6"/>
          <w:sz w:val="24"/>
        </w:rPr>
        <w:t xml:space="preserve"> </w:t>
      </w:r>
      <w:r>
        <w:rPr>
          <w:sz w:val="24"/>
        </w:rPr>
        <w:t>right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dispute.</w:t>
      </w:r>
      <w:r>
        <w:rPr>
          <w:spacing w:val="7"/>
          <w:sz w:val="24"/>
        </w:rPr>
        <w:t xml:space="preserve"> </w:t>
      </w:r>
      <w:r>
        <w:rPr>
          <w:sz w:val="24"/>
        </w:rPr>
        <w:t>Subject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</w:p>
    <w:p w14:paraId="7E1FF80F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2B7C65D1" w14:textId="6B29CA04" w:rsidR="00B504BB" w:rsidRDefault="00752583">
      <w:pPr>
        <w:spacing w:before="60"/>
        <w:ind w:left="930" w:right="332"/>
        <w:jc w:val="both"/>
      </w:pPr>
      <w:r>
        <w:rPr>
          <w:sz w:val="24"/>
          <w:u w:val="single"/>
        </w:rPr>
        <w:lastRenderedPageBreak/>
        <w:t>Section 3.5</w:t>
      </w:r>
      <w:r>
        <w:rPr>
          <w:sz w:val="24"/>
        </w:rPr>
        <w:t xml:space="preserve"> or manifest error, the disputing Party shall make payment of the entire amount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due under the disputed </w:t>
      </w:r>
      <w:r w:rsidRPr="008F0CE9">
        <w:rPr>
          <w:sz w:val="24"/>
          <w:szCs w:val="24"/>
        </w:rPr>
        <w:t>invoice before the notice is deemed to have been delivered.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Any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 xml:space="preserve">amounts to be paid to the disputing Party shall be made within two (2) </w:t>
      </w:r>
      <w:r w:rsidRPr="00E34ACA">
        <w:rPr>
          <w:sz w:val="24"/>
          <w:szCs w:val="24"/>
        </w:rPr>
        <w:t>Business Days of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resolution</w:t>
      </w:r>
      <w:r w:rsidRPr="00E34ACA">
        <w:rPr>
          <w:spacing w:val="-9"/>
          <w:sz w:val="24"/>
          <w:szCs w:val="24"/>
        </w:rPr>
        <w:t xml:space="preserve"> </w:t>
      </w:r>
      <w:r w:rsidRPr="00E34ACA">
        <w:rPr>
          <w:sz w:val="24"/>
          <w:szCs w:val="24"/>
        </w:rPr>
        <w:t>of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Dispute,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together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with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interest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accrued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at</w:t>
      </w:r>
      <w:r w:rsidRPr="00E34ACA">
        <w:rPr>
          <w:spacing w:val="-6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Interest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Rate,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from</w:t>
      </w:r>
      <w:r w:rsidRPr="00E34ACA">
        <w:rPr>
          <w:spacing w:val="5"/>
          <w:sz w:val="24"/>
          <w:szCs w:val="24"/>
        </w:rPr>
        <w:t xml:space="preserve"> </w:t>
      </w:r>
      <w:r w:rsidRPr="00E34ACA">
        <w:rPr>
          <w:sz w:val="24"/>
          <w:szCs w:val="24"/>
        </w:rPr>
        <w:t>and</w:t>
      </w:r>
      <w:r w:rsidRPr="00E34ACA">
        <w:rPr>
          <w:spacing w:val="4"/>
          <w:sz w:val="24"/>
          <w:szCs w:val="24"/>
        </w:rPr>
        <w:t xml:space="preserve"> </w:t>
      </w:r>
      <w:r w:rsidRPr="00E34ACA">
        <w:rPr>
          <w:sz w:val="24"/>
          <w:szCs w:val="24"/>
        </w:rPr>
        <w:t>including</w:t>
      </w:r>
      <w:r w:rsidRPr="00E34ACA">
        <w:rPr>
          <w:spacing w:val="4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-53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date of such overpayment until the date of repayment. In no event shall </w:t>
      </w:r>
      <w:r w:rsidR="0081426A">
        <w:rPr>
          <w:sz w:val="24"/>
          <w:szCs w:val="24"/>
        </w:rPr>
        <w:t>CHGE</w:t>
      </w:r>
      <w:r w:rsidRPr="00E34ACA">
        <w:rPr>
          <w:sz w:val="24"/>
          <w:szCs w:val="24"/>
        </w:rPr>
        <w:t xml:space="preserve"> be obligated to pay</w:t>
      </w:r>
      <w:r w:rsidRPr="00E34ACA">
        <w:rPr>
          <w:spacing w:val="-52"/>
          <w:sz w:val="24"/>
          <w:szCs w:val="24"/>
        </w:rPr>
        <w:t xml:space="preserve"> </w:t>
      </w:r>
      <w:r w:rsidRPr="00E34ACA">
        <w:rPr>
          <w:sz w:val="24"/>
          <w:szCs w:val="24"/>
        </w:rPr>
        <w:t>amounts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>to which it exercises its right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of setoff under </w:t>
      </w:r>
      <w:r w:rsidRPr="00E34ACA">
        <w:rPr>
          <w:sz w:val="24"/>
          <w:szCs w:val="24"/>
          <w:u w:val="single"/>
        </w:rPr>
        <w:t>Section</w:t>
      </w:r>
      <w:r w:rsidRPr="00E34ACA">
        <w:rPr>
          <w:spacing w:val="-32"/>
          <w:sz w:val="24"/>
          <w:szCs w:val="24"/>
        </w:rPr>
        <w:t xml:space="preserve"> </w:t>
      </w:r>
      <w:r w:rsidRPr="00E34ACA">
        <w:rPr>
          <w:sz w:val="24"/>
          <w:szCs w:val="24"/>
          <w:u w:val="single"/>
        </w:rPr>
        <w:t>3.5</w:t>
      </w:r>
      <w:r w:rsidRPr="00E34ACA">
        <w:rPr>
          <w:sz w:val="24"/>
          <w:szCs w:val="24"/>
        </w:rPr>
        <w:t>.</w:t>
      </w:r>
    </w:p>
    <w:p w14:paraId="5E5ABAE5" w14:textId="77777777" w:rsidR="00B504BB" w:rsidRDefault="00B504BB">
      <w:pPr>
        <w:pStyle w:val="BodyText"/>
        <w:spacing w:before="2"/>
        <w:rPr>
          <w:sz w:val="16"/>
        </w:rPr>
      </w:pPr>
    </w:p>
    <w:p w14:paraId="59C0D754" w14:textId="00550C8D" w:rsidR="00B504BB" w:rsidRDefault="00752583">
      <w:pPr>
        <w:pStyle w:val="ListParagraph"/>
        <w:numPr>
          <w:ilvl w:val="1"/>
          <w:numId w:val="29"/>
        </w:numPr>
        <w:tabs>
          <w:tab w:val="left" w:pos="1660"/>
        </w:tabs>
        <w:spacing w:before="90"/>
        <w:ind w:left="929" w:right="332" w:firstLine="0"/>
        <w:rPr>
          <w:sz w:val="24"/>
        </w:rPr>
      </w:pPr>
      <w:r>
        <w:rPr>
          <w:sz w:val="24"/>
          <w:u w:val="single"/>
        </w:rPr>
        <w:t>Netting and Setoff Rights</w:t>
      </w:r>
      <w:r>
        <w:rPr>
          <w:sz w:val="24"/>
        </w:rPr>
        <w:t xml:space="preserve">. In addition to other legal remedies available to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otherwise be due to Owner hereunder against any amount Owner owes to </w:t>
      </w:r>
      <w:r w:rsidR="0081426A">
        <w:rPr>
          <w:sz w:val="24"/>
        </w:rPr>
        <w:t>CHGE</w:t>
      </w:r>
      <w:r>
        <w:rPr>
          <w:sz w:val="24"/>
        </w:rPr>
        <w:t xml:space="preserve">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Agreement, including any costs associated with the supply and delivery of power for</w:t>
      </w:r>
      <w:r>
        <w:rPr>
          <w:spacing w:val="1"/>
          <w:sz w:val="24"/>
        </w:rPr>
        <w:t xml:space="preserve"> </w:t>
      </w:r>
      <w:r>
        <w:rPr>
          <w:sz w:val="24"/>
        </w:rPr>
        <w:t>Station</w:t>
      </w:r>
      <w:r>
        <w:rPr>
          <w:spacing w:val="-33"/>
          <w:sz w:val="24"/>
        </w:rPr>
        <w:t xml:space="preserve"> </w:t>
      </w:r>
      <w:r>
        <w:rPr>
          <w:sz w:val="24"/>
        </w:rPr>
        <w:t>Use.</w:t>
      </w:r>
    </w:p>
    <w:p w14:paraId="5611A02F" w14:textId="77777777" w:rsidR="00B504BB" w:rsidRDefault="00B504BB">
      <w:pPr>
        <w:pStyle w:val="BodyText"/>
        <w:spacing w:before="9"/>
        <w:rPr>
          <w:sz w:val="20"/>
        </w:rPr>
      </w:pPr>
    </w:p>
    <w:p w14:paraId="7D3B0FC6" w14:textId="77777777" w:rsidR="00B504BB" w:rsidRDefault="00752583">
      <w:pPr>
        <w:pStyle w:val="ListParagraph"/>
        <w:numPr>
          <w:ilvl w:val="1"/>
          <w:numId w:val="29"/>
        </w:numPr>
        <w:tabs>
          <w:tab w:val="left" w:pos="1659"/>
        </w:tabs>
        <w:ind w:left="1658"/>
        <w:rPr>
          <w:sz w:val="24"/>
        </w:rPr>
      </w:pPr>
      <w:r>
        <w:rPr>
          <w:spacing w:val="-1"/>
          <w:sz w:val="24"/>
          <w:u w:val="single"/>
        </w:rPr>
        <w:t>Non-CHGE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Compensation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z w:val="24"/>
        </w:rPr>
        <w:t>.</w:t>
      </w:r>
    </w:p>
    <w:p w14:paraId="5DD923ED" w14:textId="77777777" w:rsidR="00B504BB" w:rsidRDefault="00B504BB">
      <w:pPr>
        <w:pStyle w:val="BodyText"/>
        <w:spacing w:before="9"/>
        <w:rPr>
          <w:sz w:val="20"/>
        </w:rPr>
      </w:pPr>
    </w:p>
    <w:p w14:paraId="6E4424D2" w14:textId="6228A8B5" w:rsidR="00B504BB" w:rsidRDefault="00752583">
      <w:pPr>
        <w:pStyle w:val="ListParagraph"/>
        <w:numPr>
          <w:ilvl w:val="2"/>
          <w:numId w:val="29"/>
        </w:numPr>
        <w:tabs>
          <w:tab w:val="left" w:pos="2380"/>
        </w:tabs>
        <w:ind w:left="1650" w:right="330" w:firstLine="0"/>
        <w:rPr>
          <w:sz w:val="24"/>
        </w:rPr>
      </w:pPr>
      <w:r>
        <w:rPr>
          <w:sz w:val="24"/>
          <w:u w:val="single"/>
        </w:rPr>
        <w:t>NYSERDA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solely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NYSERDA</w:t>
      </w:r>
      <w:r>
        <w:rPr>
          <w:spacing w:val="1"/>
          <w:sz w:val="24"/>
        </w:rPr>
        <w:t xml:space="preserve"> </w:t>
      </w:r>
      <w:r>
        <w:rPr>
          <w:sz w:val="24"/>
        </w:rPr>
        <w:t>Incentive,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obligation to pay to Owner amounts in respect of the NYSERDA Incentive,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any failure by </w:t>
      </w:r>
      <w:r w:rsidR="0081426A">
        <w:rPr>
          <w:sz w:val="24"/>
        </w:rPr>
        <w:t>NYSERDA</w:t>
      </w:r>
      <w:r>
        <w:rPr>
          <w:sz w:val="24"/>
        </w:rPr>
        <w:t xml:space="preserve"> to pay amounts due under the NYSERDA 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 relieve</w:t>
      </w:r>
      <w:r>
        <w:rPr>
          <w:spacing w:val="-35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of any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</w:t>
      </w:r>
      <w:r>
        <w:rPr>
          <w:spacing w:val="-8"/>
          <w:sz w:val="24"/>
        </w:rPr>
        <w:t xml:space="preserve"> </w:t>
      </w:r>
      <w:r>
        <w:rPr>
          <w:sz w:val="24"/>
        </w:rPr>
        <w:t>hereunder.</w:t>
      </w:r>
    </w:p>
    <w:p w14:paraId="47457171" w14:textId="77777777" w:rsidR="00B504BB" w:rsidRDefault="00B504BB">
      <w:pPr>
        <w:pStyle w:val="BodyText"/>
        <w:spacing w:before="9"/>
        <w:rPr>
          <w:sz w:val="20"/>
        </w:rPr>
      </w:pPr>
    </w:p>
    <w:p w14:paraId="4E1DDE48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9"/>
        </w:tabs>
        <w:ind w:left="2378"/>
        <w:rPr>
          <w:sz w:val="24"/>
        </w:rPr>
      </w:pPr>
      <w:r>
        <w:rPr>
          <w:sz w:val="24"/>
          <w:u w:val="single"/>
        </w:rPr>
        <w:t>Tax Incentives Total Compensation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Reduction</w:t>
      </w:r>
      <w:r>
        <w:rPr>
          <w:sz w:val="24"/>
        </w:rPr>
        <w:t>.</w:t>
      </w:r>
    </w:p>
    <w:p w14:paraId="6AE54F03" w14:textId="77777777" w:rsidR="00B504BB" w:rsidRDefault="00B504BB">
      <w:pPr>
        <w:pStyle w:val="BodyText"/>
        <w:spacing w:before="9"/>
        <w:rPr>
          <w:sz w:val="20"/>
        </w:rPr>
      </w:pPr>
    </w:p>
    <w:p w14:paraId="7A1524A4" w14:textId="77777777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29" w:firstLine="854"/>
        <w:jc w:val="both"/>
        <w:rPr>
          <w:sz w:val="24"/>
        </w:rPr>
      </w:pPr>
      <w:r>
        <w:rPr>
          <w:sz w:val="24"/>
        </w:rPr>
        <w:t>If at any time prior to the end of the Term, any Person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Owner or Owner’s Lender, parent, or other Affiliate) realizes any economic or</w:t>
      </w:r>
      <w:r>
        <w:rPr>
          <w:spacing w:val="1"/>
          <w:sz w:val="24"/>
        </w:rPr>
        <w:t xml:space="preserve"> </w:t>
      </w:r>
      <w:r>
        <w:rPr>
          <w:sz w:val="24"/>
        </w:rPr>
        <w:t>monetary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>Incentive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 or other federal or state incentives enacted after the Effective Date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Economic Benefit</w:t>
      </w:r>
      <w:r>
        <w:rPr>
          <w:sz w:val="24"/>
        </w:rPr>
        <w:t>”), which Owner shall diligently pursue in accordance with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4.1(u)</w:t>
      </w:r>
      <w:r>
        <w:rPr>
          <w:sz w:val="24"/>
        </w:rPr>
        <w:t>, the Total Compensation Amount shall be reduced by an amount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equal to </w:t>
      </w:r>
      <w:r>
        <w:rPr>
          <w:b/>
          <w:color w:val="4F82BD"/>
          <w:sz w:val="24"/>
        </w:rPr>
        <w:t xml:space="preserve">seventy </w:t>
      </w:r>
      <w:r>
        <w:rPr>
          <w:sz w:val="24"/>
        </w:rPr>
        <w:t>percent (</w:t>
      </w:r>
      <w:r>
        <w:rPr>
          <w:b/>
          <w:color w:val="4F82BD"/>
          <w:sz w:val="24"/>
        </w:rPr>
        <w:t>70</w:t>
      </w:r>
      <w:r>
        <w:rPr>
          <w:sz w:val="24"/>
        </w:rPr>
        <w:t>%) of the realized Economic Benefit (the “</w:t>
      </w:r>
      <w:r>
        <w:rPr>
          <w:sz w:val="24"/>
          <w:u w:val="single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Amount</w:t>
      </w:r>
      <w:r>
        <w:rPr>
          <w:sz w:val="24"/>
        </w:rPr>
        <w:t>”).</w:t>
      </w:r>
    </w:p>
    <w:p w14:paraId="182B9FD7" w14:textId="77777777" w:rsidR="00B504BB" w:rsidRDefault="00B504BB">
      <w:pPr>
        <w:pStyle w:val="BodyText"/>
        <w:spacing w:before="9"/>
        <w:rPr>
          <w:sz w:val="20"/>
        </w:rPr>
      </w:pPr>
    </w:p>
    <w:p w14:paraId="5C9FC31C" w14:textId="5889F298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1" w:firstLine="787"/>
        <w:jc w:val="both"/>
        <w:rPr>
          <w:sz w:val="24"/>
        </w:rPr>
      </w:pPr>
      <w:r>
        <w:rPr>
          <w:sz w:val="24"/>
        </w:rPr>
        <w:t xml:space="preserve">Owner shall provide Notice to </w:t>
      </w:r>
      <w:r w:rsidR="0081426A">
        <w:rPr>
          <w:sz w:val="24"/>
        </w:rPr>
        <w:t>CHGE</w:t>
      </w:r>
      <w:r>
        <w:rPr>
          <w:sz w:val="24"/>
        </w:rPr>
        <w:t xml:space="preserve"> within seven (7) 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 of realizing any Economic Benefit. If Owner fails to provide such Notice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seven</w:t>
      </w:r>
      <w:r>
        <w:rPr>
          <w:spacing w:val="1"/>
          <w:sz w:val="24"/>
        </w:rPr>
        <w:t xml:space="preserve"> </w:t>
      </w:r>
      <w:r>
        <w:rPr>
          <w:sz w:val="24"/>
        </w:rPr>
        <w:t>(7)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increased by applying the Default Interest Rate to the Reduction Amount for each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 after the end of the seven (7) Business Days period and before the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provides the</w:t>
      </w:r>
      <w:r>
        <w:rPr>
          <w:spacing w:val="-12"/>
          <w:sz w:val="24"/>
        </w:rPr>
        <w:t xml:space="preserve"> </w:t>
      </w:r>
      <w:r>
        <w:rPr>
          <w:sz w:val="24"/>
        </w:rPr>
        <w:t>notice.</w:t>
      </w:r>
    </w:p>
    <w:p w14:paraId="780CF85D" w14:textId="77777777" w:rsidR="00B504BB" w:rsidRDefault="00B504BB">
      <w:pPr>
        <w:pStyle w:val="BodyText"/>
        <w:spacing w:before="9"/>
        <w:rPr>
          <w:sz w:val="20"/>
        </w:rPr>
      </w:pPr>
    </w:p>
    <w:p w14:paraId="24A0F6E8" w14:textId="7CEE902A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29" w:firstLine="720"/>
        <w:jc w:val="both"/>
        <w:rPr>
          <w:sz w:val="24"/>
        </w:rPr>
      </w:pPr>
      <w:r>
        <w:rPr>
          <w:sz w:val="24"/>
        </w:rPr>
        <w:t>If the Economic Benefit is realized on or before the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Date,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reduced</w:t>
      </w:r>
      <w:r>
        <w:rPr>
          <w:spacing w:val="-57"/>
          <w:sz w:val="24"/>
        </w:rPr>
        <w:t xml:space="preserve"> </w:t>
      </w:r>
      <w:r>
        <w:rPr>
          <w:sz w:val="24"/>
        </w:rPr>
        <w:t>automatically by the Reduction Amount with immediate effect. If the Economic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realized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</w:t>
      </w:r>
      <w:r>
        <w:rPr>
          <w:spacing w:val="-12"/>
          <w:sz w:val="24"/>
        </w:rPr>
        <w:t xml:space="preserve"> </w:t>
      </w:r>
      <w:r>
        <w:rPr>
          <w:sz w:val="24"/>
        </w:rPr>
        <w:t>Date,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remaining</w:t>
      </w:r>
      <w:r>
        <w:rPr>
          <w:spacing w:val="-12"/>
          <w:sz w:val="24"/>
        </w:rPr>
        <w:t xml:space="preserve"> </w:t>
      </w:r>
      <w:r>
        <w:rPr>
          <w:sz w:val="24"/>
        </w:rPr>
        <w:t>Annual</w:t>
      </w:r>
      <w:r>
        <w:rPr>
          <w:spacing w:val="-58"/>
          <w:sz w:val="24"/>
        </w:rPr>
        <w:t xml:space="preserve"> </w:t>
      </w:r>
      <w:r>
        <w:rPr>
          <w:sz w:val="24"/>
        </w:rPr>
        <w:t>Post-Commercial Operation Payments shall be reduced by applying the Reduction</w:t>
      </w:r>
      <w:r>
        <w:rPr>
          <w:spacing w:val="-57"/>
          <w:sz w:val="24"/>
        </w:rPr>
        <w:t xml:space="preserve"> </w:t>
      </w:r>
      <w:r>
        <w:rPr>
          <w:sz w:val="24"/>
        </w:rPr>
        <w:t>Amount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each</w:t>
      </w:r>
      <w:r>
        <w:rPr>
          <w:spacing w:val="24"/>
          <w:sz w:val="24"/>
        </w:rPr>
        <w:t xml:space="preserve"> </w:t>
      </w:r>
      <w:r>
        <w:rPr>
          <w:sz w:val="24"/>
        </w:rPr>
        <w:t>payment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order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their</w:t>
      </w:r>
      <w:r>
        <w:rPr>
          <w:spacing w:val="23"/>
          <w:sz w:val="24"/>
        </w:rPr>
        <w:t xml:space="preserve"> </w:t>
      </w:r>
      <w:r>
        <w:rPr>
          <w:sz w:val="24"/>
        </w:rPr>
        <w:t>respective</w:t>
      </w:r>
      <w:r>
        <w:rPr>
          <w:spacing w:val="24"/>
          <w:sz w:val="24"/>
        </w:rPr>
        <w:t xml:space="preserve"> </w:t>
      </w:r>
      <w:r>
        <w:rPr>
          <w:sz w:val="24"/>
        </w:rPr>
        <w:t>due</w:t>
      </w:r>
      <w:r>
        <w:rPr>
          <w:spacing w:val="25"/>
          <w:sz w:val="24"/>
        </w:rPr>
        <w:t xml:space="preserve"> </w:t>
      </w:r>
      <w:r>
        <w:rPr>
          <w:sz w:val="24"/>
        </w:rPr>
        <w:t>dates.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event</w:t>
      </w:r>
      <w:r>
        <w:rPr>
          <w:spacing w:val="-58"/>
          <w:sz w:val="24"/>
        </w:rPr>
        <w:t xml:space="preserve"> </w:t>
      </w:r>
      <w:r>
        <w:rPr>
          <w:sz w:val="24"/>
        </w:rPr>
        <w:t>that the Reduction Amount is greater than the sum of the remaining Annual Post-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Commercial Operation Payments, Owner shall pay </w:t>
      </w:r>
      <w:r w:rsidR="0081426A">
        <w:rPr>
          <w:sz w:val="24"/>
        </w:rPr>
        <w:t>CHGE</w:t>
      </w:r>
      <w:r>
        <w:rPr>
          <w:sz w:val="24"/>
        </w:rPr>
        <w:t xml:space="preserve"> the amount of 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excess within thirty (30) Calendar Days of providing the Notice to </w:t>
      </w:r>
      <w:r w:rsidR="0081426A">
        <w:rPr>
          <w:sz w:val="24"/>
        </w:rPr>
        <w:t>CHGE</w:t>
      </w:r>
      <w:r>
        <w:rPr>
          <w:sz w:val="24"/>
        </w:rPr>
        <w:t xml:space="preserve"> required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3.6(b)(ii)</w:t>
      </w:r>
      <w:r>
        <w:rPr>
          <w:sz w:val="24"/>
        </w:rPr>
        <w:t>.</w:t>
      </w:r>
    </w:p>
    <w:p w14:paraId="4E2CE425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160" w:left="1200" w:header="0" w:footer="962" w:gutter="0"/>
          <w:cols w:space="720"/>
        </w:sectPr>
      </w:pPr>
    </w:p>
    <w:p w14:paraId="2B392C52" w14:textId="77777777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spacing w:before="164"/>
        <w:ind w:right="332" w:firstLine="734"/>
        <w:jc w:val="both"/>
      </w:pPr>
      <w:r>
        <w:rPr>
          <w:sz w:val="24"/>
        </w:rPr>
        <w:lastRenderedPageBreak/>
        <w:t>For purposes of determining when an Economic Benefit is realized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under </w:t>
      </w:r>
      <w:r>
        <w:rPr>
          <w:sz w:val="24"/>
          <w:u w:val="single"/>
        </w:rPr>
        <w:t>Section 3.6(b)(ii)</w:t>
      </w:r>
      <w:r>
        <w:rPr>
          <w:sz w:val="24"/>
        </w:rPr>
        <w:t>, realization will be deemed to have occurred upon the</w:t>
      </w:r>
      <w:r>
        <w:rPr>
          <w:spacing w:val="1"/>
          <w:sz w:val="24"/>
        </w:rPr>
        <w:t xml:space="preserve"> </w:t>
      </w:r>
      <w:r>
        <w:rPr>
          <w:sz w:val="24"/>
        </w:rPr>
        <w:t>earliest occurrence of any of the following:</w:t>
      </w:r>
      <w:r>
        <w:rPr>
          <w:spacing w:val="1"/>
          <w:sz w:val="24"/>
        </w:rPr>
        <w:t xml:space="preserve"> </w:t>
      </w:r>
      <w:r>
        <w:rPr>
          <w:sz w:val="24"/>
        </w:rPr>
        <w:t>(A) the closing of any Tax Equity</w:t>
      </w:r>
      <w:r>
        <w:rPr>
          <w:spacing w:val="1"/>
          <w:sz w:val="24"/>
        </w:rPr>
        <w:t xml:space="preserve"> </w:t>
      </w:r>
      <w:r w:rsidRPr="00E34ACA">
        <w:rPr>
          <w:sz w:val="24"/>
          <w:szCs w:val="24"/>
        </w:rPr>
        <w:t>Financing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for</w:t>
      </w:r>
      <w:r w:rsidRPr="00E34ACA">
        <w:rPr>
          <w:spacing w:val="-12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Project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by</w:t>
      </w:r>
      <w:r w:rsidRPr="00E34ACA">
        <w:rPr>
          <w:spacing w:val="-11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Owner,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Owner’s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parent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or</w:t>
      </w:r>
      <w:r w:rsidRPr="00E34ACA">
        <w:rPr>
          <w:spacing w:val="-11"/>
          <w:sz w:val="24"/>
          <w:szCs w:val="24"/>
        </w:rPr>
        <w:t xml:space="preserve"> </w:t>
      </w:r>
      <w:r w:rsidRPr="00E34ACA">
        <w:rPr>
          <w:sz w:val="24"/>
          <w:szCs w:val="24"/>
        </w:rPr>
        <w:t>other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Affiliate,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(B)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a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transfer</w:t>
      </w:r>
      <w:r w:rsidRPr="00E34ACA">
        <w:rPr>
          <w:spacing w:val="7"/>
          <w:sz w:val="24"/>
          <w:szCs w:val="24"/>
        </w:rPr>
        <w:t xml:space="preserve"> </w:t>
      </w:r>
      <w:r w:rsidRPr="00E34ACA">
        <w:rPr>
          <w:sz w:val="24"/>
          <w:szCs w:val="24"/>
        </w:rPr>
        <w:t>of</w:t>
      </w:r>
      <w:r w:rsidRPr="00E34ACA">
        <w:rPr>
          <w:spacing w:val="7"/>
          <w:sz w:val="24"/>
          <w:szCs w:val="24"/>
        </w:rPr>
        <w:t xml:space="preserve"> </w:t>
      </w:r>
      <w:r w:rsidRPr="00E34ACA">
        <w:rPr>
          <w:sz w:val="24"/>
          <w:szCs w:val="24"/>
        </w:rPr>
        <w:t>any</w:t>
      </w:r>
      <w:r w:rsidRPr="00E34ACA">
        <w:rPr>
          <w:spacing w:val="-53"/>
          <w:sz w:val="24"/>
          <w:szCs w:val="24"/>
        </w:rPr>
        <w:t xml:space="preserve"> </w:t>
      </w:r>
      <w:r w:rsidRPr="00E34ACA">
        <w:rPr>
          <w:sz w:val="24"/>
          <w:szCs w:val="24"/>
        </w:rPr>
        <w:t>income tax credits generated as a result of Energy Storage Incentive Legislation, (C) the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use of any income tax credits on the federal income tax return (on the date such return is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filed) of any entity, or (D) the date upon which Owner realizes an Economic Benefit not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otherwise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listed in this </w:t>
      </w:r>
      <w:r w:rsidRPr="00E34ACA">
        <w:rPr>
          <w:sz w:val="24"/>
          <w:szCs w:val="24"/>
          <w:u w:val="single"/>
        </w:rPr>
        <w:t>Section</w:t>
      </w:r>
      <w:r w:rsidRPr="00E34ACA">
        <w:rPr>
          <w:spacing w:val="-19"/>
          <w:sz w:val="24"/>
          <w:szCs w:val="24"/>
          <w:u w:val="single"/>
        </w:rPr>
        <w:t xml:space="preserve"> </w:t>
      </w:r>
      <w:r w:rsidRPr="00E34ACA">
        <w:rPr>
          <w:sz w:val="24"/>
          <w:szCs w:val="24"/>
          <w:u w:val="single"/>
        </w:rPr>
        <w:t>3.6(b)(iv)</w:t>
      </w:r>
      <w:r w:rsidRPr="00E34ACA">
        <w:rPr>
          <w:sz w:val="24"/>
          <w:szCs w:val="24"/>
        </w:rPr>
        <w:t>.</w:t>
      </w:r>
    </w:p>
    <w:p w14:paraId="4B660733" w14:textId="77777777" w:rsidR="00B504BB" w:rsidRDefault="00B504BB">
      <w:pPr>
        <w:pStyle w:val="BodyText"/>
        <w:spacing w:before="2"/>
        <w:rPr>
          <w:sz w:val="21"/>
        </w:rPr>
      </w:pPr>
    </w:p>
    <w:p w14:paraId="242F1F53" w14:textId="77777777" w:rsidR="00B504BB" w:rsidRDefault="00752583">
      <w:pPr>
        <w:pStyle w:val="Heading2"/>
        <w:spacing w:before="1"/>
        <w:ind w:left="245"/>
      </w:pPr>
      <w:r>
        <w:t>ARTICLE</w:t>
      </w:r>
      <w:r>
        <w:rPr>
          <w:spacing w:val="-3"/>
        </w:rPr>
        <w:t xml:space="preserve"> </w:t>
      </w:r>
      <w:r>
        <w:t>4.</w:t>
      </w:r>
    </w:p>
    <w:p w14:paraId="3ED166EE" w14:textId="77777777" w:rsidR="00B504BB" w:rsidRDefault="00752583">
      <w:pPr>
        <w:ind w:left="248" w:right="361"/>
        <w:jc w:val="center"/>
        <w:rPr>
          <w:b/>
          <w:sz w:val="24"/>
        </w:rPr>
      </w:pPr>
      <w:r>
        <w:rPr>
          <w:b/>
          <w:sz w:val="24"/>
        </w:rPr>
        <w:t>OWNER’S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OBLIGATIONS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PROJECT</w:t>
      </w:r>
    </w:p>
    <w:p w14:paraId="02667FA6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313BA5D9" w14:textId="12EC35AE" w:rsidR="00B504BB" w:rsidRDefault="00752583">
      <w:pPr>
        <w:pStyle w:val="ListParagraph"/>
        <w:numPr>
          <w:ilvl w:val="1"/>
          <w:numId w:val="28"/>
        </w:numPr>
        <w:tabs>
          <w:tab w:val="left" w:pos="1658"/>
          <w:tab w:val="left" w:pos="1659"/>
        </w:tabs>
        <w:ind w:hanging="720"/>
        <w:rPr>
          <w:sz w:val="24"/>
        </w:rPr>
      </w:pPr>
      <w:r>
        <w:rPr>
          <w:spacing w:val="-1"/>
          <w:sz w:val="24"/>
          <w:u w:val="single"/>
        </w:rPr>
        <w:t>Generally</w:t>
      </w:r>
      <w:r>
        <w:rPr>
          <w:spacing w:val="-1"/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At 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cost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>,</w:t>
      </w:r>
      <w:r>
        <w:rPr>
          <w:sz w:val="24"/>
        </w:rPr>
        <w:t xml:space="preserve"> Owner</w:t>
      </w:r>
      <w:r>
        <w:rPr>
          <w:spacing w:val="-14"/>
          <w:sz w:val="24"/>
        </w:rPr>
        <w:t xml:space="preserve"> </w:t>
      </w:r>
      <w:r>
        <w:rPr>
          <w:sz w:val="24"/>
        </w:rPr>
        <w:t>shall:</w:t>
      </w:r>
    </w:p>
    <w:p w14:paraId="5856458F" w14:textId="77777777" w:rsidR="00B504BB" w:rsidRDefault="00B504BB">
      <w:pPr>
        <w:pStyle w:val="BodyText"/>
        <w:spacing w:before="10"/>
        <w:rPr>
          <w:sz w:val="20"/>
        </w:rPr>
      </w:pPr>
    </w:p>
    <w:p w14:paraId="00B7539F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ind w:right="333" w:firstLine="720"/>
        <w:rPr>
          <w:sz w:val="24"/>
        </w:rPr>
      </w:pPr>
      <w:r>
        <w:rPr>
          <w:sz w:val="24"/>
        </w:rPr>
        <w:t>obtain</w:t>
      </w:r>
      <w:r>
        <w:rPr>
          <w:spacing w:val="42"/>
          <w:sz w:val="24"/>
        </w:rPr>
        <w:t xml:space="preserve"> </w:t>
      </w:r>
      <w:r>
        <w:rPr>
          <w:sz w:val="24"/>
        </w:rPr>
        <w:t>Site</w:t>
      </w:r>
      <w:r>
        <w:rPr>
          <w:spacing w:val="40"/>
          <w:sz w:val="24"/>
        </w:rPr>
        <w:t xml:space="preserve"> </w:t>
      </w:r>
      <w:r>
        <w:rPr>
          <w:sz w:val="24"/>
        </w:rPr>
        <w:t>Control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date</w:t>
      </w:r>
      <w:r>
        <w:rPr>
          <w:spacing w:val="42"/>
          <w:sz w:val="24"/>
        </w:rPr>
        <w:t xml:space="preserve"> </w:t>
      </w:r>
      <w:r>
        <w:rPr>
          <w:sz w:val="24"/>
        </w:rPr>
        <w:t>specified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Critical</w:t>
      </w:r>
      <w:r>
        <w:rPr>
          <w:spacing w:val="42"/>
          <w:sz w:val="24"/>
        </w:rPr>
        <w:t xml:space="preserve"> </w:t>
      </w:r>
      <w:r>
        <w:rPr>
          <w:sz w:val="24"/>
        </w:rPr>
        <w:t>Path</w:t>
      </w:r>
      <w:r>
        <w:rPr>
          <w:spacing w:val="43"/>
          <w:sz w:val="24"/>
        </w:rPr>
        <w:t xml:space="preserve"> </w:t>
      </w:r>
      <w:r>
        <w:rPr>
          <w:sz w:val="24"/>
        </w:rPr>
        <w:t>Milestone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schedule</w:t>
      </w:r>
      <w:r>
        <w:rPr>
          <w:sz w:val="24"/>
        </w:rPr>
        <w:t xml:space="preserve"> and maintain Site Control for the duration of the</w:t>
      </w:r>
      <w:r>
        <w:rPr>
          <w:spacing w:val="-16"/>
          <w:sz w:val="24"/>
        </w:rPr>
        <w:t xml:space="preserve"> </w:t>
      </w:r>
      <w:r>
        <w:rPr>
          <w:sz w:val="24"/>
        </w:rPr>
        <w:t>Term;</w:t>
      </w:r>
    </w:p>
    <w:p w14:paraId="140FB7FB" w14:textId="77777777" w:rsidR="00B504BB" w:rsidRDefault="00B504BB">
      <w:pPr>
        <w:pStyle w:val="BodyText"/>
        <w:spacing w:before="10"/>
        <w:rPr>
          <w:sz w:val="20"/>
        </w:rPr>
      </w:pPr>
    </w:p>
    <w:p w14:paraId="3A11DB0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ind w:right="332" w:firstLine="720"/>
        <w:rPr>
          <w:sz w:val="24"/>
        </w:rPr>
      </w:pPr>
      <w:r>
        <w:rPr>
          <w:sz w:val="24"/>
        </w:rPr>
        <w:t>design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construct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Project</w:t>
      </w:r>
      <w:r>
        <w:rPr>
          <w:spacing w:val="55"/>
          <w:sz w:val="24"/>
        </w:rPr>
        <w:t xml:space="preserve"> </w:t>
      </w:r>
      <w:r>
        <w:rPr>
          <w:sz w:val="24"/>
        </w:rPr>
        <w:t>as</w:t>
      </w:r>
      <w:r>
        <w:rPr>
          <w:spacing w:val="55"/>
          <w:sz w:val="24"/>
        </w:rPr>
        <w:t xml:space="preserve"> </w:t>
      </w:r>
      <w:r>
        <w:rPr>
          <w:sz w:val="24"/>
        </w:rPr>
        <w:t>required</w:t>
      </w:r>
      <w:r>
        <w:rPr>
          <w:spacing w:val="55"/>
          <w:sz w:val="24"/>
        </w:rPr>
        <w:t xml:space="preserve"> </w:t>
      </w:r>
      <w:r>
        <w:rPr>
          <w:sz w:val="24"/>
        </w:rPr>
        <w:t>for</w:t>
      </w:r>
      <w:r>
        <w:rPr>
          <w:spacing w:val="56"/>
          <w:sz w:val="24"/>
        </w:rPr>
        <w:t xml:space="preserve"> </w:t>
      </w:r>
      <w:r>
        <w:rPr>
          <w:sz w:val="24"/>
        </w:rPr>
        <w:t>Owner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perform</w:t>
      </w:r>
      <w:r>
        <w:rPr>
          <w:spacing w:val="55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Agreement;</w:t>
      </w:r>
    </w:p>
    <w:p w14:paraId="5A0C350E" w14:textId="77777777" w:rsidR="00B504BB" w:rsidRDefault="00B504BB">
      <w:pPr>
        <w:pStyle w:val="BodyText"/>
        <w:spacing w:before="10"/>
        <w:rPr>
          <w:sz w:val="20"/>
        </w:rPr>
      </w:pPr>
    </w:p>
    <w:p w14:paraId="215C4157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ind w:left="2379" w:hanging="721"/>
        <w:rPr>
          <w:sz w:val="24"/>
        </w:rPr>
      </w:pPr>
      <w:r>
        <w:rPr>
          <w:sz w:val="24"/>
        </w:rPr>
        <w:t>not</w:t>
      </w:r>
      <w:r>
        <w:rPr>
          <w:spacing w:val="19"/>
          <w:sz w:val="24"/>
        </w:rPr>
        <w:t xml:space="preserve"> </w:t>
      </w:r>
      <w:r>
        <w:rPr>
          <w:sz w:val="24"/>
        </w:rPr>
        <w:t>modify</w:t>
      </w:r>
      <w:r>
        <w:rPr>
          <w:spacing w:val="78"/>
          <w:sz w:val="24"/>
        </w:rPr>
        <w:t xml:space="preserve"> </w:t>
      </w:r>
      <w:r>
        <w:rPr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z w:val="24"/>
        </w:rPr>
        <w:t>Project</w:t>
      </w:r>
      <w:r>
        <w:rPr>
          <w:spacing w:val="78"/>
          <w:sz w:val="24"/>
        </w:rPr>
        <w:t xml:space="preserve"> </w:t>
      </w:r>
      <w:r>
        <w:rPr>
          <w:sz w:val="24"/>
        </w:rPr>
        <w:t>without</w:t>
      </w:r>
      <w:r>
        <w:rPr>
          <w:spacing w:val="78"/>
          <w:sz w:val="24"/>
        </w:rPr>
        <w:t xml:space="preserve"> </w:t>
      </w:r>
      <w:r>
        <w:rPr>
          <w:sz w:val="24"/>
        </w:rPr>
        <w:t>obtaining</w:t>
      </w:r>
      <w:r>
        <w:rPr>
          <w:spacing w:val="78"/>
          <w:sz w:val="24"/>
        </w:rPr>
        <w:t xml:space="preserve"> </w:t>
      </w:r>
      <w:r>
        <w:rPr>
          <w:sz w:val="24"/>
        </w:rPr>
        <w:t>prior</w:t>
      </w:r>
      <w:r>
        <w:rPr>
          <w:spacing w:val="78"/>
          <w:sz w:val="24"/>
        </w:rPr>
        <w:t xml:space="preserve"> </w:t>
      </w:r>
      <w:r>
        <w:rPr>
          <w:sz w:val="24"/>
        </w:rPr>
        <w:t>written</w:t>
      </w:r>
      <w:r>
        <w:rPr>
          <w:spacing w:val="77"/>
          <w:sz w:val="24"/>
        </w:rPr>
        <w:t xml:space="preserve"> </w:t>
      </w:r>
      <w:r>
        <w:rPr>
          <w:sz w:val="24"/>
        </w:rPr>
        <w:t>consent</w:t>
      </w:r>
      <w:r>
        <w:rPr>
          <w:spacing w:val="76"/>
          <w:sz w:val="24"/>
        </w:rPr>
        <w:t xml:space="preserve"> </w:t>
      </w:r>
      <w:r>
        <w:rPr>
          <w:sz w:val="24"/>
        </w:rPr>
        <w:t>from</w:t>
      </w:r>
    </w:p>
    <w:p w14:paraId="6B43659E" w14:textId="5AEC5371" w:rsidR="00B504BB" w:rsidRDefault="0081426A">
      <w:pPr>
        <w:pStyle w:val="BodyText"/>
        <w:ind w:left="939"/>
      </w:pPr>
      <w:r>
        <w:t>CHGE</w:t>
      </w:r>
      <w:r w:rsidR="00752583">
        <w:t>;</w:t>
      </w:r>
    </w:p>
    <w:p w14:paraId="139E5563" w14:textId="77777777" w:rsidR="00B504BB" w:rsidRDefault="00B504BB">
      <w:pPr>
        <w:pStyle w:val="BodyText"/>
        <w:spacing w:before="10"/>
        <w:rPr>
          <w:sz w:val="20"/>
        </w:rPr>
      </w:pPr>
    </w:p>
    <w:p w14:paraId="3C3E7B8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ind w:left="2379" w:hanging="721"/>
        <w:rPr>
          <w:sz w:val="24"/>
        </w:rPr>
      </w:pPr>
      <w:r>
        <w:rPr>
          <w:sz w:val="24"/>
        </w:rPr>
        <w:t>design,</w:t>
      </w:r>
      <w:r>
        <w:rPr>
          <w:spacing w:val="8"/>
          <w:sz w:val="24"/>
        </w:rPr>
        <w:t xml:space="preserve"> </w:t>
      </w:r>
      <w:r>
        <w:rPr>
          <w:sz w:val="24"/>
        </w:rPr>
        <w:t>construct,</w:t>
      </w:r>
      <w:r>
        <w:rPr>
          <w:spacing w:val="9"/>
          <w:sz w:val="24"/>
        </w:rPr>
        <w:t xml:space="preserve"> </w:t>
      </w:r>
      <w:r>
        <w:rPr>
          <w:sz w:val="24"/>
        </w:rPr>
        <w:t>own,</w:t>
      </w:r>
      <w:r>
        <w:rPr>
          <w:spacing w:val="10"/>
          <w:sz w:val="24"/>
        </w:rPr>
        <w:t xml:space="preserve"> </w:t>
      </w:r>
      <w:r>
        <w:rPr>
          <w:sz w:val="24"/>
        </w:rPr>
        <w:t>operate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maintain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Project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required</w:t>
      </w:r>
      <w:r>
        <w:rPr>
          <w:spacing w:val="9"/>
          <w:sz w:val="24"/>
        </w:rPr>
        <w:t xml:space="preserve"> </w:t>
      </w:r>
      <w:r>
        <w:rPr>
          <w:sz w:val="24"/>
        </w:rPr>
        <w:t>under</w:t>
      </w:r>
    </w:p>
    <w:p w14:paraId="4415A53D" w14:textId="77777777" w:rsidR="00B504BB" w:rsidRDefault="00752583">
      <w:pPr>
        <w:pStyle w:val="BodyText"/>
        <w:ind w:left="939"/>
      </w:pPr>
      <w:r>
        <w:t>this</w:t>
      </w:r>
      <w:r>
        <w:rPr>
          <w:spacing w:val="43"/>
        </w:rPr>
        <w:t xml:space="preserve"> </w:t>
      </w:r>
      <w:r>
        <w:t>Agreement,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accordance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t>Utility</w:t>
      </w:r>
      <w:r>
        <w:rPr>
          <w:spacing w:val="43"/>
        </w:rPr>
        <w:t xml:space="preserve"> </w:t>
      </w:r>
      <w:r>
        <w:t>Practice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compliance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rPr>
          <w:spacing w:val="-1"/>
        </w:rPr>
        <w:t>Applicable Laws,</w:t>
      </w:r>
      <w:r>
        <w:t xml:space="preserve"> </w:t>
      </w:r>
      <w:r>
        <w:rPr>
          <w:spacing w:val="-1"/>
        </w:rPr>
        <w:t xml:space="preserve">Permits, </w:t>
      </w:r>
      <w:r>
        <w:t>and site</w:t>
      </w:r>
      <w:r>
        <w:rPr>
          <w:spacing w:val="-15"/>
        </w:rPr>
        <w:t xml:space="preserve"> </w:t>
      </w:r>
      <w:r>
        <w:t>agreements;</w:t>
      </w:r>
    </w:p>
    <w:p w14:paraId="0D70DBAC" w14:textId="77777777" w:rsidR="00B504BB" w:rsidRDefault="00B504BB">
      <w:pPr>
        <w:pStyle w:val="BodyText"/>
        <w:spacing w:before="10"/>
        <w:rPr>
          <w:sz w:val="20"/>
        </w:rPr>
      </w:pPr>
    </w:p>
    <w:p w14:paraId="3DA8060A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6" w:firstLine="720"/>
        <w:rPr>
          <w:sz w:val="24"/>
        </w:rPr>
      </w:pP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expressly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14.4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 entirety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Project;</w:t>
      </w:r>
    </w:p>
    <w:p w14:paraId="71FC7C14" w14:textId="77777777" w:rsidR="00B504BB" w:rsidRDefault="00B504BB">
      <w:pPr>
        <w:pStyle w:val="BodyText"/>
        <w:spacing w:before="10"/>
        <w:rPr>
          <w:sz w:val="20"/>
        </w:rPr>
      </w:pPr>
    </w:p>
    <w:p w14:paraId="7E311248" w14:textId="5207D88F" w:rsidR="00B504BB" w:rsidRDefault="00752583">
      <w:pPr>
        <w:pStyle w:val="ListParagraph"/>
        <w:numPr>
          <w:ilvl w:val="2"/>
          <w:numId w:val="28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pacing w:val="-1"/>
          <w:sz w:val="24"/>
        </w:rPr>
        <w:t>not</w:t>
      </w:r>
      <w:r>
        <w:rPr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z w:val="24"/>
        </w:rPr>
        <w:t xml:space="preserve"> other</w:t>
      </w:r>
      <w:r>
        <w:rPr>
          <w:spacing w:val="-1"/>
          <w:sz w:val="24"/>
        </w:rPr>
        <w:t xml:space="preserve"> </w:t>
      </w:r>
      <w:r>
        <w:rPr>
          <w:sz w:val="24"/>
        </w:rPr>
        <w:t>than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</w:p>
    <w:p w14:paraId="3B9760A6" w14:textId="77777777" w:rsidR="00B504BB" w:rsidRDefault="00B504BB">
      <w:pPr>
        <w:pStyle w:val="BodyText"/>
        <w:spacing w:before="10"/>
        <w:rPr>
          <w:sz w:val="20"/>
        </w:rPr>
      </w:pPr>
    </w:p>
    <w:p w14:paraId="396389F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6" w:firstLine="720"/>
        <w:rPr>
          <w:sz w:val="24"/>
        </w:rPr>
      </w:pPr>
      <w:r>
        <w:rPr>
          <w:sz w:val="24"/>
        </w:rPr>
        <w:t>timely</w:t>
      </w:r>
      <w:r>
        <w:rPr>
          <w:spacing w:val="-15"/>
          <w:sz w:val="24"/>
        </w:rPr>
        <w:t xml:space="preserve"> </w:t>
      </w:r>
      <w:r>
        <w:rPr>
          <w:sz w:val="24"/>
        </w:rPr>
        <w:t>file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0"/>
          <w:sz w:val="24"/>
        </w:rPr>
        <w:t xml:space="preserve"> </w:t>
      </w:r>
      <w:r>
        <w:rPr>
          <w:sz w:val="24"/>
        </w:rPr>
        <w:t>requests</w:t>
      </w:r>
      <w:r>
        <w:rPr>
          <w:spacing w:val="-8"/>
          <w:sz w:val="24"/>
        </w:rPr>
        <w:t xml:space="preserve"> </w:t>
      </w:r>
      <w:r>
        <w:rPr>
          <w:sz w:val="24"/>
        </w:rPr>
        <w:t>for,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acquire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maintain, all Permits required for siting, construction, operation, and maintenance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0"/>
          <w:sz w:val="24"/>
        </w:rPr>
        <w:t xml:space="preserve"> </w:t>
      </w:r>
      <w:r>
        <w:rPr>
          <w:sz w:val="24"/>
        </w:rPr>
        <w:t>Term;</w:t>
      </w:r>
    </w:p>
    <w:p w14:paraId="3AB06B0C" w14:textId="77777777" w:rsidR="00B504BB" w:rsidRDefault="00B504BB">
      <w:pPr>
        <w:pStyle w:val="BodyText"/>
        <w:spacing w:before="10"/>
        <w:rPr>
          <w:sz w:val="20"/>
        </w:rPr>
      </w:pPr>
    </w:p>
    <w:p w14:paraId="1D078C8B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7" w:firstLine="720"/>
        <w:rPr>
          <w:sz w:val="24"/>
        </w:rPr>
      </w:pP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1"/>
          <w:sz w:val="24"/>
        </w:rPr>
        <w:t xml:space="preserve"> </w:t>
      </w:r>
      <w:r>
        <w:rPr>
          <w:sz w:val="24"/>
        </w:rPr>
        <w:t>statements,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required pursuant to Applicable Laws, including obtaining public review and certification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final</w:t>
      </w:r>
      <w:r>
        <w:rPr>
          <w:sz w:val="24"/>
        </w:rPr>
        <w:t xml:space="preserve"> documents 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 environmental impact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studies;</w:t>
      </w:r>
    </w:p>
    <w:p w14:paraId="45A77A86" w14:textId="77777777" w:rsidR="00B504BB" w:rsidRDefault="00B504BB">
      <w:pPr>
        <w:pStyle w:val="BodyText"/>
        <w:spacing w:before="10"/>
        <w:rPr>
          <w:sz w:val="20"/>
        </w:rPr>
      </w:pPr>
    </w:p>
    <w:p w14:paraId="45145234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7" w:firstLine="720"/>
        <w:rPr>
          <w:sz w:val="24"/>
        </w:rPr>
      </w:pPr>
      <w:r>
        <w:rPr>
          <w:sz w:val="24"/>
        </w:rPr>
        <w:t>obtain and maintain in full force and effect all agreements necessary 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electric</w:t>
      </w:r>
      <w:r>
        <w:rPr>
          <w:sz w:val="24"/>
        </w:rPr>
        <w:t xml:space="preserve"> </w:t>
      </w:r>
      <w:r>
        <w:rPr>
          <w:spacing w:val="-1"/>
          <w:sz w:val="24"/>
        </w:rPr>
        <w:t>service for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Station </w:t>
      </w:r>
      <w:r>
        <w:rPr>
          <w:sz w:val="24"/>
        </w:rPr>
        <w:t>Use and Charging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21"/>
          <w:sz w:val="24"/>
        </w:rPr>
        <w:t xml:space="preserve"> </w:t>
      </w:r>
      <w:r>
        <w:rPr>
          <w:sz w:val="24"/>
        </w:rPr>
        <w:t>Requirements;</w:t>
      </w:r>
    </w:p>
    <w:p w14:paraId="37A26178" w14:textId="77777777" w:rsidR="00B504BB" w:rsidRDefault="00B504BB">
      <w:pPr>
        <w:pStyle w:val="BodyText"/>
        <w:spacing w:before="10"/>
        <w:rPr>
          <w:sz w:val="20"/>
        </w:rPr>
      </w:pPr>
    </w:p>
    <w:p w14:paraId="6B82047E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5" w:firstLine="720"/>
        <w:rPr>
          <w:sz w:val="24"/>
        </w:rPr>
      </w:pP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invalidate, manufacturer’s warranties on the components of the Project, which minimum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warranty requirements</w:t>
      </w:r>
      <w:r>
        <w:rPr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z w:val="24"/>
        </w:rPr>
        <w:t xml:space="preserve"> identified in </w:t>
      </w:r>
      <w:r>
        <w:rPr>
          <w:sz w:val="24"/>
          <w:u w:val="single"/>
        </w:rPr>
        <w:t>Exhibit E</w:t>
      </w:r>
      <w:r>
        <w:rPr>
          <w:sz w:val="24"/>
        </w:rPr>
        <w:t xml:space="preserve"> (“</w:t>
      </w:r>
      <w:r>
        <w:rPr>
          <w:sz w:val="24"/>
          <w:u w:val="single"/>
        </w:rPr>
        <w:t>Warranty</w:t>
      </w:r>
      <w:r>
        <w:rPr>
          <w:spacing w:val="-26"/>
          <w:sz w:val="24"/>
          <w:u w:val="single"/>
        </w:rPr>
        <w:t xml:space="preserve"> </w:t>
      </w:r>
      <w:r>
        <w:rPr>
          <w:sz w:val="24"/>
          <w:u w:val="single"/>
        </w:rPr>
        <w:t>Requirements</w:t>
      </w:r>
      <w:r>
        <w:rPr>
          <w:sz w:val="24"/>
        </w:rPr>
        <w:t>”);</w:t>
      </w:r>
    </w:p>
    <w:p w14:paraId="75F3560C" w14:textId="77777777" w:rsidR="00B504BB" w:rsidRDefault="00B504BB">
      <w:pPr>
        <w:pStyle w:val="BodyText"/>
        <w:spacing w:before="10"/>
        <w:rPr>
          <w:sz w:val="20"/>
        </w:rPr>
      </w:pPr>
    </w:p>
    <w:p w14:paraId="1339095E" w14:textId="160E368A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spacing w:before="1"/>
        <w:ind w:left="2379" w:hanging="721"/>
        <w:rPr>
          <w:sz w:val="24"/>
        </w:rPr>
      </w:pPr>
      <w:r>
        <w:rPr>
          <w:sz w:val="24"/>
        </w:rPr>
        <w:t>not</w:t>
      </w:r>
      <w:r>
        <w:rPr>
          <w:spacing w:val="35"/>
          <w:sz w:val="24"/>
        </w:rPr>
        <w:t xml:space="preserve"> </w:t>
      </w:r>
      <w:r>
        <w:rPr>
          <w:sz w:val="24"/>
        </w:rPr>
        <w:t>withdraw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34"/>
          <w:sz w:val="24"/>
        </w:rPr>
        <w:t xml:space="preserve"> </w:t>
      </w:r>
      <w:r>
        <w:rPr>
          <w:sz w:val="24"/>
        </w:rPr>
        <w:t>Queue</w:t>
      </w:r>
      <w:r>
        <w:rPr>
          <w:spacing w:val="33"/>
          <w:sz w:val="24"/>
        </w:rPr>
        <w:t xml:space="preserve"> </w:t>
      </w:r>
      <w:r>
        <w:rPr>
          <w:sz w:val="24"/>
        </w:rPr>
        <w:t>Position</w:t>
      </w:r>
      <w:r>
        <w:rPr>
          <w:spacing w:val="32"/>
          <w:sz w:val="24"/>
        </w:rPr>
        <w:t xml:space="preserve"> </w:t>
      </w:r>
      <w:r>
        <w:rPr>
          <w:sz w:val="24"/>
        </w:rPr>
        <w:t>without</w:t>
      </w:r>
      <w:r>
        <w:rPr>
          <w:spacing w:val="36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36"/>
          <w:sz w:val="24"/>
        </w:rPr>
        <w:t xml:space="preserve"> </w:t>
      </w:r>
      <w:r>
        <w:rPr>
          <w:sz w:val="24"/>
        </w:rPr>
        <w:t>prior</w:t>
      </w:r>
    </w:p>
    <w:p w14:paraId="0E290A22" w14:textId="77777777" w:rsidR="00B504BB" w:rsidRDefault="00B504BB">
      <w:pPr>
        <w:rPr>
          <w:sz w:val="24"/>
        </w:rPr>
        <w:sectPr w:rsidR="00B504BB">
          <w:pgSz w:w="12240" w:h="15840"/>
          <w:pgMar w:top="1500" w:right="1100" w:bottom="1220" w:left="1200" w:header="0" w:footer="962" w:gutter="0"/>
          <w:cols w:space="720"/>
        </w:sectPr>
      </w:pPr>
    </w:p>
    <w:p w14:paraId="5776698E" w14:textId="77777777" w:rsidR="00B504BB" w:rsidRDefault="00752583">
      <w:pPr>
        <w:pStyle w:val="BodyText"/>
        <w:spacing w:before="60"/>
        <w:ind w:left="939"/>
      </w:pPr>
      <w:r>
        <w:lastRenderedPageBreak/>
        <w:t>written</w:t>
      </w:r>
      <w:r>
        <w:rPr>
          <w:spacing w:val="-10"/>
        </w:rPr>
        <w:t xml:space="preserve"> </w:t>
      </w:r>
      <w:r>
        <w:t>consent;</w:t>
      </w:r>
    </w:p>
    <w:p w14:paraId="74BC570E" w14:textId="77777777" w:rsidR="00B504BB" w:rsidRDefault="00B504BB">
      <w:pPr>
        <w:pStyle w:val="BodyText"/>
        <w:spacing w:before="1"/>
      </w:pPr>
    </w:p>
    <w:p w14:paraId="7864B88E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7" w:firstLine="720"/>
        <w:rPr>
          <w:sz w:val="24"/>
        </w:rPr>
      </w:pPr>
      <w:r>
        <w:rPr>
          <w:sz w:val="24"/>
        </w:rPr>
        <w:t>ensure the Interconnection Facilities are sufficient to enable delivery of 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installed</w:t>
      </w:r>
      <w:r>
        <w:rPr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z w:val="24"/>
        </w:rPr>
        <w:t xml:space="preserve"> of</w:t>
      </w:r>
      <w:r>
        <w:rPr>
          <w:spacing w:val="-2"/>
          <w:sz w:val="24"/>
        </w:rPr>
        <w:t xml:space="preserve"> </w:t>
      </w:r>
      <w:r>
        <w:rPr>
          <w:sz w:val="24"/>
        </w:rPr>
        <w:t>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the Contract</w:t>
      </w:r>
      <w:r>
        <w:rPr>
          <w:spacing w:val="-20"/>
          <w:sz w:val="24"/>
        </w:rPr>
        <w:t xml:space="preserve"> </w:t>
      </w:r>
      <w:r>
        <w:rPr>
          <w:sz w:val="24"/>
        </w:rPr>
        <w:t>Capacity;</w:t>
      </w:r>
    </w:p>
    <w:p w14:paraId="4B09252F" w14:textId="77777777" w:rsidR="00B504BB" w:rsidRDefault="00B504BB">
      <w:pPr>
        <w:pStyle w:val="BodyText"/>
        <w:spacing w:before="9"/>
        <w:rPr>
          <w:sz w:val="20"/>
        </w:rPr>
      </w:pPr>
    </w:p>
    <w:p w14:paraId="38E450D2" w14:textId="53A0CF9E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29" w:firstLine="720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Actively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1"/>
          <w:sz w:val="24"/>
        </w:rPr>
        <w:t xml:space="preserve"> </w:t>
      </w:r>
      <w:r>
        <w:rPr>
          <w:sz w:val="24"/>
        </w:rPr>
        <w:t>NYS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Engineer certifying that Owner has a written plan for the safe 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 of 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 with Good Utility</w:t>
      </w:r>
      <w:r>
        <w:rPr>
          <w:spacing w:val="-3"/>
          <w:sz w:val="24"/>
        </w:rPr>
        <w:t xml:space="preserve"> </w:t>
      </w:r>
      <w:r>
        <w:rPr>
          <w:sz w:val="24"/>
        </w:rPr>
        <w:t>Practice;</w:t>
      </w:r>
    </w:p>
    <w:p w14:paraId="29FD4C7A" w14:textId="77777777" w:rsidR="00B504BB" w:rsidRDefault="00B504BB">
      <w:pPr>
        <w:pStyle w:val="BodyText"/>
        <w:spacing w:before="8"/>
        <w:rPr>
          <w:sz w:val="20"/>
        </w:rPr>
      </w:pPr>
    </w:p>
    <w:p w14:paraId="756BA308" w14:textId="15FC7358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2" w:firstLine="720"/>
        <w:rPr>
          <w:sz w:val="24"/>
        </w:rPr>
      </w:pPr>
      <w:r>
        <w:rPr>
          <w:sz w:val="24"/>
        </w:rPr>
        <w:t>comply with any NERC Reliability Standards applicable to the Project,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registration with NERC as the Generator Operator for the Project or other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category under the NERC Reliability Standards and implementation of 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FERC</w:t>
      </w:r>
      <w:r>
        <w:rPr>
          <w:spacing w:val="1"/>
          <w:sz w:val="24"/>
        </w:rPr>
        <w:t xml:space="preserve"> </w:t>
      </w:r>
      <w:r>
        <w:rPr>
          <w:sz w:val="24"/>
        </w:rPr>
        <w:t>(Federal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Commission), NERC, NPCC, NYSRC (New York State Reliability Council), the </w:t>
      </w:r>
      <w:r w:rsidR="0081426A"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z w:val="24"/>
        </w:rPr>
        <w:t xml:space="preserve"> </w:t>
      </w:r>
      <w:r>
        <w:rPr>
          <w:spacing w:val="-1"/>
          <w:sz w:val="24"/>
        </w:rPr>
        <w:t>Governmental</w:t>
      </w:r>
      <w:r>
        <w:rPr>
          <w:sz w:val="24"/>
        </w:rPr>
        <w:t xml:space="preserve"> </w:t>
      </w:r>
      <w:r>
        <w:rPr>
          <w:spacing w:val="-1"/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NERC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3"/>
          <w:sz w:val="24"/>
        </w:rPr>
        <w:t xml:space="preserve"> </w:t>
      </w:r>
      <w:r>
        <w:rPr>
          <w:sz w:val="24"/>
        </w:rPr>
        <w:t>Standards;</w:t>
      </w:r>
    </w:p>
    <w:p w14:paraId="3D5A6B62" w14:textId="77777777" w:rsidR="00B504BB" w:rsidRDefault="00B504BB">
      <w:pPr>
        <w:pStyle w:val="BodyText"/>
        <w:spacing w:before="8"/>
        <w:rPr>
          <w:sz w:val="20"/>
        </w:rPr>
      </w:pPr>
    </w:p>
    <w:p w14:paraId="50D663A5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3" w:firstLine="720"/>
        <w:rPr>
          <w:sz w:val="24"/>
        </w:rPr>
      </w:pPr>
      <w:r>
        <w:rPr>
          <w:sz w:val="24"/>
        </w:rPr>
        <w:t>comply with all requirements of the Interconnection Agreement,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furnish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install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2"/>
          <w:sz w:val="24"/>
        </w:rPr>
        <w:t xml:space="preserve"> </w:t>
      </w:r>
      <w:r>
        <w:rPr>
          <w:sz w:val="24"/>
        </w:rPr>
        <w:t>Equipment,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58"/>
          <w:sz w:val="24"/>
        </w:rPr>
        <w:t xml:space="preserve"> </w:t>
      </w:r>
      <w:r>
        <w:rPr>
          <w:sz w:val="24"/>
        </w:rPr>
        <w:t>for proper and safe operation of the Project in parallel with the Transmission Owner’s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-8"/>
          <w:sz w:val="24"/>
        </w:rPr>
        <w:t xml:space="preserve"> </w:t>
      </w:r>
      <w:r>
        <w:rPr>
          <w:sz w:val="24"/>
        </w:rPr>
        <w:t>system;</w:t>
      </w:r>
    </w:p>
    <w:p w14:paraId="4BB99100" w14:textId="77777777" w:rsidR="00B504BB" w:rsidRDefault="00B504BB">
      <w:pPr>
        <w:pStyle w:val="BodyText"/>
        <w:spacing w:before="8"/>
        <w:rPr>
          <w:sz w:val="20"/>
        </w:rPr>
      </w:pPr>
    </w:p>
    <w:p w14:paraId="28FC8199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6" w:firstLine="720"/>
        <w:rPr>
          <w:sz w:val="24"/>
        </w:rPr>
      </w:pPr>
      <w:r>
        <w:rPr>
          <w:sz w:val="24"/>
        </w:rPr>
        <w:t>provide accurate and complete operating characteristics of the Project 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 the NYISO</w:t>
      </w:r>
      <w:r>
        <w:rPr>
          <w:spacing w:val="-11"/>
          <w:sz w:val="24"/>
        </w:rPr>
        <w:t xml:space="preserve"> </w:t>
      </w:r>
      <w:r>
        <w:rPr>
          <w:sz w:val="24"/>
        </w:rPr>
        <w:t>Tariff:</w:t>
      </w:r>
    </w:p>
    <w:p w14:paraId="7A0480D4" w14:textId="77777777" w:rsidR="00B504BB" w:rsidRDefault="00B504BB">
      <w:pPr>
        <w:pStyle w:val="BodyText"/>
        <w:spacing w:before="9"/>
        <w:rPr>
          <w:sz w:val="20"/>
        </w:rPr>
      </w:pPr>
    </w:p>
    <w:p w14:paraId="19CF3257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098"/>
          <w:tab w:val="left" w:pos="3099"/>
        </w:tabs>
        <w:spacing w:before="1"/>
        <w:ind w:hanging="586"/>
        <w:jc w:val="left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4"/>
          <w:sz w:val="24"/>
        </w:rPr>
        <w:t xml:space="preserve"> </w:t>
      </w:r>
      <w:r>
        <w:rPr>
          <w:sz w:val="24"/>
        </w:rPr>
        <w:t>Completion,</w:t>
      </w:r>
    </w:p>
    <w:p w14:paraId="3CCAE7AE" w14:textId="77777777" w:rsidR="00B504BB" w:rsidRDefault="00752583">
      <w:pPr>
        <w:pStyle w:val="BodyText"/>
        <w:spacing w:line="275" w:lineRule="exact"/>
        <w:ind w:left="1659"/>
      </w:pPr>
      <w:r>
        <w:t>and</w:t>
      </w:r>
    </w:p>
    <w:p w14:paraId="4F26E144" w14:textId="77777777" w:rsidR="00B504BB" w:rsidRDefault="00B504BB">
      <w:pPr>
        <w:pStyle w:val="BodyText"/>
        <w:spacing w:before="10"/>
        <w:rPr>
          <w:sz w:val="20"/>
        </w:rPr>
      </w:pPr>
    </w:p>
    <w:p w14:paraId="219CCC7D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098"/>
          <w:tab w:val="left" w:pos="3099"/>
        </w:tabs>
        <w:ind w:hanging="653"/>
        <w:jc w:val="left"/>
        <w:rPr>
          <w:sz w:val="24"/>
        </w:rPr>
      </w:pPr>
      <w:r>
        <w:rPr>
          <w:spacing w:val="-1"/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ten</w:t>
      </w:r>
      <w:r>
        <w:rPr>
          <w:spacing w:val="-15"/>
          <w:sz w:val="24"/>
        </w:rPr>
        <w:t xml:space="preserve"> </w:t>
      </w:r>
      <w:r>
        <w:rPr>
          <w:sz w:val="24"/>
        </w:rPr>
        <w:t>(10)</w:t>
      </w:r>
      <w:r>
        <w:rPr>
          <w:spacing w:val="-14"/>
          <w:sz w:val="24"/>
        </w:rPr>
        <w:t xml:space="preserve"> </w:t>
      </w:r>
      <w:r>
        <w:rPr>
          <w:sz w:val="24"/>
        </w:rPr>
        <w:t>Calendar Days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changes</w:t>
      </w:r>
      <w:r>
        <w:rPr>
          <w:spacing w:val="-16"/>
          <w:sz w:val="24"/>
        </w:rPr>
        <w:t xml:space="preserve"> </w:t>
      </w:r>
      <w:r>
        <w:rPr>
          <w:sz w:val="24"/>
        </w:rPr>
        <w:t>after</w:t>
      </w:r>
    </w:p>
    <w:p w14:paraId="175DA8A3" w14:textId="77777777" w:rsidR="00B504BB" w:rsidRDefault="00752583">
      <w:pPr>
        <w:pStyle w:val="BodyText"/>
        <w:ind w:left="1659"/>
      </w:pPr>
      <w:r>
        <w:t>Substantial</w:t>
      </w:r>
      <w:r>
        <w:rPr>
          <w:spacing w:val="-6"/>
        </w:rPr>
        <w:t xml:space="preserve"> </w:t>
      </w:r>
      <w:r>
        <w:t>Completion;</w:t>
      </w:r>
    </w:p>
    <w:p w14:paraId="7F1B24CA" w14:textId="77777777" w:rsidR="00B504BB" w:rsidRDefault="00B504BB">
      <w:pPr>
        <w:pStyle w:val="BodyText"/>
        <w:spacing w:before="8"/>
        <w:rPr>
          <w:sz w:val="20"/>
        </w:rPr>
      </w:pPr>
    </w:p>
    <w:p w14:paraId="4F5F66B2" w14:textId="2822F6A4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0" w:firstLine="720"/>
        <w:rPr>
          <w:sz w:val="24"/>
        </w:rPr>
      </w:pPr>
      <w:r>
        <w:rPr>
          <w:sz w:val="24"/>
        </w:rPr>
        <w:t xml:space="preserve">comply with </w:t>
      </w:r>
      <w:r w:rsidR="0081426A">
        <w:rPr>
          <w:sz w:val="24"/>
        </w:rPr>
        <w:t>CHGE</w:t>
      </w:r>
      <w:r>
        <w:rPr>
          <w:sz w:val="24"/>
        </w:rPr>
        <w:t xml:space="preserve">’s cybersecurity requirements, set forth in </w:t>
      </w:r>
      <w:r>
        <w:rPr>
          <w:sz w:val="24"/>
          <w:u w:val="single"/>
        </w:rPr>
        <w:t>Exhibit J</w:t>
      </w:r>
      <w:r>
        <w:rPr>
          <w:sz w:val="24"/>
        </w:rPr>
        <w:t>,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vendors</w:t>
      </w:r>
      <w:r>
        <w:rPr>
          <w:sz w:val="24"/>
        </w:rPr>
        <w:t xml:space="preserve"> interconnected with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systems;</w:t>
      </w:r>
    </w:p>
    <w:p w14:paraId="19F3AAAF" w14:textId="77777777" w:rsidR="00B504BB" w:rsidRDefault="00B504BB">
      <w:pPr>
        <w:pStyle w:val="BodyText"/>
        <w:spacing w:before="8"/>
        <w:rPr>
          <w:sz w:val="20"/>
        </w:rPr>
      </w:pPr>
    </w:p>
    <w:p w14:paraId="33E7C441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9" w:firstLine="720"/>
        <w:rPr>
          <w:sz w:val="24"/>
        </w:rPr>
      </w:pPr>
      <w:r>
        <w:rPr>
          <w:sz w:val="24"/>
        </w:rPr>
        <w:t>comply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forth in </w:t>
      </w:r>
      <w:r>
        <w:rPr>
          <w:sz w:val="24"/>
          <w:u w:val="single"/>
        </w:rPr>
        <w:t>Exhibit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K</w:t>
      </w:r>
      <w:r>
        <w:rPr>
          <w:sz w:val="24"/>
        </w:rPr>
        <w:t>;</w:t>
      </w:r>
    </w:p>
    <w:p w14:paraId="5D60D2CB" w14:textId="77777777" w:rsidR="00B504BB" w:rsidRDefault="00B504BB">
      <w:pPr>
        <w:pStyle w:val="BodyText"/>
        <w:spacing w:before="7"/>
        <w:rPr>
          <w:sz w:val="20"/>
        </w:rPr>
      </w:pPr>
    </w:p>
    <w:p w14:paraId="6683A623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line="232" w:lineRule="auto"/>
        <w:ind w:left="938" w:right="334" w:firstLine="721"/>
        <w:rPr>
          <w:sz w:val="24"/>
        </w:rPr>
      </w:pP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preserve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existence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insert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applicable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entity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formation information</w:t>
      </w:r>
      <w:r>
        <w:rPr>
          <w:b/>
          <w:sz w:val="24"/>
        </w:rPr>
        <w:t>]</w:t>
      </w:r>
      <w:r>
        <w:rPr>
          <w:sz w:val="24"/>
        </w:rPr>
        <w:t xml:space="preserve">, formed under the law of the State of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applicable state 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formation or incorporation</w:t>
      </w:r>
      <w:r>
        <w:rPr>
          <w:b/>
          <w:sz w:val="24"/>
        </w:rPr>
        <w:t xml:space="preserve">] </w:t>
      </w:r>
      <w:r>
        <w:rPr>
          <w:sz w:val="24"/>
        </w:rPr>
        <w:t>and all material rights, privileges and franchises necessary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desirable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enable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its obligations under this</w:t>
      </w:r>
      <w:r>
        <w:rPr>
          <w:spacing w:val="-19"/>
          <w:sz w:val="24"/>
        </w:rPr>
        <w:t xml:space="preserve"> </w:t>
      </w:r>
      <w:r>
        <w:rPr>
          <w:sz w:val="24"/>
        </w:rPr>
        <w:t>Agreement;</w:t>
      </w:r>
    </w:p>
    <w:p w14:paraId="6389783C" w14:textId="77777777" w:rsidR="00B504BB" w:rsidRDefault="00B504BB">
      <w:pPr>
        <w:pStyle w:val="BodyText"/>
        <w:spacing w:before="8"/>
        <w:rPr>
          <w:sz w:val="20"/>
        </w:rPr>
      </w:pPr>
    </w:p>
    <w:p w14:paraId="2BD688BD" w14:textId="478A918C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5" w:firstLine="720"/>
        <w:rPr>
          <w:sz w:val="24"/>
        </w:rPr>
      </w:pP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such</w:t>
      </w:r>
      <w:r>
        <w:rPr>
          <w:spacing w:val="25"/>
          <w:sz w:val="24"/>
        </w:rPr>
        <w:t xml:space="preserve"> </w:t>
      </w:r>
      <w:r>
        <w:rPr>
          <w:sz w:val="24"/>
        </w:rPr>
        <w:t>time</w:t>
      </w:r>
      <w:r>
        <w:rPr>
          <w:spacing w:val="24"/>
          <w:sz w:val="24"/>
        </w:rPr>
        <w:t xml:space="preserve"> </w:t>
      </w:r>
      <w:r>
        <w:rPr>
          <w:sz w:val="24"/>
        </w:rPr>
        <w:t>period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25"/>
          <w:sz w:val="24"/>
        </w:rPr>
        <w:t xml:space="preserve"> </w:t>
      </w:r>
      <w:r>
        <w:rPr>
          <w:sz w:val="24"/>
        </w:rPr>
        <w:t>may</w:t>
      </w:r>
      <w:r>
        <w:rPr>
          <w:spacing w:val="24"/>
          <w:sz w:val="24"/>
        </w:rPr>
        <w:t xml:space="preserve"> </w:t>
      </w:r>
      <w:r>
        <w:rPr>
          <w:sz w:val="24"/>
        </w:rPr>
        <w:t>reasonably</w:t>
      </w:r>
      <w:r>
        <w:rPr>
          <w:spacing w:val="24"/>
          <w:sz w:val="24"/>
        </w:rPr>
        <w:t xml:space="preserve"> </w:t>
      </w:r>
      <w:r>
        <w:rPr>
          <w:sz w:val="24"/>
        </w:rPr>
        <w:t>require,</w:t>
      </w:r>
      <w:r>
        <w:rPr>
          <w:spacing w:val="24"/>
          <w:sz w:val="24"/>
        </w:rPr>
        <w:t xml:space="preserve"> </w:t>
      </w:r>
      <w:r>
        <w:rPr>
          <w:sz w:val="24"/>
        </w:rPr>
        <w:t>provide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all data and information requested by </w:t>
      </w:r>
      <w:r w:rsidR="0081426A">
        <w:rPr>
          <w:sz w:val="24"/>
        </w:rPr>
        <w:t>CHGE</w:t>
      </w:r>
      <w:r>
        <w:rPr>
          <w:sz w:val="24"/>
        </w:rPr>
        <w:t xml:space="preserve"> from time to time, to be able to sell Product</w:t>
      </w:r>
      <w:r>
        <w:rPr>
          <w:spacing w:val="1"/>
          <w:sz w:val="24"/>
        </w:rPr>
        <w:t xml:space="preserve"> </w:t>
      </w:r>
      <w:r>
        <w:rPr>
          <w:sz w:val="24"/>
        </w:rPr>
        <w:t>and to substantiate the costs for the Project, which costs may be part of an inquiry or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NYISO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proceeding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FERC,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NYSPSC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8"/>
          <w:sz w:val="24"/>
        </w:rPr>
        <w:t xml:space="preserve"> </w:t>
      </w:r>
      <w:r>
        <w:rPr>
          <w:sz w:val="24"/>
        </w:rPr>
        <w:t>Authority;</w:t>
      </w:r>
    </w:p>
    <w:p w14:paraId="60488690" w14:textId="77777777" w:rsidR="00B504BB" w:rsidRDefault="00B504BB">
      <w:pPr>
        <w:pStyle w:val="BodyText"/>
        <w:spacing w:before="9"/>
        <w:rPr>
          <w:sz w:val="20"/>
        </w:rPr>
      </w:pPr>
    </w:p>
    <w:p w14:paraId="595F1C3A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spacing w:before="1"/>
        <w:ind w:left="2379" w:hanging="721"/>
        <w:rPr>
          <w:sz w:val="24"/>
        </w:rPr>
      </w:pPr>
      <w:r>
        <w:rPr>
          <w:sz w:val="24"/>
        </w:rPr>
        <w:t>apply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diligently</w:t>
      </w:r>
      <w:r>
        <w:rPr>
          <w:spacing w:val="17"/>
          <w:sz w:val="24"/>
        </w:rPr>
        <w:t xml:space="preserve"> </w:t>
      </w:r>
      <w:r>
        <w:rPr>
          <w:sz w:val="24"/>
        </w:rPr>
        <w:t>pursue</w:t>
      </w:r>
      <w:r>
        <w:rPr>
          <w:spacing w:val="18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incentives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benefits</w:t>
      </w:r>
      <w:r>
        <w:rPr>
          <w:spacing w:val="18"/>
          <w:sz w:val="24"/>
        </w:rPr>
        <w:t xml:space="preserve"> </w:t>
      </w:r>
      <w:r>
        <w:rPr>
          <w:sz w:val="24"/>
        </w:rPr>
        <w:t>available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</w:p>
    <w:p w14:paraId="30CAB5B6" w14:textId="77777777" w:rsidR="00B504BB" w:rsidRDefault="00B504BB">
      <w:pPr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6BA9DC62" w14:textId="77777777" w:rsidR="00B504BB" w:rsidRDefault="00752583">
      <w:pPr>
        <w:pStyle w:val="BodyText"/>
        <w:spacing w:before="60"/>
        <w:ind w:left="939"/>
      </w:pPr>
      <w:r>
        <w:lastRenderedPageBreak/>
        <w:t>Project,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Economic</w:t>
      </w:r>
      <w:r>
        <w:rPr>
          <w:spacing w:val="-14"/>
        </w:rPr>
        <w:t xml:space="preserve"> </w:t>
      </w:r>
      <w:r>
        <w:t>Benefit;</w:t>
      </w:r>
    </w:p>
    <w:p w14:paraId="6E789090" w14:textId="77777777" w:rsidR="00B504BB" w:rsidRDefault="00B504BB">
      <w:pPr>
        <w:pStyle w:val="BodyText"/>
        <w:spacing w:before="9"/>
        <w:rPr>
          <w:sz w:val="20"/>
        </w:rPr>
      </w:pPr>
    </w:p>
    <w:p w14:paraId="224ED2FC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8"/>
          <w:tab w:val="left" w:pos="2379"/>
        </w:tabs>
        <w:spacing w:before="1"/>
        <w:ind w:left="2378"/>
        <w:rPr>
          <w:sz w:val="24"/>
        </w:rPr>
      </w:pPr>
      <w:r>
        <w:rPr>
          <w:spacing w:val="-1"/>
          <w:sz w:val="24"/>
        </w:rPr>
        <w:t>comply</w:t>
      </w:r>
      <w:r>
        <w:rPr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obligations</w:t>
      </w:r>
      <w:r>
        <w:rPr>
          <w:sz w:val="24"/>
        </w:rPr>
        <w:t xml:space="preserve"> </w:t>
      </w:r>
      <w:r>
        <w:rPr>
          <w:spacing w:val="-1"/>
          <w:sz w:val="24"/>
        </w:rPr>
        <w:t>under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NYSERDA</w:t>
      </w:r>
      <w:r>
        <w:rPr>
          <w:spacing w:val="-19"/>
          <w:sz w:val="24"/>
        </w:rPr>
        <w:t xml:space="preserve"> </w:t>
      </w:r>
      <w:r>
        <w:rPr>
          <w:sz w:val="24"/>
        </w:rPr>
        <w:t>Agreement;</w:t>
      </w:r>
    </w:p>
    <w:p w14:paraId="4500CBF6" w14:textId="77777777" w:rsidR="00B504BB" w:rsidRDefault="00B504BB">
      <w:pPr>
        <w:pStyle w:val="BodyText"/>
        <w:spacing w:before="5"/>
        <w:rPr>
          <w:sz w:val="30"/>
        </w:rPr>
      </w:pPr>
    </w:p>
    <w:p w14:paraId="4A9D81F8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98"/>
          <w:tab w:val="left" w:pos="2399"/>
        </w:tabs>
        <w:ind w:left="960" w:right="333" w:firstLine="720"/>
        <w:rPr>
          <w:sz w:val="24"/>
        </w:rPr>
      </w:pPr>
      <w:r>
        <w:rPr>
          <w:sz w:val="24"/>
        </w:rPr>
        <w:t>obtain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Market-Based</w:t>
      </w:r>
      <w:r>
        <w:rPr>
          <w:spacing w:val="-10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Authority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FERC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applied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NYISO</w:t>
      </w:r>
      <w:r>
        <w:rPr>
          <w:spacing w:val="-14"/>
          <w:sz w:val="24"/>
        </w:rPr>
        <w:t xml:space="preserve"> </w:t>
      </w:r>
      <w:r>
        <w:rPr>
          <w:sz w:val="24"/>
        </w:rPr>
        <w:t>Markets;</w:t>
      </w:r>
    </w:p>
    <w:p w14:paraId="178FECA0" w14:textId="77777777" w:rsidR="00B504BB" w:rsidRDefault="00B504BB">
      <w:pPr>
        <w:pStyle w:val="BodyText"/>
        <w:spacing w:before="9"/>
        <w:rPr>
          <w:sz w:val="20"/>
        </w:rPr>
      </w:pPr>
    </w:p>
    <w:p w14:paraId="07756E53" w14:textId="5C012328" w:rsidR="00B504BB" w:rsidRDefault="00752583">
      <w:pPr>
        <w:pStyle w:val="ListParagraph"/>
        <w:numPr>
          <w:ilvl w:val="2"/>
          <w:numId w:val="28"/>
        </w:numPr>
        <w:tabs>
          <w:tab w:val="left" w:pos="2398"/>
          <w:tab w:val="left" w:pos="2399"/>
        </w:tabs>
        <w:ind w:left="960" w:right="335" w:firstLine="720"/>
        <w:rPr>
          <w:sz w:val="24"/>
        </w:rPr>
      </w:pPr>
      <w:r>
        <w:rPr>
          <w:sz w:val="24"/>
        </w:rPr>
        <w:t>take</w:t>
      </w:r>
      <w:r>
        <w:rPr>
          <w:spacing w:val="17"/>
          <w:sz w:val="24"/>
        </w:rPr>
        <w:t xml:space="preserve"> </w:t>
      </w:r>
      <w:r>
        <w:rPr>
          <w:sz w:val="24"/>
        </w:rPr>
        <w:t>all</w:t>
      </w:r>
      <w:r>
        <w:rPr>
          <w:spacing w:val="17"/>
          <w:sz w:val="24"/>
        </w:rPr>
        <w:t xml:space="preserve"> </w:t>
      </w:r>
      <w:r>
        <w:rPr>
          <w:sz w:val="24"/>
        </w:rPr>
        <w:t>actions</w:t>
      </w:r>
      <w:r>
        <w:rPr>
          <w:spacing w:val="17"/>
          <w:sz w:val="24"/>
        </w:rPr>
        <w:t xml:space="preserve"> </w:t>
      </w:r>
      <w:r>
        <w:rPr>
          <w:sz w:val="24"/>
        </w:rPr>
        <w:t>necessary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register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maintain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z w:val="24"/>
        </w:rPr>
        <w:t xml:space="preserve"> </w:t>
      </w:r>
      <w:r w:rsidR="0081426A">
        <w:rPr>
          <w:spacing w:val="-1"/>
          <w:sz w:val="24"/>
        </w:rPr>
        <w:t>NYISO</w:t>
      </w:r>
      <w:r>
        <w:rPr>
          <w:sz w:val="24"/>
        </w:rPr>
        <w:t xml:space="preserve"> tariffs 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 sell</w:t>
      </w:r>
      <w:r>
        <w:rPr>
          <w:spacing w:val="-1"/>
          <w:sz w:val="24"/>
        </w:rPr>
        <w:t xml:space="preserve"> </w:t>
      </w:r>
      <w:r>
        <w:rPr>
          <w:sz w:val="24"/>
        </w:rPr>
        <w:t>Products;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3F162278" w14:textId="77777777" w:rsidR="00B504BB" w:rsidRDefault="00B504BB">
      <w:pPr>
        <w:pStyle w:val="BodyText"/>
        <w:spacing w:before="9"/>
        <w:rPr>
          <w:sz w:val="20"/>
        </w:rPr>
      </w:pPr>
    </w:p>
    <w:p w14:paraId="4F3537E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98"/>
          <w:tab w:val="left" w:pos="2399"/>
        </w:tabs>
        <w:ind w:left="960" w:right="335" w:firstLine="720"/>
        <w:rPr>
          <w:sz w:val="24"/>
        </w:rPr>
      </w:pPr>
      <w:r>
        <w:rPr>
          <w:sz w:val="24"/>
        </w:rPr>
        <w:t>comply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qualify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CRIS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ERIS at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least</w:t>
      </w:r>
      <w:r>
        <w:rPr>
          <w:sz w:val="24"/>
        </w:rPr>
        <w:t xml:space="preserve"> </w:t>
      </w:r>
      <w:r>
        <w:rPr>
          <w:spacing w:val="-1"/>
          <w:sz w:val="24"/>
        </w:rPr>
        <w:t>equal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z w:val="24"/>
        </w:rPr>
        <w:t xml:space="preserve"> Capacity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NYISO</w:t>
      </w:r>
      <w:r>
        <w:rPr>
          <w:spacing w:val="-17"/>
          <w:sz w:val="24"/>
        </w:rPr>
        <w:t xml:space="preserve"> </w:t>
      </w:r>
      <w:r>
        <w:rPr>
          <w:sz w:val="24"/>
        </w:rPr>
        <w:t>Tariff.</w:t>
      </w:r>
    </w:p>
    <w:p w14:paraId="47AE5862" w14:textId="77777777" w:rsidR="00B504BB" w:rsidRDefault="00B504BB">
      <w:pPr>
        <w:pStyle w:val="BodyText"/>
        <w:spacing w:before="9"/>
        <w:rPr>
          <w:sz w:val="20"/>
        </w:rPr>
      </w:pPr>
    </w:p>
    <w:p w14:paraId="06817BAD" w14:textId="08AACF7F" w:rsidR="00B504BB" w:rsidRDefault="00752583">
      <w:pPr>
        <w:pStyle w:val="ListParagraph"/>
        <w:numPr>
          <w:ilvl w:val="1"/>
          <w:numId w:val="28"/>
        </w:numPr>
        <w:tabs>
          <w:tab w:val="left" w:pos="1680"/>
        </w:tabs>
        <w:ind w:left="240" w:right="332" w:firstLine="720"/>
        <w:rPr>
          <w:sz w:val="24"/>
        </w:rPr>
      </w:pPr>
      <w:r>
        <w:rPr>
          <w:sz w:val="24"/>
          <w:u w:val="single"/>
        </w:rPr>
        <w:t>Use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EPC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(Engineering,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Procurement,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Construction)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Contractor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Subcontractors; Approval by </w:t>
      </w:r>
      <w:r w:rsidR="0081426A">
        <w:rPr>
          <w:sz w:val="24"/>
          <w:u w:val="single"/>
        </w:rPr>
        <w:t>CHGE</w:t>
      </w:r>
      <w:r>
        <w:rPr>
          <w:sz w:val="24"/>
        </w:rPr>
        <w:t>. Owner may subcontract all or any portion of the work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procurement,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1"/>
          <w:sz w:val="24"/>
        </w:rPr>
        <w:t xml:space="preserve"> </w:t>
      </w:r>
      <w:r>
        <w:rPr>
          <w:sz w:val="24"/>
        </w:rPr>
        <w:t>commissioning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to an EPC Contractor, provided that Owner shall obtain approval from </w:t>
      </w:r>
      <w:r w:rsidR="0081426A">
        <w:rPr>
          <w:sz w:val="24"/>
        </w:rPr>
        <w:t>CHGE</w:t>
      </w:r>
      <w:r>
        <w:rPr>
          <w:sz w:val="24"/>
        </w:rPr>
        <w:t xml:space="preserve"> before</w:t>
      </w:r>
      <w:r>
        <w:rPr>
          <w:spacing w:val="1"/>
          <w:sz w:val="24"/>
        </w:rPr>
        <w:t xml:space="preserve"> </w:t>
      </w:r>
      <w:r>
        <w:rPr>
          <w:sz w:val="24"/>
        </w:rPr>
        <w:t>engaging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41"/>
          <w:sz w:val="24"/>
        </w:rPr>
        <w:t xml:space="preserve"> </w:t>
      </w:r>
      <w:r>
        <w:rPr>
          <w:sz w:val="24"/>
        </w:rPr>
        <w:t>EPC</w:t>
      </w:r>
      <w:r>
        <w:rPr>
          <w:spacing w:val="41"/>
          <w:sz w:val="24"/>
        </w:rPr>
        <w:t xml:space="preserve"> </w:t>
      </w:r>
      <w:r>
        <w:rPr>
          <w:sz w:val="24"/>
        </w:rPr>
        <w:t>Contractor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any</w:t>
      </w:r>
      <w:r>
        <w:rPr>
          <w:spacing w:val="41"/>
          <w:sz w:val="24"/>
        </w:rPr>
        <w:t xml:space="preserve"> </w:t>
      </w:r>
      <w:r>
        <w:rPr>
          <w:sz w:val="24"/>
        </w:rPr>
        <w:t>other</w:t>
      </w:r>
      <w:r>
        <w:rPr>
          <w:spacing w:val="4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38"/>
          <w:sz w:val="24"/>
        </w:rPr>
        <w:t xml:space="preserve"> </w:t>
      </w:r>
      <w:r>
        <w:rPr>
          <w:sz w:val="24"/>
        </w:rPr>
        <w:t>that</w:t>
      </w:r>
      <w:r>
        <w:rPr>
          <w:spacing w:val="41"/>
          <w:sz w:val="24"/>
        </w:rPr>
        <w:t xml:space="preserve"> </w:t>
      </w:r>
      <w:r>
        <w:rPr>
          <w:sz w:val="24"/>
        </w:rPr>
        <w:t>is</w:t>
      </w:r>
      <w:r>
        <w:rPr>
          <w:spacing w:val="41"/>
          <w:sz w:val="24"/>
        </w:rPr>
        <w:t xml:space="preserve"> </w:t>
      </w:r>
      <w:r>
        <w:rPr>
          <w:sz w:val="24"/>
        </w:rPr>
        <w:t>expected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perform</w:t>
      </w:r>
      <w:r>
        <w:rPr>
          <w:spacing w:val="41"/>
          <w:sz w:val="24"/>
        </w:rPr>
        <w:t xml:space="preserve"> </w:t>
      </w:r>
      <w:r>
        <w:rPr>
          <w:sz w:val="24"/>
        </w:rPr>
        <w:t>material</w:t>
      </w:r>
      <w:r>
        <w:rPr>
          <w:spacing w:val="-58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Project.</w:t>
      </w:r>
    </w:p>
    <w:p w14:paraId="307247AF" w14:textId="77777777" w:rsidR="00B504BB" w:rsidRDefault="00B504BB">
      <w:pPr>
        <w:pStyle w:val="BodyText"/>
        <w:spacing w:before="9"/>
        <w:rPr>
          <w:sz w:val="20"/>
        </w:rPr>
      </w:pPr>
    </w:p>
    <w:p w14:paraId="2B34C204" w14:textId="71D652DD" w:rsidR="00B504BB" w:rsidRDefault="00752583">
      <w:pPr>
        <w:pStyle w:val="BodyText"/>
        <w:ind w:left="240" w:right="331" w:firstLine="720"/>
        <w:jc w:val="both"/>
      </w:pP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 w:rsidR="0081426A">
        <w:t>CHGE</w:t>
      </w:r>
      <w:r>
        <w:t>,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subcontractor’s name, address, experience, proposed role on the Project, and any documentation</w:t>
      </w:r>
      <w:r>
        <w:rPr>
          <w:spacing w:val="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support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same,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 w:rsidR="0081426A">
        <w:t>CHGE</w:t>
      </w:r>
      <w:r>
        <w:t>.</w:t>
      </w:r>
      <w:r>
        <w:rPr>
          <w:spacing w:val="41"/>
        </w:rPr>
        <w:t xml:space="preserve"> </w:t>
      </w:r>
      <w:r>
        <w:t>Within</w:t>
      </w:r>
      <w:r>
        <w:rPr>
          <w:spacing w:val="43"/>
        </w:rPr>
        <w:t xml:space="preserve"> </w:t>
      </w:r>
      <w:r>
        <w:t>ten</w:t>
      </w:r>
      <w:r>
        <w:rPr>
          <w:spacing w:val="43"/>
        </w:rPr>
        <w:t xml:space="preserve"> </w:t>
      </w:r>
      <w:r>
        <w:t>(10)</w:t>
      </w:r>
      <w:r>
        <w:rPr>
          <w:spacing w:val="43"/>
        </w:rPr>
        <w:t xml:space="preserve"> </w:t>
      </w:r>
      <w:r>
        <w:t>Business</w:t>
      </w:r>
      <w:r>
        <w:rPr>
          <w:spacing w:val="43"/>
        </w:rPr>
        <w:t xml:space="preserve"> </w:t>
      </w:r>
      <w:r>
        <w:t>Days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receipt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notice,</w:t>
      </w:r>
      <w:r>
        <w:rPr>
          <w:spacing w:val="-58"/>
        </w:rPr>
        <w:t xml:space="preserve"> </w:t>
      </w:r>
      <w:r w:rsidR="0081426A">
        <w:t>CHGE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notify</w:t>
      </w:r>
      <w:r>
        <w:rPr>
          <w:spacing w:val="25"/>
        </w:rPr>
        <w:t xml:space="preserve"> </w:t>
      </w:r>
      <w:r>
        <w:t>Owner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either</w:t>
      </w:r>
      <w:r>
        <w:rPr>
          <w:spacing w:val="2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26"/>
        </w:rPr>
        <w:t xml:space="preserve"> </w:t>
      </w:r>
      <w:r w:rsidR="0081426A">
        <w:t>CHGE</w:t>
      </w:r>
      <w:r>
        <w:rPr>
          <w:spacing w:val="25"/>
        </w:rPr>
        <w:t xml:space="preserve"> </w:t>
      </w:r>
      <w:r>
        <w:t>approves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subcontractor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(ii)</w:t>
      </w:r>
    </w:p>
    <w:p w14:paraId="2203EB32" w14:textId="62E7B187" w:rsidR="00B504BB" w:rsidRDefault="0081426A">
      <w:pPr>
        <w:pStyle w:val="BodyText"/>
        <w:ind w:left="240"/>
        <w:jc w:val="both"/>
      </w:pPr>
      <w:r>
        <w:t>CHGE</w:t>
      </w:r>
      <w:r w:rsidR="00752583">
        <w:rPr>
          <w:spacing w:val="-10"/>
        </w:rPr>
        <w:t xml:space="preserve"> </w:t>
      </w:r>
      <w:r w:rsidR="00752583">
        <w:t>rejects</w:t>
      </w:r>
      <w:r w:rsidR="00752583">
        <w:rPr>
          <w:spacing w:val="-8"/>
        </w:rPr>
        <w:t xml:space="preserve"> </w:t>
      </w:r>
      <w:r w:rsidR="00752583">
        <w:t>the</w:t>
      </w:r>
      <w:r w:rsidR="00752583">
        <w:rPr>
          <w:spacing w:val="-10"/>
        </w:rPr>
        <w:t xml:space="preserve"> </w:t>
      </w:r>
      <w:r w:rsidR="00752583">
        <w:t>use</w:t>
      </w:r>
      <w:r w:rsidR="00752583">
        <w:rPr>
          <w:spacing w:val="-7"/>
        </w:rPr>
        <w:t xml:space="preserve"> </w:t>
      </w:r>
      <w:r w:rsidR="00752583">
        <w:t>of</w:t>
      </w:r>
      <w:r w:rsidR="00752583">
        <w:rPr>
          <w:spacing w:val="-10"/>
        </w:rPr>
        <w:t xml:space="preserve"> </w:t>
      </w:r>
      <w:r w:rsidR="00752583">
        <w:t>such</w:t>
      </w:r>
      <w:r w:rsidR="00752583">
        <w:rPr>
          <w:spacing w:val="-9"/>
        </w:rPr>
        <w:t xml:space="preserve"> </w:t>
      </w:r>
      <w:r w:rsidR="00752583">
        <w:t>subcontractor.</w:t>
      </w:r>
      <w:r w:rsidR="00752583">
        <w:rPr>
          <w:spacing w:val="45"/>
        </w:rPr>
        <w:t xml:space="preserve"> </w:t>
      </w:r>
      <w:r w:rsidR="00752583">
        <w:t>If</w:t>
      </w:r>
      <w:r w:rsidR="00752583">
        <w:rPr>
          <w:spacing w:val="-7"/>
        </w:rPr>
        <w:t xml:space="preserve"> </w:t>
      </w:r>
      <w:r>
        <w:t>CHGE</w:t>
      </w:r>
      <w:r w:rsidR="00752583">
        <w:rPr>
          <w:spacing w:val="-10"/>
        </w:rPr>
        <w:t xml:space="preserve"> </w:t>
      </w:r>
      <w:r w:rsidR="00752583">
        <w:t>fails</w:t>
      </w:r>
      <w:r w:rsidR="00752583">
        <w:rPr>
          <w:spacing w:val="-8"/>
        </w:rPr>
        <w:t xml:space="preserve"> </w:t>
      </w:r>
      <w:r w:rsidR="00752583">
        <w:t>to</w:t>
      </w:r>
      <w:r w:rsidR="00752583">
        <w:rPr>
          <w:spacing w:val="-10"/>
        </w:rPr>
        <w:t xml:space="preserve"> </w:t>
      </w:r>
      <w:r w:rsidR="00752583">
        <w:t>respond</w:t>
      </w:r>
      <w:r w:rsidR="00752583">
        <w:rPr>
          <w:spacing w:val="-9"/>
        </w:rPr>
        <w:t xml:space="preserve"> </w:t>
      </w:r>
      <w:r w:rsidR="00752583">
        <w:t>to</w:t>
      </w:r>
      <w:r w:rsidR="00752583">
        <w:rPr>
          <w:spacing w:val="-10"/>
        </w:rPr>
        <w:t xml:space="preserve"> </w:t>
      </w:r>
      <w:r w:rsidR="00752583">
        <w:t>Owner</w:t>
      </w:r>
      <w:r w:rsidR="00752583">
        <w:rPr>
          <w:spacing w:val="-10"/>
        </w:rPr>
        <w:t xml:space="preserve"> </w:t>
      </w:r>
      <w:r w:rsidR="00752583">
        <w:t>within</w:t>
      </w:r>
      <w:r w:rsidR="00752583">
        <w:rPr>
          <w:spacing w:val="-9"/>
        </w:rPr>
        <w:t xml:space="preserve"> </w:t>
      </w:r>
      <w:r w:rsidR="00752583">
        <w:t>ten</w:t>
      </w:r>
    </w:p>
    <w:p w14:paraId="0B62AB8B" w14:textId="77777777" w:rsidR="00B504BB" w:rsidRDefault="00752583">
      <w:pPr>
        <w:pStyle w:val="BodyText"/>
        <w:ind w:left="240" w:right="464"/>
        <w:jc w:val="both"/>
      </w:pPr>
      <w:r>
        <w:t>(10) Business Days of receipt of such notice from Owner, then the identified subcontractor shall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approved.</w:t>
      </w:r>
    </w:p>
    <w:p w14:paraId="635BA6D2" w14:textId="77777777" w:rsidR="00B504BB" w:rsidRDefault="00B504BB">
      <w:pPr>
        <w:pStyle w:val="BodyText"/>
        <w:spacing w:before="10"/>
        <w:rPr>
          <w:sz w:val="20"/>
        </w:rPr>
      </w:pPr>
    </w:p>
    <w:p w14:paraId="4E1BB063" w14:textId="3A2612E9" w:rsidR="00B504BB" w:rsidRDefault="00752583">
      <w:pPr>
        <w:pStyle w:val="BodyText"/>
        <w:ind w:left="240" w:right="333" w:firstLine="720"/>
        <w:jc w:val="both"/>
      </w:pPr>
      <w:r>
        <w:t>Nothing contained herein shall create any contractual rights in any subcontractor against</w:t>
      </w:r>
      <w:r>
        <w:rPr>
          <w:spacing w:val="1"/>
        </w:rPr>
        <w:t xml:space="preserve"> </w:t>
      </w:r>
      <w:r w:rsidR="0081426A">
        <w:t>CHGE</w:t>
      </w:r>
      <w:r>
        <w:t>. No subcontractor or supplier of Owner is intended to be or shall be deemed a third-party</w:t>
      </w:r>
      <w:r>
        <w:rPr>
          <w:spacing w:val="1"/>
        </w:rPr>
        <w:t xml:space="preserve"> </w:t>
      </w:r>
      <w:r>
        <w:t>beneficiary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Agreement.</w:t>
      </w:r>
    </w:p>
    <w:p w14:paraId="174AA799" w14:textId="77777777" w:rsidR="00B504BB" w:rsidRDefault="00B504BB">
      <w:pPr>
        <w:pStyle w:val="BodyText"/>
        <w:spacing w:before="9"/>
        <w:rPr>
          <w:sz w:val="20"/>
        </w:rPr>
      </w:pPr>
    </w:p>
    <w:p w14:paraId="260C660F" w14:textId="77777777" w:rsidR="00B504BB" w:rsidRDefault="00752583">
      <w:pPr>
        <w:pStyle w:val="BodyText"/>
        <w:ind w:left="239" w:right="329" w:firstLine="720"/>
        <w:jc w:val="both"/>
      </w:pPr>
      <w:r>
        <w:t>Owner shall remain ultimately responsible and liable for the acts and omissions of any</w:t>
      </w:r>
      <w:r>
        <w:rPr>
          <w:spacing w:val="1"/>
        </w:rPr>
        <w:t xml:space="preserve"> </w:t>
      </w:r>
      <w:r>
        <w:t>subcontractor (including its employees) that Owner engage to the same extent as if such acts or</w:t>
      </w:r>
      <w:r>
        <w:rPr>
          <w:spacing w:val="1"/>
        </w:rPr>
        <w:t xml:space="preserve"> </w:t>
      </w:r>
      <w:r>
        <w:t>omissions were made by Owner or its employees. Further, Owner shall not be relieved of any of</w:t>
      </w:r>
      <w:r>
        <w:rPr>
          <w:spacing w:val="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obligations</w:t>
      </w:r>
      <w:r>
        <w:rPr>
          <w:spacing w:val="-10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subcontracting.</w:t>
      </w:r>
      <w:r>
        <w:rPr>
          <w:spacing w:val="36"/>
        </w:rPr>
        <w:t xml:space="preserve"> </w:t>
      </w:r>
      <w:r>
        <w:t>Owner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responsible</w:t>
      </w:r>
      <w:r>
        <w:rPr>
          <w:spacing w:val="-5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fees and expenses payable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subcontractor.</w:t>
      </w:r>
    </w:p>
    <w:p w14:paraId="44B4203F" w14:textId="77777777" w:rsidR="00B504BB" w:rsidRDefault="00B504BB">
      <w:pPr>
        <w:pStyle w:val="BodyText"/>
        <w:spacing w:before="9"/>
        <w:rPr>
          <w:sz w:val="20"/>
        </w:rPr>
      </w:pPr>
    </w:p>
    <w:p w14:paraId="4D45DFB6" w14:textId="6B325FBC" w:rsidR="00B504BB" w:rsidRDefault="00752583">
      <w:pPr>
        <w:pStyle w:val="ListParagraph"/>
        <w:numPr>
          <w:ilvl w:val="1"/>
          <w:numId w:val="28"/>
        </w:numPr>
        <w:tabs>
          <w:tab w:val="left" w:pos="1680"/>
        </w:tabs>
        <w:ind w:left="240" w:right="334" w:firstLine="720"/>
        <w:rPr>
          <w:sz w:val="24"/>
        </w:rPr>
      </w:pPr>
      <w:r>
        <w:rPr>
          <w:sz w:val="24"/>
          <w:u w:val="single"/>
        </w:rPr>
        <w:t>Provision of Information</w:t>
      </w:r>
      <w:r>
        <w:rPr>
          <w:sz w:val="24"/>
        </w:rPr>
        <w:t>. In addition to other information required to be provided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</w:t>
      </w:r>
      <w:r w:rsidR="0081426A">
        <w:rPr>
          <w:sz w:val="24"/>
        </w:rPr>
        <w:t>CHGE</w:t>
      </w:r>
      <w:r>
        <w:rPr>
          <w:sz w:val="24"/>
        </w:rPr>
        <w:t xml:space="preserve"> in accordance with this Agreement, Owner shall provide the following information 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:</w:t>
      </w:r>
    </w:p>
    <w:p w14:paraId="0CA42642" w14:textId="77777777" w:rsidR="00B504BB" w:rsidRDefault="00B504BB">
      <w:pPr>
        <w:pStyle w:val="BodyText"/>
        <w:rPr>
          <w:sz w:val="13"/>
        </w:rPr>
      </w:pPr>
    </w:p>
    <w:p w14:paraId="105C5CFD" w14:textId="33924701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spacing w:before="90"/>
        <w:ind w:left="960" w:right="334" w:firstLine="720"/>
        <w:rPr>
          <w:sz w:val="24"/>
        </w:rPr>
      </w:pP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 documents within ten (10) Business Days of Owner’s receipt (unless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noted</w:t>
      </w:r>
      <w:r>
        <w:rPr>
          <w:spacing w:val="-6"/>
          <w:sz w:val="24"/>
        </w:rPr>
        <w:t xml:space="preserve"> </w:t>
      </w:r>
      <w:r>
        <w:rPr>
          <w:sz w:val="24"/>
        </w:rPr>
        <w:t>below):</w:t>
      </w:r>
    </w:p>
    <w:p w14:paraId="4268136D" w14:textId="77777777" w:rsidR="00B504BB" w:rsidRDefault="00B504BB">
      <w:pPr>
        <w:pStyle w:val="BodyText"/>
        <w:rPr>
          <w:sz w:val="13"/>
        </w:rPr>
      </w:pPr>
    </w:p>
    <w:p w14:paraId="2DBE1B4F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18"/>
          <w:tab w:val="left" w:pos="3119"/>
        </w:tabs>
        <w:spacing w:before="90"/>
        <w:ind w:left="3118"/>
        <w:jc w:val="left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completed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Project;</w:t>
      </w:r>
    </w:p>
    <w:p w14:paraId="712A6FF3" w14:textId="77777777" w:rsidR="00B504BB" w:rsidRDefault="00B504BB">
      <w:pPr>
        <w:pStyle w:val="BodyText"/>
        <w:spacing w:before="8"/>
        <w:rPr>
          <w:sz w:val="20"/>
        </w:rPr>
      </w:pPr>
    </w:p>
    <w:p w14:paraId="0415BDB5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18"/>
          <w:tab w:val="left" w:pos="3119"/>
          <w:tab w:val="left" w:pos="4065"/>
          <w:tab w:val="left" w:pos="5103"/>
          <w:tab w:val="left" w:pos="6078"/>
          <w:tab w:val="left" w:pos="7371"/>
          <w:tab w:val="left" w:pos="8019"/>
          <w:tab w:val="left" w:pos="8811"/>
        </w:tabs>
        <w:spacing w:before="1"/>
        <w:ind w:left="3118" w:hanging="652"/>
        <w:jc w:val="left"/>
        <w:rPr>
          <w:sz w:val="24"/>
        </w:rPr>
      </w:pPr>
      <w:r>
        <w:rPr>
          <w:sz w:val="24"/>
        </w:rPr>
        <w:t>letters,</w:t>
      </w:r>
      <w:r>
        <w:rPr>
          <w:sz w:val="24"/>
        </w:rPr>
        <w:tab/>
        <w:t>notices,</w:t>
      </w:r>
      <w:r>
        <w:rPr>
          <w:sz w:val="24"/>
        </w:rPr>
        <w:tab/>
        <w:t>filings,</w:t>
      </w:r>
      <w:r>
        <w:rPr>
          <w:sz w:val="24"/>
        </w:rPr>
        <w:tab/>
        <w:t>approvals,</w:t>
      </w:r>
      <w:r>
        <w:rPr>
          <w:sz w:val="24"/>
        </w:rPr>
        <w:tab/>
        <w:t>and</w:t>
      </w:r>
      <w:r>
        <w:rPr>
          <w:sz w:val="24"/>
        </w:rPr>
        <w:tab/>
        <w:t>other</w:t>
      </w:r>
      <w:r>
        <w:rPr>
          <w:sz w:val="24"/>
        </w:rPr>
        <w:tab/>
        <w:t>material</w:t>
      </w:r>
    </w:p>
    <w:p w14:paraId="511B891E" w14:textId="77777777" w:rsidR="00B504BB" w:rsidRDefault="00B504BB">
      <w:pPr>
        <w:rPr>
          <w:sz w:val="24"/>
        </w:rPr>
        <w:sectPr w:rsidR="00B504BB">
          <w:pgSz w:w="12240" w:h="15840"/>
          <w:pgMar w:top="1300" w:right="1100" w:bottom="1200" w:left="1200" w:header="0" w:footer="962" w:gutter="0"/>
          <w:cols w:space="720"/>
        </w:sectPr>
      </w:pPr>
    </w:p>
    <w:p w14:paraId="28681EDD" w14:textId="77777777" w:rsidR="00B504BB" w:rsidRDefault="00752583">
      <w:pPr>
        <w:pStyle w:val="BodyText"/>
        <w:spacing w:before="60"/>
        <w:ind w:left="1680"/>
      </w:pPr>
      <w:r>
        <w:rPr>
          <w:spacing w:val="-1"/>
        </w:rPr>
        <w:lastRenderedPageBreak/>
        <w:t>correspondence</w:t>
      </w:r>
      <w:r>
        <w:t xml:space="preserve"> related to</w:t>
      </w:r>
      <w:r>
        <w:rPr>
          <w:spacing w:val="1"/>
        </w:rPr>
        <w:t xml:space="preserve"> </w:t>
      </w:r>
      <w:r>
        <w:t>Permits for</w:t>
      </w:r>
      <w:r>
        <w:rPr>
          <w:spacing w:val="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Project;</w:t>
      </w:r>
    </w:p>
    <w:p w14:paraId="3D74CB65" w14:textId="77777777" w:rsidR="00B504BB" w:rsidRDefault="00B504BB">
      <w:pPr>
        <w:pStyle w:val="BodyText"/>
        <w:spacing w:before="8"/>
        <w:rPr>
          <w:sz w:val="20"/>
        </w:rPr>
      </w:pPr>
    </w:p>
    <w:p w14:paraId="44ABA3A1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18"/>
          <w:tab w:val="left" w:pos="3119"/>
        </w:tabs>
        <w:ind w:left="3118" w:hanging="719"/>
        <w:jc w:val="left"/>
        <w:rPr>
          <w:sz w:val="24"/>
        </w:rPr>
      </w:pPr>
      <w:r>
        <w:rPr>
          <w:sz w:val="24"/>
        </w:rPr>
        <w:t>executed</w:t>
      </w:r>
      <w:r>
        <w:rPr>
          <w:spacing w:val="-4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07B12B56" w14:textId="77777777" w:rsidR="00B504BB" w:rsidRDefault="00B504BB">
      <w:pPr>
        <w:pStyle w:val="BodyText"/>
        <w:spacing w:before="6"/>
        <w:rPr>
          <w:sz w:val="30"/>
        </w:rPr>
      </w:pPr>
    </w:p>
    <w:p w14:paraId="32D83F89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ind w:left="1659" w:right="331" w:firstLine="734"/>
        <w:jc w:val="both"/>
        <w:rPr>
          <w:sz w:val="24"/>
        </w:rPr>
      </w:pPr>
      <w:r>
        <w:rPr>
          <w:sz w:val="24"/>
        </w:rPr>
        <w:t>within thirty (30) Business Days of the Effective Date, a Project</w:t>
      </w:r>
      <w:r>
        <w:rPr>
          <w:spacing w:val="1"/>
          <w:sz w:val="24"/>
        </w:rPr>
        <w:t xml:space="preserve"> </w:t>
      </w:r>
      <w:r>
        <w:rPr>
          <w:sz w:val="24"/>
        </w:rPr>
        <w:t>Summary Schedule (or a Level 2 Schedule) for the entire Project time frame</w:t>
      </w:r>
      <w:r>
        <w:rPr>
          <w:spacing w:val="1"/>
          <w:sz w:val="24"/>
        </w:rPr>
        <w:t xml:space="preserve"> </w:t>
      </w:r>
      <w:r>
        <w:rPr>
          <w:sz w:val="24"/>
        </w:rPr>
        <w:t>divided into categories consistent with CSI (Construction Specifications Institute)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Masterformat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Divisions;</w:t>
      </w:r>
    </w:p>
    <w:p w14:paraId="2D0A3493" w14:textId="77777777" w:rsidR="00B504BB" w:rsidRDefault="00B504BB">
      <w:pPr>
        <w:pStyle w:val="BodyText"/>
        <w:spacing w:before="9"/>
        <w:rPr>
          <w:sz w:val="20"/>
        </w:rPr>
      </w:pPr>
    </w:p>
    <w:p w14:paraId="7B8FC204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098"/>
          <w:tab w:val="left" w:pos="3099"/>
        </w:tabs>
        <w:ind w:hanging="64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3-line</w:t>
      </w:r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Project;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551312C1" w14:textId="77777777" w:rsidR="00B504BB" w:rsidRDefault="00B504BB">
      <w:pPr>
        <w:pStyle w:val="BodyText"/>
        <w:spacing w:before="8"/>
        <w:rPr>
          <w:sz w:val="20"/>
        </w:rPr>
      </w:pPr>
    </w:p>
    <w:p w14:paraId="57C36754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spacing w:before="1"/>
        <w:ind w:left="1659" w:right="332" w:firstLine="734"/>
        <w:jc w:val="both"/>
        <w:rPr>
          <w:sz w:val="24"/>
        </w:rPr>
      </w:pPr>
      <w:r>
        <w:rPr>
          <w:sz w:val="24"/>
        </w:rPr>
        <w:t>the EPC Contract, and any other agreements with 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perform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design,</w:t>
      </w:r>
      <w:r>
        <w:rPr>
          <w:spacing w:val="-6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58"/>
          <w:sz w:val="24"/>
        </w:rPr>
        <w:t xml:space="preserve"> </w:t>
      </w:r>
      <w:r>
        <w:rPr>
          <w:sz w:val="24"/>
        </w:rPr>
        <w:t>procurement, or construction services for the Project, including all amendments</w:t>
      </w:r>
      <w:r>
        <w:rPr>
          <w:spacing w:val="1"/>
          <w:sz w:val="24"/>
        </w:rPr>
        <w:t xml:space="preserve"> </w:t>
      </w:r>
      <w:r>
        <w:rPr>
          <w:sz w:val="24"/>
        </w:rPr>
        <w:t>thereto.</w:t>
      </w:r>
    </w:p>
    <w:p w14:paraId="7E5FECF6" w14:textId="77777777" w:rsidR="00B504BB" w:rsidRDefault="00B504BB">
      <w:pPr>
        <w:pStyle w:val="BodyText"/>
        <w:spacing w:before="8"/>
        <w:rPr>
          <w:sz w:val="20"/>
        </w:rPr>
      </w:pPr>
    </w:p>
    <w:p w14:paraId="41128557" w14:textId="0071E0DA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4" w:firstLine="720"/>
        <w:rPr>
          <w:sz w:val="24"/>
        </w:rPr>
      </w:pP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copies of the following documents within ten (10) Business Days following Owner’s</w:t>
      </w:r>
      <w:r>
        <w:rPr>
          <w:spacing w:val="1"/>
          <w:sz w:val="24"/>
        </w:rPr>
        <w:t xml:space="preserve"> </w:t>
      </w:r>
      <w:r>
        <w:rPr>
          <w:sz w:val="24"/>
        </w:rPr>
        <w:t>receipt:</w:t>
      </w:r>
    </w:p>
    <w:p w14:paraId="7E922AB3" w14:textId="77777777" w:rsidR="00B504BB" w:rsidRDefault="00B504BB">
      <w:pPr>
        <w:pStyle w:val="BodyText"/>
        <w:rPr>
          <w:sz w:val="13"/>
        </w:rPr>
      </w:pPr>
    </w:p>
    <w:p w14:paraId="487D1BE6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spacing w:before="90"/>
        <w:ind w:left="1659" w:right="337" w:firstLine="854"/>
        <w:jc w:val="both"/>
        <w:rPr>
          <w:sz w:val="24"/>
        </w:rPr>
      </w:pPr>
      <w:r>
        <w:rPr>
          <w:sz w:val="24"/>
        </w:rPr>
        <w:t>any</w:t>
      </w:r>
      <w:r>
        <w:rPr>
          <w:spacing w:val="58"/>
          <w:sz w:val="24"/>
        </w:rPr>
        <w:t xml:space="preserve"> </w:t>
      </w:r>
      <w:r>
        <w:rPr>
          <w:sz w:val="24"/>
        </w:rPr>
        <w:t>executed</w:t>
      </w:r>
      <w:r>
        <w:rPr>
          <w:spacing w:val="58"/>
          <w:sz w:val="24"/>
        </w:rPr>
        <w:t xml:space="preserve"> </w:t>
      </w:r>
      <w:r>
        <w:rPr>
          <w:sz w:val="24"/>
        </w:rPr>
        <w:t>agreements</w:t>
      </w:r>
      <w:r>
        <w:rPr>
          <w:spacing w:val="58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58"/>
          <w:sz w:val="24"/>
        </w:rPr>
        <w:t xml:space="preserve"> </w:t>
      </w:r>
      <w:r>
        <w:rPr>
          <w:sz w:val="24"/>
        </w:rPr>
        <w:t>related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operation and maintenance services for the Project, including all amendments</w:t>
      </w:r>
      <w:r>
        <w:rPr>
          <w:spacing w:val="1"/>
          <w:sz w:val="24"/>
        </w:rPr>
        <w:t xml:space="preserve"> </w:t>
      </w:r>
      <w:r>
        <w:rPr>
          <w:sz w:val="24"/>
        </w:rPr>
        <w:t>thereto;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02A41E99" w14:textId="77777777" w:rsidR="00B504BB" w:rsidRDefault="00B504BB">
      <w:pPr>
        <w:pStyle w:val="BodyText"/>
        <w:spacing w:before="10"/>
        <w:rPr>
          <w:sz w:val="20"/>
        </w:rPr>
      </w:pPr>
    </w:p>
    <w:p w14:paraId="6D369777" w14:textId="2B99BF01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ind w:left="1659" w:right="337" w:firstLine="787"/>
        <w:jc w:val="both"/>
        <w:rPr>
          <w:sz w:val="24"/>
        </w:rPr>
      </w:pPr>
      <w:r>
        <w:rPr>
          <w:sz w:val="24"/>
        </w:rPr>
        <w:t xml:space="preserve">any reports, data or information provided to </w:t>
      </w:r>
      <w:r w:rsidR="0081426A">
        <w:rPr>
          <w:sz w:val="24"/>
        </w:rPr>
        <w:t>NYISO</w:t>
      </w:r>
      <w:r>
        <w:rPr>
          <w:sz w:val="24"/>
        </w:rPr>
        <w:t xml:space="preserve">, the </w:t>
      </w:r>
      <w:r w:rsidR="0081426A">
        <w:rPr>
          <w:sz w:val="24"/>
        </w:rPr>
        <w:t>NYSPSC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81426A">
        <w:rPr>
          <w:spacing w:val="-1"/>
          <w:sz w:val="24"/>
        </w:rPr>
        <w:t>NYSERDA</w:t>
      </w:r>
      <w:r>
        <w:rPr>
          <w:spacing w:val="-1"/>
          <w:sz w:val="24"/>
        </w:rPr>
        <w:t xml:space="preserve"> or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Governmental Authority relating</w:t>
      </w:r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Project.</w:t>
      </w:r>
    </w:p>
    <w:p w14:paraId="625D9FCD" w14:textId="77777777" w:rsidR="00B504BB" w:rsidRDefault="00B504BB">
      <w:pPr>
        <w:pStyle w:val="BodyText"/>
        <w:spacing w:before="10"/>
        <w:rPr>
          <w:sz w:val="20"/>
        </w:rPr>
      </w:pPr>
    </w:p>
    <w:p w14:paraId="3CC857B6" w14:textId="6C6B7927" w:rsidR="00B504BB" w:rsidRDefault="00752583">
      <w:pPr>
        <w:pStyle w:val="ListParagraph"/>
        <w:numPr>
          <w:ilvl w:val="2"/>
          <w:numId w:val="28"/>
        </w:numPr>
        <w:tabs>
          <w:tab w:val="left" w:pos="2378"/>
          <w:tab w:val="left" w:pos="2379"/>
        </w:tabs>
        <w:ind w:right="333" w:firstLine="720"/>
        <w:rPr>
          <w:sz w:val="24"/>
        </w:rPr>
      </w:pPr>
      <w:r>
        <w:rPr>
          <w:spacing w:val="-1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Term,</w:t>
      </w:r>
      <w:r>
        <w:rPr>
          <w:spacing w:val="-10"/>
          <w:sz w:val="24"/>
        </w:rPr>
        <w:t xml:space="preserve"> </w:t>
      </w:r>
      <w:r>
        <w:rPr>
          <w:sz w:val="24"/>
        </w:rPr>
        <w:t>Owner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promptly,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event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ten</w:t>
      </w:r>
      <w:r>
        <w:rPr>
          <w:sz w:val="24"/>
        </w:rPr>
        <w:t xml:space="preserve"> </w:t>
      </w:r>
      <w:r>
        <w:rPr>
          <w:spacing w:val="-1"/>
          <w:sz w:val="24"/>
        </w:rPr>
        <w:t>(10)</w:t>
      </w:r>
      <w:r>
        <w:rPr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z w:val="24"/>
        </w:rPr>
        <w:t xml:space="preserve"> Days,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provide </w:t>
      </w:r>
      <w:r w:rsidR="0081426A">
        <w:rPr>
          <w:sz w:val="24"/>
        </w:rPr>
        <w:t>CHGE</w:t>
      </w:r>
      <w:r>
        <w:rPr>
          <w:sz w:val="24"/>
        </w:rPr>
        <w:t xml:space="preserve"> with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5"/>
          <w:sz w:val="24"/>
        </w:rPr>
        <w:t xml:space="preserve"> </w:t>
      </w:r>
      <w:r>
        <w:rPr>
          <w:sz w:val="24"/>
        </w:rPr>
        <w:t>of:</w:t>
      </w:r>
    </w:p>
    <w:p w14:paraId="6CD9AB98" w14:textId="77777777" w:rsidR="00B504BB" w:rsidRDefault="00B504BB">
      <w:pPr>
        <w:pStyle w:val="BodyText"/>
        <w:spacing w:before="10"/>
        <w:rPr>
          <w:sz w:val="20"/>
        </w:rPr>
      </w:pPr>
    </w:p>
    <w:p w14:paraId="7598D52F" w14:textId="126A539E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ind w:left="1659" w:right="333" w:firstLine="854"/>
        <w:jc w:val="both"/>
        <w:rPr>
          <w:sz w:val="24"/>
        </w:rPr>
      </w:pPr>
      <w:r>
        <w:rPr>
          <w:sz w:val="24"/>
        </w:rPr>
        <w:t xml:space="preserve">information, reports and responses requested by </w:t>
      </w:r>
      <w:r w:rsidR="0081426A">
        <w:rPr>
          <w:sz w:val="24"/>
        </w:rPr>
        <w:t>CHGE</w:t>
      </w:r>
      <w:r>
        <w:rPr>
          <w:sz w:val="24"/>
        </w:rPr>
        <w:t xml:space="preserve"> for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comply with disclosure requirements of the </w:t>
      </w:r>
      <w:r w:rsidR="0081426A">
        <w:rPr>
          <w:sz w:val="24"/>
        </w:rPr>
        <w:t>NYSPSC</w:t>
      </w:r>
      <w:r>
        <w:rPr>
          <w:sz w:val="24"/>
        </w:rPr>
        <w:t xml:space="preserve"> or, as it relates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NYSERDA Incentive, </w:t>
      </w:r>
      <w:r w:rsidR="0081426A">
        <w:rPr>
          <w:sz w:val="24"/>
        </w:rPr>
        <w:t>NYSERDA</w:t>
      </w:r>
      <w:r>
        <w:rPr>
          <w:sz w:val="24"/>
        </w:rPr>
        <w:t>, which requests for information, reports and</w:t>
      </w:r>
      <w:r>
        <w:rPr>
          <w:spacing w:val="1"/>
          <w:sz w:val="24"/>
        </w:rPr>
        <w:t xml:space="preserve"> </w:t>
      </w:r>
      <w:r>
        <w:rPr>
          <w:sz w:val="24"/>
        </w:rPr>
        <w:t>responses Owner shall use commercially reasonable efforts to accommodate, even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requests to verify data provided by</w:t>
      </w:r>
      <w:r>
        <w:rPr>
          <w:spacing w:val="-12"/>
          <w:sz w:val="24"/>
        </w:rPr>
        <w:t xml:space="preserve"> </w:t>
      </w:r>
      <w:r>
        <w:rPr>
          <w:sz w:val="24"/>
        </w:rPr>
        <w:t>Owner;</w:t>
      </w:r>
    </w:p>
    <w:p w14:paraId="03376CBB" w14:textId="77777777" w:rsidR="00B504BB" w:rsidRDefault="00B504BB">
      <w:pPr>
        <w:pStyle w:val="BodyText"/>
        <w:spacing w:before="10"/>
        <w:rPr>
          <w:sz w:val="20"/>
        </w:rPr>
      </w:pPr>
    </w:p>
    <w:p w14:paraId="0052F0C5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spacing w:before="1"/>
        <w:ind w:left="1659" w:right="337" w:firstLine="787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1"/>
          <w:sz w:val="24"/>
        </w:rPr>
        <w:t xml:space="preserve"> </w:t>
      </w:r>
      <w:r>
        <w:rPr>
          <w:sz w:val="24"/>
        </w:rPr>
        <w:t>studies,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and Actively Licensed NYS Registered Professional Engineer on 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Project;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08EB56D7" w14:textId="77777777" w:rsidR="00B504BB" w:rsidRDefault="00B504BB">
      <w:pPr>
        <w:pStyle w:val="BodyText"/>
        <w:spacing w:before="8"/>
        <w:rPr>
          <w:sz w:val="20"/>
        </w:rPr>
      </w:pPr>
    </w:p>
    <w:p w14:paraId="476F3317" w14:textId="05B74FDA" w:rsidR="00B504BB" w:rsidRDefault="00752583">
      <w:pPr>
        <w:pStyle w:val="ListParagraph"/>
        <w:numPr>
          <w:ilvl w:val="3"/>
          <w:numId w:val="28"/>
        </w:numPr>
        <w:tabs>
          <w:tab w:val="left" w:pos="3098"/>
          <w:tab w:val="left" w:pos="3099"/>
        </w:tabs>
        <w:ind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requested by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</w:p>
    <w:p w14:paraId="1007E3C4" w14:textId="77777777" w:rsidR="00B504BB" w:rsidRDefault="00752583">
      <w:pPr>
        <w:pStyle w:val="BodyText"/>
        <w:ind w:left="1658"/>
      </w:pPr>
      <w:r>
        <w:t>Owner.</w:t>
      </w:r>
    </w:p>
    <w:p w14:paraId="19B99645" w14:textId="77777777" w:rsidR="00B504BB" w:rsidRDefault="00B504BB">
      <w:pPr>
        <w:pStyle w:val="BodyText"/>
        <w:spacing w:before="10"/>
        <w:rPr>
          <w:sz w:val="20"/>
        </w:rPr>
      </w:pPr>
    </w:p>
    <w:p w14:paraId="7FC69427" w14:textId="4C987F28" w:rsidR="00B504BB" w:rsidRDefault="00752583">
      <w:pPr>
        <w:pStyle w:val="ListParagraph"/>
        <w:numPr>
          <w:ilvl w:val="1"/>
          <w:numId w:val="28"/>
        </w:numPr>
        <w:tabs>
          <w:tab w:val="left" w:pos="1660"/>
        </w:tabs>
        <w:spacing w:before="1"/>
        <w:ind w:left="219" w:right="331" w:firstLine="720"/>
        <w:rPr>
          <w:sz w:val="24"/>
        </w:rPr>
      </w:pPr>
      <w:r>
        <w:rPr>
          <w:sz w:val="24"/>
          <w:u w:val="single"/>
        </w:rPr>
        <w:t>Inspection and Access Rights</w:t>
      </w:r>
      <w:r>
        <w:rPr>
          <w:sz w:val="24"/>
        </w:rPr>
        <w:t xml:space="preserve">. </w:t>
      </w:r>
      <w:r w:rsidR="0081426A">
        <w:rPr>
          <w:sz w:val="24"/>
        </w:rPr>
        <w:t>CHGE</w:t>
      </w:r>
      <w:r>
        <w:rPr>
          <w:sz w:val="24"/>
        </w:rPr>
        <w:t xml:space="preserve"> shall have the right at any time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Term to enter onto the Site during normal business hours on any Business Day to inspect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>witness</w:t>
      </w:r>
      <w:r>
        <w:rPr>
          <w:spacing w:val="1"/>
          <w:sz w:val="24"/>
        </w:rPr>
        <w:t xml:space="preserve"> </w:t>
      </w:r>
      <w:r>
        <w:rPr>
          <w:sz w:val="24"/>
        </w:rPr>
        <w:t>testing,</w:t>
      </w:r>
      <w:r>
        <w:rPr>
          <w:spacing w:val="1"/>
          <w:sz w:val="24"/>
        </w:rPr>
        <w:t xml:space="preserve"> </w:t>
      </w:r>
      <w:r>
        <w:rPr>
          <w:sz w:val="24"/>
        </w:rPr>
        <w:t>verify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met,</w:t>
      </w:r>
      <w:r>
        <w:rPr>
          <w:spacing w:val="1"/>
          <w:sz w:val="24"/>
        </w:rPr>
        <w:t xml:space="preserve"> </w:t>
      </w:r>
      <w:r>
        <w:rPr>
          <w:sz w:val="24"/>
        </w:rPr>
        <w:t>evaluate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Outages or unavailability, or for any other reasonable purpose. </w:t>
      </w:r>
      <w:r w:rsidR="0081426A">
        <w:rPr>
          <w:sz w:val="24"/>
        </w:rPr>
        <w:t>CHGE</w:t>
      </w:r>
      <w:r>
        <w:rPr>
          <w:sz w:val="24"/>
        </w:rPr>
        <w:t xml:space="preserve"> shall have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>inspect or audit Owner’s EPC Contract and its books and records to verify Owner’s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Milestone</w:t>
      </w:r>
      <w:r>
        <w:rPr>
          <w:spacing w:val="-12"/>
          <w:sz w:val="24"/>
        </w:rPr>
        <w:t xml:space="preserve"> </w:t>
      </w:r>
      <w:r>
        <w:rPr>
          <w:sz w:val="24"/>
        </w:rPr>
        <w:t>Schedule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Agreement.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addition,</w:t>
      </w:r>
      <w:r>
        <w:rPr>
          <w:spacing w:val="-12"/>
          <w:sz w:val="24"/>
        </w:rPr>
        <w:t xml:space="preserve"> </w:t>
      </w:r>
      <w:r>
        <w:rPr>
          <w:sz w:val="24"/>
        </w:rPr>
        <w:t>Owner</w:t>
      </w:r>
      <w:r>
        <w:rPr>
          <w:spacing w:val="-13"/>
          <w:sz w:val="24"/>
        </w:rPr>
        <w:t xml:space="preserve"> </w:t>
      </w:r>
      <w:r>
        <w:rPr>
          <w:sz w:val="24"/>
        </w:rPr>
        <w:t>shall,</w:t>
      </w:r>
    </w:p>
    <w:p w14:paraId="002E9A20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00" w:left="1200" w:header="0" w:footer="962" w:gutter="0"/>
          <w:cols w:space="720"/>
        </w:sectPr>
      </w:pPr>
    </w:p>
    <w:p w14:paraId="16DB7E24" w14:textId="5D3A8C6F" w:rsidR="00B504BB" w:rsidRDefault="00752583">
      <w:pPr>
        <w:pStyle w:val="BodyText"/>
        <w:spacing w:before="60"/>
        <w:ind w:left="219" w:right="332"/>
        <w:jc w:val="both"/>
      </w:pPr>
      <w:r>
        <w:lastRenderedPageBreak/>
        <w:t xml:space="preserve">and shall cause its subcontractors to, provide </w:t>
      </w:r>
      <w:r w:rsidR="0081426A">
        <w:t>CHGE</w:t>
      </w:r>
      <w:r>
        <w:t xml:space="preserve"> with prompt access to the Site and all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documents</w:t>
      </w:r>
      <w:r>
        <w:t xml:space="preserve"> and records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permit</w:t>
      </w:r>
      <w:r>
        <w:rPr>
          <w:spacing w:val="-1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17"/>
        </w:rPr>
        <w:t xml:space="preserve"> </w:t>
      </w:r>
      <w:r>
        <w:t>whether:</w:t>
      </w:r>
    </w:p>
    <w:p w14:paraId="7D82ED9D" w14:textId="1FD078AC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spacing w:before="74"/>
        <w:ind w:left="960" w:right="332" w:firstLine="720"/>
        <w:rPr>
          <w:sz w:val="24"/>
        </w:rPr>
      </w:pPr>
      <w:r>
        <w:rPr>
          <w:sz w:val="24"/>
        </w:rPr>
        <w:t>Owner has obtained and maintained all Permits, and that such Permits 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1"/>
          <w:sz w:val="24"/>
        </w:rPr>
        <w:t xml:space="preserve"> </w:t>
      </w:r>
      <w:r>
        <w:rPr>
          <w:sz w:val="24"/>
        </w:rPr>
        <w:t>restrict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discharge,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store electric</w:t>
      </w:r>
      <w:r>
        <w:rPr>
          <w:sz w:val="24"/>
        </w:rPr>
        <w:t xml:space="preserve"> energy in, 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as provided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22E293A2" w14:textId="77777777" w:rsidR="00B504BB" w:rsidRDefault="00B504BB">
      <w:pPr>
        <w:pStyle w:val="BodyText"/>
        <w:spacing w:before="9"/>
        <w:rPr>
          <w:sz w:val="20"/>
        </w:rPr>
      </w:pPr>
    </w:p>
    <w:p w14:paraId="6946739C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4" w:firstLine="720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suppliers,</w:t>
      </w:r>
      <w:r>
        <w:rPr>
          <w:spacing w:val="61"/>
          <w:sz w:val="24"/>
        </w:rPr>
        <w:t xml:space="preserve"> </w:t>
      </w:r>
      <w:r>
        <w:rPr>
          <w:sz w:val="24"/>
        </w:rPr>
        <w:t>as</w:t>
      </w:r>
      <w:r>
        <w:rPr>
          <w:spacing w:val="61"/>
          <w:sz w:val="24"/>
        </w:rPr>
        <w:t xml:space="preserve"> </w:t>
      </w:r>
      <w:r>
        <w:rPr>
          <w:sz w:val="24"/>
        </w:rPr>
        <w:t>described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Section 4.2</w:t>
      </w:r>
      <w:r>
        <w:rPr>
          <w:sz w:val="24"/>
        </w:rPr>
        <w:t>, have been entered into and have become effective and neither Owner nor any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party thereto is in</w:t>
      </w:r>
      <w:r>
        <w:rPr>
          <w:spacing w:val="-1"/>
          <w:sz w:val="24"/>
        </w:rPr>
        <w:t xml:space="preserve"> </w:t>
      </w:r>
      <w:r>
        <w:rPr>
          <w:sz w:val="24"/>
        </w:rPr>
        <w:t>default</w:t>
      </w:r>
      <w:r>
        <w:rPr>
          <w:spacing w:val="-11"/>
          <w:sz w:val="24"/>
        </w:rPr>
        <w:t xml:space="preserve"> </w:t>
      </w:r>
      <w:r>
        <w:rPr>
          <w:sz w:val="24"/>
        </w:rPr>
        <w:t>thereunder;</w:t>
      </w:r>
    </w:p>
    <w:p w14:paraId="4ECE05A2" w14:textId="77777777" w:rsidR="00B504BB" w:rsidRDefault="00B504BB">
      <w:pPr>
        <w:pStyle w:val="BodyText"/>
        <w:spacing w:before="9"/>
        <w:rPr>
          <w:sz w:val="20"/>
        </w:rPr>
      </w:pPr>
    </w:p>
    <w:p w14:paraId="50BAE92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5" w:firstLine="720"/>
        <w:rPr>
          <w:sz w:val="24"/>
        </w:rPr>
      </w:pPr>
      <w:r>
        <w:rPr>
          <w:sz w:val="24"/>
        </w:rPr>
        <w:t>all contracts or other arrangements necessary to interconnect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have been entered into and become effective on a timely basis pursuant to the Milestone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and Owner</w:t>
      </w:r>
      <w:r>
        <w:rPr>
          <w:spacing w:val="-1"/>
          <w:sz w:val="24"/>
        </w:rPr>
        <w:t xml:space="preserve"> </w:t>
      </w:r>
      <w:r>
        <w:rPr>
          <w:sz w:val="24"/>
        </w:rPr>
        <w:t>is not in default</w:t>
      </w:r>
      <w:r>
        <w:rPr>
          <w:spacing w:val="-12"/>
          <w:sz w:val="24"/>
        </w:rPr>
        <w:t xml:space="preserve"> </w:t>
      </w:r>
      <w:r>
        <w:rPr>
          <w:sz w:val="24"/>
        </w:rPr>
        <w:t>thereunder;</w:t>
      </w:r>
    </w:p>
    <w:p w14:paraId="2D8F33B8" w14:textId="77777777" w:rsidR="00B504BB" w:rsidRDefault="00B504BB">
      <w:pPr>
        <w:pStyle w:val="BodyText"/>
        <w:spacing w:before="9"/>
        <w:rPr>
          <w:sz w:val="20"/>
        </w:rPr>
      </w:pPr>
    </w:p>
    <w:p w14:paraId="69BFD64F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59" w:right="332" w:firstLine="720"/>
        <w:rPr>
          <w:sz w:val="24"/>
        </w:rPr>
      </w:pPr>
      <w:r>
        <w:rPr>
          <w:sz w:val="24"/>
        </w:rPr>
        <w:t>all contracts and other arrangements necessary to support the construction,</w:t>
      </w:r>
      <w:r>
        <w:rPr>
          <w:spacing w:val="-57"/>
          <w:sz w:val="24"/>
        </w:rPr>
        <w:t xml:space="preserve"> </w:t>
      </w:r>
      <w:r>
        <w:rPr>
          <w:sz w:val="24"/>
        </w:rPr>
        <w:t>installation,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58"/>
          <w:sz w:val="24"/>
        </w:rPr>
        <w:t xml:space="preserve"> </w:t>
      </w:r>
      <w:r>
        <w:rPr>
          <w:sz w:val="24"/>
        </w:rPr>
        <w:t>arrangements for the interconnection and procurement of power for Station Use and</w:t>
      </w:r>
      <w:r>
        <w:rPr>
          <w:spacing w:val="1"/>
          <w:sz w:val="24"/>
        </w:rPr>
        <w:t xml:space="preserve"> </w:t>
      </w:r>
      <w:r>
        <w:rPr>
          <w:sz w:val="24"/>
        </w:rPr>
        <w:t>Charging Energy Requirements and, if necessary, water supply and waste disposal have</w:t>
      </w:r>
      <w:r>
        <w:rPr>
          <w:spacing w:val="1"/>
          <w:sz w:val="24"/>
        </w:rPr>
        <w:t xml:space="preserve"> </w:t>
      </w:r>
      <w:r>
        <w:rPr>
          <w:sz w:val="24"/>
        </w:rPr>
        <w:t>been entered into and become effective on a timely basis and Owner is not in default</w:t>
      </w:r>
      <w:r>
        <w:rPr>
          <w:spacing w:val="1"/>
          <w:sz w:val="24"/>
        </w:rPr>
        <w:t xml:space="preserve"> </w:t>
      </w:r>
      <w:r>
        <w:rPr>
          <w:sz w:val="24"/>
        </w:rPr>
        <w:t>thereunder;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7F8D84F0" w14:textId="77777777" w:rsidR="00B504BB" w:rsidRDefault="00B504BB">
      <w:pPr>
        <w:pStyle w:val="BodyText"/>
        <w:spacing w:before="9"/>
        <w:rPr>
          <w:sz w:val="20"/>
        </w:rPr>
      </w:pPr>
    </w:p>
    <w:p w14:paraId="7331EF22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5" w:firstLine="720"/>
        <w:rPr>
          <w:sz w:val="24"/>
        </w:rPr>
      </w:pPr>
      <w:r>
        <w:rPr>
          <w:sz w:val="24"/>
        </w:rPr>
        <w:t>any statement, claim, charge, or calculation made by Owner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is</w:t>
      </w:r>
      <w:r>
        <w:rPr>
          <w:spacing w:val="-10"/>
          <w:sz w:val="24"/>
        </w:rPr>
        <w:t xml:space="preserve"> </w:t>
      </w:r>
      <w:r>
        <w:rPr>
          <w:sz w:val="24"/>
        </w:rPr>
        <w:t>accurate.</w:t>
      </w:r>
    </w:p>
    <w:p w14:paraId="5DAFE69B" w14:textId="77777777" w:rsidR="00B504BB" w:rsidRDefault="00B504BB">
      <w:pPr>
        <w:pStyle w:val="BodyText"/>
        <w:spacing w:before="8"/>
        <w:rPr>
          <w:sz w:val="20"/>
        </w:rPr>
      </w:pPr>
    </w:p>
    <w:p w14:paraId="402EC0DE" w14:textId="0A89D40E" w:rsidR="00B504BB" w:rsidRDefault="00752583">
      <w:pPr>
        <w:pStyle w:val="BodyText"/>
        <w:spacing w:before="1"/>
        <w:ind w:left="240" w:right="332"/>
        <w:jc w:val="both"/>
      </w:pPr>
      <w:r>
        <w:t xml:space="preserve">Owner shall retain, and </w:t>
      </w:r>
      <w:r w:rsidR="0081426A">
        <w:t>CHGE</w:t>
      </w:r>
      <w:r>
        <w:t xml:space="preserve"> shall have the right to request, copies of the aforementioned</w:t>
      </w:r>
      <w:r>
        <w:rPr>
          <w:spacing w:val="1"/>
        </w:rPr>
        <w:t xml:space="preserve"> </w:t>
      </w:r>
      <w:r>
        <w:t>documents, records, and data for a period of two (2) years following the expiration or earlier</w:t>
      </w:r>
      <w:r>
        <w:rPr>
          <w:spacing w:val="1"/>
        </w:rPr>
        <w:t xml:space="preserve"> </w:t>
      </w:r>
      <w:r>
        <w:t>termination of this Agreement, unless the documents, records, or data are the subject of or are</w:t>
      </w:r>
      <w:r>
        <w:rPr>
          <w:spacing w:val="1"/>
        </w:rPr>
        <w:t xml:space="preserve"> </w:t>
      </w:r>
      <w:r>
        <w:t>relevant to an outstanding indemnity or other claim under this Agreement, in which event such</w:t>
      </w:r>
      <w:r>
        <w:rPr>
          <w:spacing w:val="1"/>
        </w:rPr>
        <w:t xml:space="preserve"> </w:t>
      </w:r>
      <w:r>
        <w:t>documents, records, or data shall be retained until such indemnity or other claim is resolved and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appeal.</w:t>
      </w:r>
    </w:p>
    <w:p w14:paraId="5CA9E874" w14:textId="77777777" w:rsidR="00B504BB" w:rsidRDefault="00B504BB">
      <w:pPr>
        <w:pStyle w:val="BodyText"/>
        <w:spacing w:before="8"/>
        <w:rPr>
          <w:sz w:val="20"/>
        </w:rPr>
      </w:pPr>
    </w:p>
    <w:p w14:paraId="7D4781E1" w14:textId="279D63BE" w:rsidR="00B504BB" w:rsidRDefault="00752583">
      <w:pPr>
        <w:pStyle w:val="ListParagraph"/>
        <w:numPr>
          <w:ilvl w:val="1"/>
          <w:numId w:val="28"/>
        </w:numPr>
        <w:tabs>
          <w:tab w:val="left" w:pos="1680"/>
        </w:tabs>
        <w:spacing w:before="1"/>
        <w:ind w:left="239" w:right="330" w:firstLine="720"/>
        <w:rPr>
          <w:sz w:val="24"/>
        </w:rPr>
      </w:pPr>
      <w:r>
        <w:rPr>
          <w:sz w:val="24"/>
          <w:u w:val="single"/>
        </w:rPr>
        <w:t>Milestone Schedule; Monthly Construction Report</w:t>
      </w:r>
      <w:r>
        <w:rPr>
          <w:sz w:val="24"/>
        </w:rPr>
        <w:t>. Owner shall use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efforts during the construction period to meet the various Project related milestones set forth 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Exhibit F</w:t>
      </w:r>
      <w:r>
        <w:rPr>
          <w:sz w:val="24"/>
        </w:rPr>
        <w:t xml:space="preserve"> (“</w:t>
      </w:r>
      <w:r>
        <w:rPr>
          <w:sz w:val="24"/>
          <w:u w:val="single"/>
        </w:rPr>
        <w:t>Milestone Schedule</w:t>
      </w:r>
      <w:r>
        <w:rPr>
          <w:sz w:val="24"/>
        </w:rPr>
        <w:t>”) and avoid or minimize any delays in meeting such Milestone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later</w:t>
      </w:r>
      <w:r>
        <w:rPr>
          <w:spacing w:val="18"/>
          <w:sz w:val="24"/>
        </w:rPr>
        <w:t xml:space="preserve"> </w:t>
      </w:r>
      <w:r>
        <w:rPr>
          <w:sz w:val="24"/>
        </w:rPr>
        <w:t>than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tenth</w:t>
      </w:r>
      <w:r>
        <w:rPr>
          <w:spacing w:val="18"/>
          <w:sz w:val="24"/>
        </w:rPr>
        <w:t xml:space="preserve"> </w:t>
      </w:r>
      <w:r>
        <w:rPr>
          <w:sz w:val="24"/>
        </w:rPr>
        <w:t>(10th)</w:t>
      </w:r>
      <w:r>
        <w:rPr>
          <w:spacing w:val="19"/>
          <w:sz w:val="24"/>
        </w:rPr>
        <w:t xml:space="preserve"> </w:t>
      </w:r>
      <w:r>
        <w:rPr>
          <w:sz w:val="24"/>
        </w:rPr>
        <w:t>Calendar</w:t>
      </w:r>
      <w:r>
        <w:rPr>
          <w:spacing w:val="19"/>
          <w:sz w:val="24"/>
        </w:rPr>
        <w:t xml:space="preserve"> </w:t>
      </w:r>
      <w:r>
        <w:rPr>
          <w:sz w:val="24"/>
        </w:rPr>
        <w:t>Day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each</w:t>
      </w:r>
      <w:r>
        <w:rPr>
          <w:spacing w:val="18"/>
          <w:sz w:val="24"/>
        </w:rPr>
        <w:t xml:space="preserve"> </w:t>
      </w:r>
      <w:r>
        <w:rPr>
          <w:sz w:val="24"/>
        </w:rPr>
        <w:t>month</w:t>
      </w:r>
      <w:r>
        <w:rPr>
          <w:spacing w:val="19"/>
          <w:sz w:val="24"/>
        </w:rPr>
        <w:t xml:space="preserve"> </w:t>
      </w:r>
      <w:r>
        <w:rPr>
          <w:sz w:val="24"/>
        </w:rPr>
        <w:t>while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Project</w:t>
      </w:r>
      <w:r>
        <w:rPr>
          <w:spacing w:val="18"/>
          <w:sz w:val="24"/>
        </w:rPr>
        <w:t xml:space="preserve"> </w:t>
      </w:r>
      <w:r>
        <w:rPr>
          <w:sz w:val="24"/>
        </w:rPr>
        <w:t>has</w:t>
      </w:r>
      <w:r>
        <w:rPr>
          <w:spacing w:val="19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yet achieved Commercial Operation, or within five (5) Calendar Days after </w:t>
      </w:r>
      <w:r w:rsidR="0081426A">
        <w:rPr>
          <w:sz w:val="24"/>
        </w:rPr>
        <w:t>CHGE</w:t>
      </w:r>
      <w:r>
        <w:rPr>
          <w:sz w:val="24"/>
        </w:rPr>
        <w:t>’s request,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shall deliver to </w:t>
      </w:r>
      <w:r w:rsidR="0081426A">
        <w:rPr>
          <w:sz w:val="24"/>
        </w:rPr>
        <w:t>CHGE</w:t>
      </w:r>
      <w:r>
        <w:rPr>
          <w:sz w:val="24"/>
        </w:rPr>
        <w:t xml:space="preserve"> a monthly progress report, substantially in the form set forth 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Exhibit G</w:t>
      </w:r>
      <w:r>
        <w:rPr>
          <w:sz w:val="24"/>
        </w:rPr>
        <w:t xml:space="preserve"> (“</w:t>
      </w:r>
      <w:r>
        <w:rPr>
          <w:sz w:val="24"/>
          <w:u w:val="single"/>
        </w:rPr>
        <w:t>Construction Report</w:t>
      </w:r>
      <w:r>
        <w:rPr>
          <w:sz w:val="24"/>
        </w:rPr>
        <w:t>”), describing its progress in relation to the Milestone Schedule,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projected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milestones.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 Report a list of all letters, notices, applications, approvals, authorizations, and</w:t>
      </w:r>
      <w:r>
        <w:rPr>
          <w:spacing w:val="1"/>
          <w:sz w:val="24"/>
        </w:rPr>
        <w:t xml:space="preserve"> </w:t>
      </w:r>
      <w:r>
        <w:rPr>
          <w:sz w:val="24"/>
        </w:rPr>
        <w:t>filings</w:t>
      </w:r>
      <w:r>
        <w:rPr>
          <w:spacing w:val="1"/>
          <w:sz w:val="24"/>
        </w:rPr>
        <w:t xml:space="preserve"> </w:t>
      </w:r>
      <w:r>
        <w:rPr>
          <w:sz w:val="24"/>
        </w:rPr>
        <w:t>referring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Permits.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advise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reasonably practicable, of any problems or issues of which Owner is aware that could materially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its ability 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 Milestone</w:t>
      </w:r>
      <w:r>
        <w:rPr>
          <w:spacing w:val="-7"/>
          <w:sz w:val="24"/>
        </w:rPr>
        <w:t xml:space="preserve"> </w:t>
      </w:r>
      <w:r>
        <w:rPr>
          <w:sz w:val="24"/>
        </w:rPr>
        <w:t>Schedule.</w:t>
      </w:r>
    </w:p>
    <w:p w14:paraId="3B4E897A" w14:textId="77777777" w:rsidR="00B504BB" w:rsidRDefault="00B504BB">
      <w:pPr>
        <w:pStyle w:val="BodyText"/>
        <w:spacing w:before="8"/>
        <w:rPr>
          <w:sz w:val="20"/>
        </w:rPr>
      </w:pPr>
    </w:p>
    <w:p w14:paraId="4EFCE729" w14:textId="5EEBE897" w:rsidR="00B504BB" w:rsidRDefault="00752583">
      <w:pPr>
        <w:pStyle w:val="ListParagraph"/>
        <w:numPr>
          <w:ilvl w:val="1"/>
          <w:numId w:val="28"/>
        </w:numPr>
        <w:tabs>
          <w:tab w:val="left" w:pos="1680"/>
        </w:tabs>
        <w:spacing w:before="1"/>
        <w:ind w:left="240" w:right="333" w:firstLine="720"/>
        <w:rPr>
          <w:sz w:val="24"/>
        </w:rPr>
      </w:pPr>
      <w:r>
        <w:rPr>
          <w:sz w:val="24"/>
          <w:u w:val="single"/>
        </w:rPr>
        <w:t>Critical Path Milestones</w:t>
      </w:r>
      <w:r>
        <w:rPr>
          <w:sz w:val="24"/>
        </w:rPr>
        <w:t>. Owner shall achieve each Critical Path Milestone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provide </w:t>
      </w:r>
      <w:r w:rsidR="0081426A">
        <w:rPr>
          <w:sz w:val="24"/>
        </w:rPr>
        <w:t>CHGE</w:t>
      </w:r>
      <w:r>
        <w:rPr>
          <w:sz w:val="24"/>
        </w:rPr>
        <w:t xml:space="preserve"> with evidence, reasonably satisfactory to </w:t>
      </w:r>
      <w:r w:rsidR="0081426A">
        <w:rPr>
          <w:sz w:val="24"/>
        </w:rPr>
        <w:t>CHGE</w:t>
      </w:r>
      <w:r>
        <w:rPr>
          <w:sz w:val="24"/>
        </w:rPr>
        <w:t>, of such achievement on or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applicable deadline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0"/>
          <w:sz w:val="24"/>
        </w:rPr>
        <w:t xml:space="preserve"> </w:t>
      </w:r>
      <w:r>
        <w:rPr>
          <w:sz w:val="24"/>
        </w:rPr>
        <w:t>below.</w:t>
      </w:r>
    </w:p>
    <w:p w14:paraId="573CE19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1975"/>
      </w:tblGrid>
      <w:tr w:rsidR="00B504BB" w14:paraId="3E1E11F6" w14:textId="77777777">
        <w:trPr>
          <w:trHeight w:val="1342"/>
        </w:trPr>
        <w:tc>
          <w:tcPr>
            <w:tcW w:w="6660" w:type="dxa"/>
          </w:tcPr>
          <w:p w14:paraId="55A65110" w14:textId="77777777" w:rsidR="00B504BB" w:rsidRDefault="00B504BB">
            <w:pPr>
              <w:pStyle w:val="TableParagraph"/>
              <w:ind w:left="0"/>
              <w:rPr>
                <w:sz w:val="26"/>
              </w:rPr>
            </w:pPr>
          </w:p>
          <w:p w14:paraId="6880C766" w14:textId="77777777" w:rsidR="00B504BB" w:rsidRDefault="00752583">
            <w:pPr>
              <w:pStyle w:val="TableParagraph"/>
              <w:spacing w:before="216"/>
              <w:ind w:left="2115" w:right="2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Milestone</w:t>
            </w:r>
          </w:p>
        </w:tc>
        <w:tc>
          <w:tcPr>
            <w:tcW w:w="1975" w:type="dxa"/>
          </w:tcPr>
          <w:p w14:paraId="2F6E862C" w14:textId="77777777" w:rsidR="00B504BB" w:rsidRDefault="00752583">
            <w:pPr>
              <w:pStyle w:val="TableParagraph"/>
              <w:spacing w:before="219" w:line="270" w:lineRule="atLeast"/>
              <w:ind w:left="323" w:right="3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Deadline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achieve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Critical Path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Milestone</w:t>
            </w:r>
          </w:p>
        </w:tc>
      </w:tr>
      <w:tr w:rsidR="00B504BB" w14:paraId="5263BD35" w14:textId="77777777">
        <w:trPr>
          <w:trHeight w:val="780"/>
        </w:trPr>
        <w:tc>
          <w:tcPr>
            <w:tcW w:w="6660" w:type="dxa"/>
          </w:tcPr>
          <w:p w14:paraId="22A3EB40" w14:textId="77777777" w:rsidR="00B504BB" w:rsidRDefault="00752583">
            <w:pPr>
              <w:pStyle w:val="TableParagraph"/>
              <w:spacing w:before="1"/>
              <w:ind w:right="572"/>
              <w:rPr>
                <w:sz w:val="24"/>
              </w:rPr>
            </w:pPr>
            <w:r>
              <w:rPr>
                <w:sz w:val="24"/>
              </w:rPr>
              <w:t>File for all material Permits for the Project needed to meet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Contract Capacity</w:t>
            </w:r>
          </w:p>
        </w:tc>
        <w:tc>
          <w:tcPr>
            <w:tcW w:w="1975" w:type="dxa"/>
          </w:tcPr>
          <w:p w14:paraId="0584CAC6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713FB746" w14:textId="77777777">
        <w:trPr>
          <w:trHeight w:val="779"/>
        </w:trPr>
        <w:tc>
          <w:tcPr>
            <w:tcW w:w="6660" w:type="dxa"/>
          </w:tcPr>
          <w:p w14:paraId="575E8BB2" w14:textId="77777777" w:rsidR="00B504BB" w:rsidRDefault="0075258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Execution of agreement and payment of fee to perform a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Study (“SRIS”)</w:t>
            </w:r>
          </w:p>
        </w:tc>
        <w:tc>
          <w:tcPr>
            <w:tcW w:w="1975" w:type="dxa"/>
          </w:tcPr>
          <w:p w14:paraId="612205A7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333642A0" w14:textId="77777777">
        <w:trPr>
          <w:trHeight w:val="1060"/>
        </w:trPr>
        <w:tc>
          <w:tcPr>
            <w:tcW w:w="6660" w:type="dxa"/>
          </w:tcPr>
          <w:p w14:paraId="3466EFF1" w14:textId="77777777" w:rsidR="00B504BB" w:rsidRDefault="00752583">
            <w:pPr>
              <w:pStyle w:val="TableParagraph"/>
              <w:ind w:right="668"/>
              <w:jc w:val="both"/>
              <w:rPr>
                <w:sz w:val="24"/>
              </w:rPr>
            </w:pPr>
            <w:r>
              <w:rPr>
                <w:sz w:val="24"/>
              </w:rPr>
              <w:t>Receive a completed SRIS Study (or equivalent) accepted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NYISO Operating Committee sufficient to meet the Contract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Project</w:t>
            </w:r>
          </w:p>
        </w:tc>
        <w:tc>
          <w:tcPr>
            <w:tcW w:w="1975" w:type="dxa"/>
          </w:tcPr>
          <w:p w14:paraId="6C0FBF99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343A74FC" w14:textId="77777777">
        <w:trPr>
          <w:trHeight w:val="779"/>
        </w:trPr>
        <w:tc>
          <w:tcPr>
            <w:tcW w:w="6660" w:type="dxa"/>
          </w:tcPr>
          <w:p w14:paraId="43A6B949" w14:textId="77777777" w:rsidR="00B504BB" w:rsidRDefault="00752583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Execution of Facilities Study Agreement and payment of fee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1975" w:type="dxa"/>
          </w:tcPr>
          <w:p w14:paraId="6E1EF218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12F24E64" w14:textId="77777777">
        <w:trPr>
          <w:trHeight w:val="1060"/>
        </w:trPr>
        <w:tc>
          <w:tcPr>
            <w:tcW w:w="6660" w:type="dxa"/>
          </w:tcPr>
          <w:p w14:paraId="41A6C189" w14:textId="77777777" w:rsidR="00B504BB" w:rsidRDefault="00752583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Execute the Interconnection Agreement with Transmission Owner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 is suitable to interconnect the Project and ensure deliverability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Contract Capacity</w:t>
            </w:r>
          </w:p>
        </w:tc>
        <w:tc>
          <w:tcPr>
            <w:tcW w:w="1975" w:type="dxa"/>
          </w:tcPr>
          <w:p w14:paraId="355B8461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3FD8378C" w14:textId="77777777">
        <w:trPr>
          <w:trHeight w:val="1599"/>
        </w:trPr>
        <w:tc>
          <w:tcPr>
            <w:tcW w:w="6660" w:type="dxa"/>
          </w:tcPr>
          <w:p w14:paraId="74B5FAF0" w14:textId="272F3D5A" w:rsidR="00B504BB" w:rsidRDefault="0075258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Execute purchase order for the energy storage system, inverter(s),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transformer(s) {</w:t>
            </w:r>
            <w:r w:rsidR="0081426A">
              <w:rPr>
                <w:sz w:val="24"/>
              </w:rPr>
              <w:t>CHGE</w:t>
            </w:r>
            <w:r>
              <w:rPr>
                <w:sz w:val="24"/>
              </w:rPr>
              <w:t xml:space="preserve"> Note: To Be Determined 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Equipment} needed to construct the Project at a size sufficient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achieve the Contract Capacity and other performance requirements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this Agreement</w:t>
            </w:r>
          </w:p>
        </w:tc>
        <w:tc>
          <w:tcPr>
            <w:tcW w:w="1975" w:type="dxa"/>
          </w:tcPr>
          <w:p w14:paraId="0468B444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5787077C" w14:textId="77777777">
        <w:trPr>
          <w:trHeight w:val="780"/>
        </w:trPr>
        <w:tc>
          <w:tcPr>
            <w:tcW w:w="6660" w:type="dxa"/>
          </w:tcPr>
          <w:p w14:paraId="64D7BB17" w14:textId="77777777" w:rsidR="00B504BB" w:rsidRDefault="00752583">
            <w:pPr>
              <w:pStyle w:val="TableParagraph"/>
              <w:spacing w:before="1"/>
              <w:ind w:right="632"/>
              <w:rPr>
                <w:sz w:val="24"/>
              </w:rPr>
            </w:pPr>
            <w:r>
              <w:rPr>
                <w:sz w:val="24"/>
              </w:rPr>
              <w:t>Obtain all material Permits for the Project needed to meet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Contract Capacity</w:t>
            </w:r>
          </w:p>
        </w:tc>
        <w:tc>
          <w:tcPr>
            <w:tcW w:w="1975" w:type="dxa"/>
          </w:tcPr>
          <w:p w14:paraId="43315B44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0E7ED274" w14:textId="77777777">
        <w:trPr>
          <w:trHeight w:val="500"/>
        </w:trPr>
        <w:tc>
          <w:tcPr>
            <w:tcW w:w="6660" w:type="dxa"/>
          </w:tcPr>
          <w:p w14:paraId="7236FA55" w14:textId="77777777" w:rsidR="00B504BB" w:rsidRDefault="007525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</w:p>
        </w:tc>
        <w:tc>
          <w:tcPr>
            <w:tcW w:w="1975" w:type="dxa"/>
          </w:tcPr>
          <w:p w14:paraId="422E8A5C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5C5640" w14:textId="77777777" w:rsidR="00B504BB" w:rsidRDefault="00B504BB">
      <w:pPr>
        <w:pStyle w:val="BodyText"/>
        <w:spacing w:before="10"/>
        <w:rPr>
          <w:sz w:val="12"/>
        </w:rPr>
      </w:pPr>
    </w:p>
    <w:p w14:paraId="1B65B23D" w14:textId="77777777" w:rsidR="00B504BB" w:rsidRDefault="00752583">
      <w:pPr>
        <w:pStyle w:val="BodyText"/>
        <w:spacing w:before="90"/>
        <w:ind w:left="240" w:right="616" w:firstLine="720"/>
      </w:pPr>
      <w:r>
        <w:t>If Owner fails to achieve a Critical Path Milestone on or before the applicable deadline</w:t>
      </w:r>
      <w:r>
        <w:rPr>
          <w:spacing w:val="-57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may cure such</w:t>
      </w:r>
      <w:r>
        <w:rPr>
          <w:spacing w:val="-2"/>
        </w:rPr>
        <w:t xml:space="preserve"> </w:t>
      </w:r>
      <w:r>
        <w:t>failure;</w:t>
      </w:r>
      <w:r>
        <w:rPr>
          <w:spacing w:val="-1"/>
        </w:rPr>
        <w:t xml:space="preserve"> </w:t>
      </w:r>
      <w:r>
        <w:rPr>
          <w:i/>
        </w:rPr>
        <w:t>provided</w:t>
      </w:r>
      <w:r>
        <w:t>,</w:t>
      </w:r>
      <w:r>
        <w:rPr>
          <w:spacing w:val="-1"/>
        </w:rPr>
        <w:t xml:space="preserve"> </w:t>
      </w:r>
      <w:r>
        <w:t>that</w:t>
      </w:r>
    </w:p>
    <w:p w14:paraId="27739199" w14:textId="77777777" w:rsidR="00B504BB" w:rsidRDefault="00B504BB">
      <w:pPr>
        <w:pStyle w:val="BodyText"/>
        <w:spacing w:before="9"/>
        <w:rPr>
          <w:sz w:val="20"/>
        </w:rPr>
      </w:pPr>
    </w:p>
    <w:p w14:paraId="17A56058" w14:textId="17D0C2FD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</w:rPr>
        <w:t>Within ten (10) Business Days after any such failure (other than the failure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achieve</w:t>
      </w:r>
      <w:r>
        <w:rPr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1"/>
          <w:sz w:val="24"/>
        </w:rPr>
        <w:t xml:space="preserve"> </w:t>
      </w:r>
      <w:r>
        <w:rPr>
          <w:sz w:val="24"/>
        </w:rPr>
        <w:t>Deadline,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governed by the notice requirements set forth in Section 2.5), Owner either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completes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Critical</w:t>
      </w:r>
      <w:r>
        <w:rPr>
          <w:spacing w:val="44"/>
          <w:sz w:val="24"/>
        </w:rPr>
        <w:t xml:space="preserve"> </w:t>
      </w:r>
      <w:r>
        <w:rPr>
          <w:sz w:val="24"/>
        </w:rPr>
        <w:t>Path</w:t>
      </w:r>
      <w:r>
        <w:rPr>
          <w:spacing w:val="45"/>
          <w:sz w:val="24"/>
        </w:rPr>
        <w:t xml:space="preserve"> </w:t>
      </w:r>
      <w:r>
        <w:rPr>
          <w:sz w:val="24"/>
        </w:rPr>
        <w:t>Milestone</w:t>
      </w:r>
      <w:r>
        <w:rPr>
          <w:spacing w:val="45"/>
          <w:sz w:val="24"/>
        </w:rPr>
        <w:t xml:space="preserve"> </w:t>
      </w:r>
      <w:r>
        <w:rPr>
          <w:sz w:val="24"/>
        </w:rPr>
        <w:t>or</w:t>
      </w:r>
      <w:r>
        <w:rPr>
          <w:spacing w:val="45"/>
          <w:sz w:val="24"/>
        </w:rPr>
        <w:t xml:space="preserve"> </w:t>
      </w:r>
      <w:r>
        <w:rPr>
          <w:sz w:val="24"/>
        </w:rPr>
        <w:t>(ii)</w:t>
      </w:r>
      <w:r>
        <w:rPr>
          <w:spacing w:val="43"/>
          <w:sz w:val="24"/>
        </w:rPr>
        <w:t xml:space="preserve"> </w:t>
      </w:r>
      <w:r>
        <w:rPr>
          <w:sz w:val="24"/>
        </w:rPr>
        <w:t>submits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45"/>
          <w:sz w:val="24"/>
        </w:rPr>
        <w:t xml:space="preserve"> </w:t>
      </w:r>
      <w:r>
        <w:rPr>
          <w:sz w:val="24"/>
        </w:rPr>
        <w:t>(A)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written</w:t>
      </w:r>
      <w:r>
        <w:rPr>
          <w:spacing w:val="4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reason for </w:t>
      </w:r>
      <w:r>
        <w:rPr>
          <w:sz w:val="24"/>
        </w:rPr>
        <w:t>the failure, (B) the date Owner expects it will achieve completion of the missed</w:t>
      </w:r>
      <w:r>
        <w:rPr>
          <w:spacing w:val="-57"/>
          <w:sz w:val="24"/>
        </w:rPr>
        <w:t xml:space="preserve"> </w:t>
      </w:r>
      <w:r>
        <w:rPr>
          <w:sz w:val="24"/>
        </w:rPr>
        <w:t>Critical Path Milestone (“</w:t>
      </w:r>
      <w:r>
        <w:rPr>
          <w:sz w:val="24"/>
          <w:u w:val="single"/>
        </w:rPr>
        <w:t>CP Milestone Extension Date</w:t>
      </w:r>
      <w:r>
        <w:rPr>
          <w:sz w:val="24"/>
        </w:rPr>
        <w:t>”), and (C) a written recovery plan</w:t>
      </w:r>
      <w:r>
        <w:rPr>
          <w:spacing w:val="-57"/>
          <w:sz w:val="24"/>
        </w:rPr>
        <w:t xml:space="preserve"> </w:t>
      </w:r>
      <w:r>
        <w:rPr>
          <w:sz w:val="24"/>
        </w:rPr>
        <w:t>for completing all necessary work to achieve completion of the missed Critical Path</w:t>
      </w:r>
      <w:r>
        <w:rPr>
          <w:spacing w:val="1"/>
          <w:sz w:val="24"/>
        </w:rPr>
        <w:t xml:space="preserve"> </w:t>
      </w:r>
      <w:r>
        <w:rPr>
          <w:sz w:val="24"/>
        </w:rPr>
        <w:t>Milestone, the remaining Critical Path Milestones, and Commercial Operation by the</w:t>
      </w:r>
      <w:r>
        <w:rPr>
          <w:spacing w:val="1"/>
          <w:sz w:val="24"/>
        </w:rPr>
        <w:t xml:space="preserve"> </w:t>
      </w:r>
      <w:r>
        <w:rPr>
          <w:sz w:val="24"/>
        </w:rPr>
        <w:t>Guaranteed Commercial Operation Deadline (the “</w:t>
      </w:r>
      <w:r>
        <w:rPr>
          <w:sz w:val="24"/>
          <w:u w:val="single"/>
        </w:rPr>
        <w:t>Recovery Plan</w:t>
      </w:r>
      <w:r>
        <w:rPr>
          <w:sz w:val="24"/>
        </w:rPr>
        <w:t>”). The Recovery Plan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also</w:t>
      </w:r>
      <w:r>
        <w:rPr>
          <w:spacing w:val="15"/>
          <w:sz w:val="24"/>
        </w:rPr>
        <w:t xml:space="preserve"> </w:t>
      </w:r>
      <w:r>
        <w:rPr>
          <w:sz w:val="24"/>
        </w:rPr>
        <w:t>include</w:t>
      </w:r>
      <w:r>
        <w:rPr>
          <w:spacing w:val="15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updated</w:t>
      </w:r>
      <w:r>
        <w:rPr>
          <w:spacing w:val="14"/>
          <w:sz w:val="24"/>
        </w:rPr>
        <w:t xml:space="preserve"> </w:t>
      </w:r>
      <w:r>
        <w:rPr>
          <w:sz w:val="24"/>
        </w:rPr>
        <w:t>Milestone</w:t>
      </w:r>
      <w:r>
        <w:rPr>
          <w:spacing w:val="15"/>
          <w:sz w:val="24"/>
        </w:rPr>
        <w:t xml:space="preserve"> </w:t>
      </w:r>
      <w:r>
        <w:rPr>
          <w:sz w:val="24"/>
        </w:rPr>
        <w:t>Schedule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revised</w:t>
      </w:r>
      <w:r>
        <w:rPr>
          <w:spacing w:val="17"/>
          <w:sz w:val="24"/>
        </w:rPr>
        <w:t xml:space="preserve"> </w:t>
      </w:r>
      <w:r>
        <w:rPr>
          <w:sz w:val="24"/>
        </w:rPr>
        <w:t>dates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each</w:t>
      </w:r>
      <w:r>
        <w:rPr>
          <w:spacing w:val="18"/>
          <w:sz w:val="24"/>
        </w:rPr>
        <w:t xml:space="preserve"> </w:t>
      </w:r>
      <w:r>
        <w:rPr>
          <w:sz w:val="24"/>
        </w:rPr>
        <w:t>remaining</w:t>
      </w:r>
    </w:p>
    <w:p w14:paraId="3E6DC79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440" w:right="1100" w:bottom="1220" w:left="1200" w:header="0" w:footer="962" w:gutter="0"/>
          <w:cols w:space="720"/>
        </w:sectPr>
      </w:pPr>
    </w:p>
    <w:p w14:paraId="148DD6FA" w14:textId="6296544D" w:rsidR="00B504BB" w:rsidRDefault="00752583">
      <w:pPr>
        <w:pStyle w:val="BodyText"/>
        <w:spacing w:before="74"/>
        <w:ind w:left="960" w:right="349"/>
      </w:pPr>
      <w:r>
        <w:lastRenderedPageBreak/>
        <w:t>Critical Path Milestone, which updated Milestone Schedule shall be subject to acceptance</w:t>
      </w:r>
      <w:r>
        <w:rPr>
          <w:spacing w:val="-57"/>
        </w:rPr>
        <w:t xml:space="preserve"> </w:t>
      </w:r>
      <w:r>
        <w:t>by</w:t>
      </w:r>
      <w:r>
        <w:rPr>
          <w:spacing w:val="-2"/>
        </w:rPr>
        <w:t xml:space="preserve"> </w:t>
      </w:r>
      <w:r w:rsidR="0081426A">
        <w:t>CHGE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discretion.</w:t>
      </w:r>
    </w:p>
    <w:p w14:paraId="207CEB5F" w14:textId="77777777" w:rsidR="00B504BB" w:rsidRDefault="00B504BB">
      <w:pPr>
        <w:pStyle w:val="BodyText"/>
        <w:spacing w:before="9"/>
        <w:rPr>
          <w:sz w:val="20"/>
        </w:rPr>
      </w:pPr>
    </w:p>
    <w:p w14:paraId="735E57FA" w14:textId="72B81498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5" w:firstLine="720"/>
        <w:rPr>
          <w:sz w:val="24"/>
        </w:rPr>
      </w:pPr>
      <w:r>
        <w:rPr>
          <w:spacing w:val="-1"/>
          <w:sz w:val="24"/>
        </w:rPr>
        <w:t>Owner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commence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contemplated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Recovery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five</w:t>
      </w:r>
      <w:r>
        <w:rPr>
          <w:sz w:val="24"/>
        </w:rPr>
        <w:t xml:space="preserve"> </w:t>
      </w:r>
      <w:r>
        <w:rPr>
          <w:spacing w:val="-1"/>
          <w:sz w:val="24"/>
        </w:rPr>
        <w:t>(5)</w:t>
      </w:r>
      <w:r>
        <w:rPr>
          <w:sz w:val="24"/>
        </w:rPr>
        <w:t xml:space="preserve"> </w:t>
      </w:r>
      <w:r>
        <w:rPr>
          <w:spacing w:val="-1"/>
          <w:sz w:val="24"/>
        </w:rPr>
        <w:t>Calendar</w:t>
      </w:r>
      <w:r>
        <w:rPr>
          <w:sz w:val="24"/>
        </w:rPr>
        <w:t xml:space="preserve"> Days after submitting such Recovery 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05620211" w14:textId="77777777" w:rsidR="00B504BB" w:rsidRDefault="00B504BB">
      <w:pPr>
        <w:pStyle w:val="BodyText"/>
        <w:spacing w:before="9"/>
        <w:rPr>
          <w:sz w:val="20"/>
        </w:rPr>
      </w:pPr>
    </w:p>
    <w:p w14:paraId="1BF5FD8D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</w:rPr>
        <w:t>Owner shall be solely responsible for any costs or expenses incurred 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Owner as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result of the</w:t>
      </w:r>
      <w:r>
        <w:rPr>
          <w:sz w:val="24"/>
        </w:rPr>
        <w:t xml:space="preserve"> formulation and implementation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17"/>
          <w:sz w:val="24"/>
        </w:rPr>
        <w:t xml:space="preserve"> </w:t>
      </w:r>
      <w:r>
        <w:rPr>
          <w:sz w:val="24"/>
        </w:rPr>
        <w:t>Plan.</w:t>
      </w:r>
    </w:p>
    <w:p w14:paraId="470CC69D" w14:textId="77777777" w:rsidR="00B504BB" w:rsidRDefault="00B504BB">
      <w:pPr>
        <w:pStyle w:val="BodyText"/>
        <w:spacing w:before="8"/>
        <w:rPr>
          <w:sz w:val="20"/>
        </w:rPr>
      </w:pPr>
    </w:p>
    <w:p w14:paraId="502C5E4F" w14:textId="74B1E66F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spacing w:before="1"/>
        <w:ind w:left="959" w:right="328" w:firstLine="72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fails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respect,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to: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meet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Recovery</w:t>
      </w:r>
      <w:r>
        <w:rPr>
          <w:spacing w:val="-13"/>
          <w:sz w:val="24"/>
        </w:rPr>
        <w:t xml:space="preserve"> </w:t>
      </w:r>
      <w:r>
        <w:rPr>
          <w:sz w:val="24"/>
        </w:rPr>
        <w:t>Plan;</w:t>
      </w:r>
      <w:r>
        <w:rPr>
          <w:spacing w:val="-7"/>
          <w:sz w:val="24"/>
        </w:rPr>
        <w:t xml:space="preserve"> </w:t>
      </w:r>
      <w:r>
        <w:rPr>
          <w:sz w:val="24"/>
        </w:rPr>
        <w:t>(ii)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sufficient</w:t>
      </w:r>
      <w:r>
        <w:rPr>
          <w:spacing w:val="-6"/>
          <w:sz w:val="24"/>
        </w:rPr>
        <w:t xml:space="preserve"> </w:t>
      </w:r>
      <w:r>
        <w:rPr>
          <w:sz w:val="24"/>
        </w:rPr>
        <w:t>progress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effecting the</w:t>
      </w:r>
      <w:r>
        <w:rPr>
          <w:spacing w:val="1"/>
          <w:sz w:val="24"/>
        </w:rPr>
        <w:t xml:space="preserve"> </w:t>
      </w:r>
      <w:r>
        <w:rPr>
          <w:sz w:val="24"/>
        </w:rPr>
        <w:t>Recovery Plan;</w:t>
      </w:r>
      <w:r>
        <w:rPr>
          <w:spacing w:val="1"/>
          <w:sz w:val="24"/>
        </w:rPr>
        <w:t xml:space="preserve"> </w:t>
      </w:r>
      <w:r>
        <w:rPr>
          <w:sz w:val="24"/>
        </w:rPr>
        <w:t>or (iii) achieve completion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missed</w:t>
      </w:r>
      <w:r>
        <w:rPr>
          <w:spacing w:val="1"/>
          <w:sz w:val="24"/>
        </w:rPr>
        <w:t xml:space="preserve"> </w:t>
      </w:r>
      <w:r>
        <w:rPr>
          <w:sz w:val="24"/>
        </w:rPr>
        <w:t>Critical Path</w:t>
      </w:r>
      <w:r>
        <w:rPr>
          <w:spacing w:val="1"/>
          <w:sz w:val="24"/>
        </w:rPr>
        <w:t xml:space="preserve"> </w:t>
      </w:r>
      <w:r>
        <w:rPr>
          <w:sz w:val="24"/>
        </w:rPr>
        <w:t>Milestone by the CP Milestone Extension Date, such failure shall constitute a failure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meet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Critical</w:t>
      </w:r>
      <w:r>
        <w:rPr>
          <w:sz w:val="24"/>
        </w:rPr>
        <w:t xml:space="preserve"> </w:t>
      </w:r>
      <w:r>
        <w:rPr>
          <w:spacing w:val="-1"/>
          <w:sz w:val="24"/>
        </w:rPr>
        <w:t>Path</w:t>
      </w:r>
      <w:r>
        <w:rPr>
          <w:sz w:val="24"/>
        </w:rPr>
        <w:t xml:space="preserve"> </w:t>
      </w:r>
      <w:r>
        <w:rPr>
          <w:spacing w:val="-1"/>
          <w:sz w:val="24"/>
        </w:rPr>
        <w:t>Milestone</w:t>
      </w:r>
      <w:r>
        <w:rPr>
          <w:sz w:val="24"/>
        </w:rPr>
        <w:t xml:space="preserve"> </w:t>
      </w:r>
      <w:r>
        <w:rPr>
          <w:spacing w:val="-1"/>
          <w:sz w:val="24"/>
        </w:rPr>
        <w:t>and be subject</w:t>
      </w:r>
      <w:r>
        <w:rPr>
          <w:sz w:val="24"/>
        </w:rPr>
        <w:t xml:space="preserve"> to the requirements of this </w:t>
      </w:r>
      <w:r>
        <w:rPr>
          <w:sz w:val="24"/>
          <w:u w:val="single"/>
        </w:rPr>
        <w:t>Section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4.6</w:t>
      </w:r>
      <w:r>
        <w:rPr>
          <w:sz w:val="24"/>
        </w:rPr>
        <w:t>.</w:t>
      </w:r>
    </w:p>
    <w:p w14:paraId="512ADE68" w14:textId="77777777" w:rsidR="00B504BB" w:rsidRDefault="00B504BB">
      <w:pPr>
        <w:pStyle w:val="BodyText"/>
        <w:spacing w:before="8"/>
        <w:rPr>
          <w:sz w:val="20"/>
        </w:rPr>
      </w:pPr>
    </w:p>
    <w:p w14:paraId="74A31039" w14:textId="77777777" w:rsidR="00B504BB" w:rsidRDefault="00752583">
      <w:pPr>
        <w:pStyle w:val="BodyText"/>
        <w:spacing w:before="1"/>
        <w:ind w:left="240" w:right="334"/>
        <w:jc w:val="both"/>
      </w:pPr>
      <w:r>
        <w:t xml:space="preserve">Nothing in this </w:t>
      </w:r>
      <w:r>
        <w:rPr>
          <w:u w:val="single"/>
        </w:rPr>
        <w:t>Section 4.6</w:t>
      </w:r>
      <w:r>
        <w:t xml:space="preserve"> shall be construed to: (x) relieve Owner of its obligations under this</w:t>
      </w:r>
      <w:r>
        <w:rPr>
          <w:spacing w:val="1"/>
        </w:rPr>
        <w:t xml:space="preserve"> </w:t>
      </w:r>
      <w:r>
        <w:t>Agreement;</w:t>
      </w:r>
      <w:r>
        <w:rPr>
          <w:spacing w:val="-5"/>
        </w:rPr>
        <w:t xml:space="preserve"> </w:t>
      </w:r>
      <w:r>
        <w:t>(y)</w:t>
      </w:r>
      <w:r>
        <w:rPr>
          <w:spacing w:val="-7"/>
        </w:rPr>
        <w:t xml:space="preserve"> </w:t>
      </w:r>
      <w:r>
        <w:t>modify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deadlines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achieving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remaining</w:t>
      </w:r>
      <w:r>
        <w:rPr>
          <w:spacing w:val="-10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Path</w:t>
      </w:r>
      <w:r>
        <w:rPr>
          <w:spacing w:val="-6"/>
        </w:rPr>
        <w:t xml:space="preserve"> </w:t>
      </w:r>
      <w:r>
        <w:t>Milestones</w:t>
      </w:r>
      <w:r>
        <w:rPr>
          <w:spacing w:val="-7"/>
        </w:rPr>
        <w:t xml:space="preserve"> </w:t>
      </w:r>
      <w:r>
        <w:t>(except</w:t>
      </w:r>
      <w:r>
        <w:rPr>
          <w:spacing w:val="-5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Milestone</w:t>
      </w:r>
      <w:r>
        <w:rPr>
          <w:spacing w:val="-5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6"/>
          <w:u w:val="single"/>
        </w:rPr>
        <w:t xml:space="preserve"> </w:t>
      </w:r>
      <w:r>
        <w:rPr>
          <w:u w:val="single"/>
        </w:rPr>
        <w:t>4.6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Path</w:t>
      </w:r>
      <w:r>
        <w:rPr>
          <w:spacing w:val="-58"/>
        </w:rPr>
        <w:t xml:space="preserve"> </w:t>
      </w:r>
      <w:r>
        <w:t xml:space="preserve">Milestone that Owner is attempting to cure under this </w:t>
      </w:r>
      <w:r>
        <w:rPr>
          <w:u w:val="single"/>
        </w:rPr>
        <w:t>Section 4.6</w:t>
      </w:r>
      <w:r>
        <w:t>); or (z) relieve Owner of its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Deadline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Operation</w:t>
      </w:r>
      <w:r>
        <w:t xml:space="preserve"> by the Guaranteed Commercial Operation</w:t>
      </w:r>
      <w:r>
        <w:rPr>
          <w:spacing w:val="-21"/>
        </w:rPr>
        <w:t xml:space="preserve"> </w:t>
      </w:r>
      <w:r>
        <w:t>Deadline.</w:t>
      </w:r>
    </w:p>
    <w:p w14:paraId="2EB24FBF" w14:textId="77777777" w:rsidR="00B504BB" w:rsidRDefault="00B504BB">
      <w:pPr>
        <w:pStyle w:val="BodyText"/>
        <w:spacing w:before="3"/>
        <w:rPr>
          <w:sz w:val="21"/>
        </w:rPr>
      </w:pPr>
    </w:p>
    <w:p w14:paraId="09AA21BD" w14:textId="77777777" w:rsidR="00B504BB" w:rsidRDefault="00752583">
      <w:pPr>
        <w:pStyle w:val="Heading2"/>
      </w:pPr>
      <w:r>
        <w:t>ARTICLE</w:t>
      </w:r>
      <w:r>
        <w:rPr>
          <w:spacing w:val="-3"/>
        </w:rPr>
        <w:t xml:space="preserve"> </w:t>
      </w:r>
      <w:r>
        <w:t>5.</w:t>
      </w:r>
    </w:p>
    <w:p w14:paraId="5EDD10D9" w14:textId="77777777" w:rsidR="00B504BB" w:rsidRDefault="00752583">
      <w:pPr>
        <w:ind w:left="264" w:right="361"/>
        <w:jc w:val="center"/>
        <w:rPr>
          <w:b/>
          <w:sz w:val="24"/>
        </w:rPr>
      </w:pPr>
      <w:r>
        <w:rPr>
          <w:b/>
          <w:sz w:val="24"/>
        </w:rPr>
        <w:t>INTERCONNECTION;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METERING;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TESTING</w:t>
      </w:r>
    </w:p>
    <w:p w14:paraId="61DC2FB8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571F8C58" w14:textId="77777777" w:rsidR="00B504BB" w:rsidRDefault="00752583">
      <w:pPr>
        <w:pStyle w:val="ListParagraph"/>
        <w:numPr>
          <w:ilvl w:val="1"/>
          <w:numId w:val="27"/>
        </w:numPr>
        <w:tabs>
          <w:tab w:val="left" w:pos="1678"/>
          <w:tab w:val="left" w:pos="1679"/>
        </w:tabs>
        <w:rPr>
          <w:sz w:val="24"/>
        </w:rPr>
      </w:pPr>
      <w:r>
        <w:rPr>
          <w:sz w:val="24"/>
          <w:u w:val="single"/>
        </w:rPr>
        <w:t>Interconnection</w:t>
      </w:r>
      <w:r>
        <w:rPr>
          <w:sz w:val="24"/>
        </w:rPr>
        <w:t>.</w:t>
      </w:r>
    </w:p>
    <w:p w14:paraId="7057F863" w14:textId="77777777" w:rsidR="00B504BB" w:rsidRDefault="00B504BB">
      <w:pPr>
        <w:pStyle w:val="BodyText"/>
        <w:spacing w:before="10"/>
        <w:rPr>
          <w:sz w:val="20"/>
        </w:rPr>
      </w:pPr>
    </w:p>
    <w:p w14:paraId="79E0E7CC" w14:textId="67A834EB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  <w:u w:val="single"/>
        </w:rPr>
        <w:t>Interconnection Studies</w:t>
      </w:r>
      <w:r>
        <w:rPr>
          <w:sz w:val="24"/>
        </w:rPr>
        <w:t>. Owner represents and warrants that, as of 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Date,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Owner has submitted and will continue to submit all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requested by </w:t>
      </w:r>
      <w:r w:rsidR="0081426A">
        <w:rPr>
          <w:sz w:val="24"/>
        </w:rPr>
        <w:t>NYISO</w:t>
      </w:r>
      <w:r>
        <w:rPr>
          <w:sz w:val="24"/>
        </w:rPr>
        <w:t xml:space="preserve"> and the Transmission Owner for Interconnection Studies for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 and (ii) it has submitted and maintained an application for Energy Resource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 Service (ERIS) and Capacity Resource Interconnection Service (CRIS)</w:t>
      </w:r>
      <w:r>
        <w:rPr>
          <w:spacing w:val="1"/>
          <w:sz w:val="24"/>
        </w:rPr>
        <w:t xml:space="preserve"> </w:t>
      </w:r>
      <w:r>
        <w:rPr>
          <w:sz w:val="24"/>
        </w:rPr>
        <w:t>sufficiently sized to enable delivery of the Project’s output to the Interconnection Point to</w:t>
      </w:r>
      <w:r>
        <w:rPr>
          <w:spacing w:val="-57"/>
          <w:sz w:val="24"/>
        </w:rPr>
        <w:t xml:space="preserve"> </w:t>
      </w:r>
      <w:r>
        <w:rPr>
          <w:sz w:val="24"/>
        </w:rPr>
        <w:t>enable</w:t>
      </w:r>
      <w:r>
        <w:rPr>
          <w:spacing w:val="-8"/>
          <w:sz w:val="24"/>
        </w:rPr>
        <w:t xml:space="preserve"> </w:t>
      </w:r>
      <w:r>
        <w:rPr>
          <w:sz w:val="24"/>
        </w:rPr>
        <w:t>delivery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Products 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covenants that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comply 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z w:val="24"/>
        </w:rPr>
        <w:t>Tariff,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requirements of the 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Owner,</w:t>
      </w:r>
      <w:r>
        <w:rPr>
          <w:spacing w:val="-1"/>
          <w:sz w:val="24"/>
        </w:rPr>
        <w:t xml:space="preserve"> </w:t>
      </w:r>
      <w:r>
        <w:rPr>
          <w:sz w:val="24"/>
        </w:rPr>
        <w:t>and the Interconnection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Agreement.</w:t>
      </w:r>
    </w:p>
    <w:p w14:paraId="44296470" w14:textId="77777777" w:rsidR="00B504BB" w:rsidRDefault="00B504BB">
      <w:pPr>
        <w:pStyle w:val="BodyText"/>
        <w:spacing w:before="10"/>
        <w:rPr>
          <w:sz w:val="20"/>
        </w:rPr>
      </w:pPr>
    </w:p>
    <w:p w14:paraId="02FEE2C0" w14:textId="77777777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spacing w:before="1"/>
        <w:ind w:right="334" w:firstLine="720"/>
        <w:rPr>
          <w:sz w:val="24"/>
        </w:rPr>
      </w:pPr>
      <w:r>
        <w:rPr>
          <w:sz w:val="24"/>
          <w:u w:val="single"/>
        </w:rPr>
        <w:t>Interconnection Cost Allocation</w:t>
      </w:r>
      <w:r>
        <w:rPr>
          <w:sz w:val="24"/>
        </w:rPr>
        <w:t>. Owner shall be solely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074D8CDC" w14:textId="77777777" w:rsidR="00B504BB" w:rsidRDefault="00B504BB">
      <w:pPr>
        <w:pStyle w:val="BodyText"/>
        <w:spacing w:before="6"/>
        <w:rPr>
          <w:sz w:val="20"/>
        </w:rPr>
      </w:pPr>
    </w:p>
    <w:p w14:paraId="452194BD" w14:textId="3E5F8A3C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Establishment of Electric Service for Station Use</w:t>
      </w:r>
      <w:r>
        <w:rPr>
          <w:sz w:val="24"/>
        </w:rPr>
        <w:t>. Owner 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that this Agreement does not provide for the supply of any electric service by </w:t>
      </w:r>
      <w:r w:rsidR="0081426A">
        <w:rPr>
          <w:sz w:val="24"/>
        </w:rPr>
        <w:t>CHGE</w:t>
      </w:r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Owner. Owner shall procure, meter separately, and pay for all electrical service required</w:t>
      </w:r>
      <w:r>
        <w:rPr>
          <w:spacing w:val="1"/>
          <w:sz w:val="24"/>
        </w:rPr>
        <w:t xml:space="preserve"> </w:t>
      </w:r>
      <w:r>
        <w:rPr>
          <w:sz w:val="24"/>
        </w:rPr>
        <w:t>to serve the ancillary electric needs of the Project, including electricity for lighting,</w:t>
      </w:r>
      <w:r>
        <w:rPr>
          <w:spacing w:val="1"/>
          <w:sz w:val="24"/>
        </w:rPr>
        <w:t xml:space="preserve"> </w:t>
      </w:r>
      <w:r>
        <w:rPr>
          <w:sz w:val="24"/>
        </w:rPr>
        <w:t>security,</w:t>
      </w:r>
      <w:r>
        <w:rPr>
          <w:spacing w:val="1"/>
          <w:sz w:val="24"/>
        </w:rPr>
        <w:t xml:space="preserve"> </w:t>
      </w:r>
      <w:r>
        <w:rPr>
          <w:sz w:val="24"/>
        </w:rPr>
        <w:t>cooling</w:t>
      </w:r>
      <w:r>
        <w:rPr>
          <w:spacing w:val="1"/>
          <w:sz w:val="24"/>
        </w:rPr>
        <w:t xml:space="preserve"> </w:t>
      </w:r>
      <w:r>
        <w:rPr>
          <w:sz w:val="24"/>
        </w:rPr>
        <w:t>towers,</w:t>
      </w:r>
      <w:r>
        <w:rPr>
          <w:spacing w:val="1"/>
          <w:sz w:val="24"/>
        </w:rPr>
        <w:t xml:space="preserve"> </w:t>
      </w:r>
      <w:r>
        <w:rPr>
          <w:sz w:val="24"/>
        </w:rPr>
        <w:t>draft</w:t>
      </w:r>
      <w:r>
        <w:rPr>
          <w:spacing w:val="1"/>
          <w:sz w:val="24"/>
        </w:rPr>
        <w:t xml:space="preserve"> </w:t>
      </w:r>
      <w:r>
        <w:rPr>
          <w:sz w:val="24"/>
        </w:rPr>
        <w:t>fans,</w:t>
      </w:r>
      <w:r>
        <w:rPr>
          <w:spacing w:val="1"/>
          <w:sz w:val="24"/>
        </w:rPr>
        <w:t xml:space="preserve"> </w:t>
      </w:r>
      <w:r>
        <w:rPr>
          <w:sz w:val="24"/>
        </w:rPr>
        <w:t>climate</w:t>
      </w:r>
      <w:r>
        <w:rPr>
          <w:spacing w:val="1"/>
          <w:sz w:val="24"/>
        </w:rPr>
        <w:t xml:space="preserve"> </w:t>
      </w:r>
      <w:r>
        <w:rPr>
          <w:sz w:val="24"/>
        </w:rPr>
        <w:t>control,</w:t>
      </w:r>
      <w:r>
        <w:rPr>
          <w:spacing w:val="1"/>
          <w:sz w:val="24"/>
        </w:rPr>
        <w:t xml:space="preserve"> </w:t>
      </w:r>
      <w:r>
        <w:rPr>
          <w:sz w:val="24"/>
        </w:rPr>
        <w:t>ventilation</w:t>
      </w:r>
      <w:r>
        <w:rPr>
          <w:spacing w:val="1"/>
          <w:sz w:val="24"/>
        </w:rPr>
        <w:t xml:space="preserve"> </w:t>
      </w:r>
      <w:r>
        <w:rPr>
          <w:sz w:val="24"/>
        </w:rPr>
        <w:t>mechanisms,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57"/>
          <w:sz w:val="24"/>
        </w:rPr>
        <w:t xml:space="preserve"> </w:t>
      </w:r>
      <w:r>
        <w:rPr>
          <w:sz w:val="24"/>
        </w:rPr>
        <w:t>systems, operation and other auxiliary systems necessary for operation, and maintenance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(“</w:t>
      </w:r>
      <w:r>
        <w:rPr>
          <w:spacing w:val="-1"/>
          <w:sz w:val="24"/>
          <w:u w:val="single"/>
        </w:rPr>
        <w:t>Station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Use</w:t>
      </w:r>
      <w:r>
        <w:rPr>
          <w:spacing w:val="-1"/>
          <w:sz w:val="24"/>
        </w:rPr>
        <w:t>”).</w:t>
      </w:r>
      <w:r>
        <w:rPr>
          <w:sz w:val="24"/>
        </w:rPr>
        <w:t xml:space="preserve"> Owner shall</w:t>
      </w:r>
      <w:r>
        <w:rPr>
          <w:spacing w:val="-1"/>
          <w:sz w:val="24"/>
        </w:rPr>
        <w:t xml:space="preserve"> </w:t>
      </w:r>
      <w:r>
        <w:rPr>
          <w:sz w:val="24"/>
        </w:rPr>
        <w:t>be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 all fees and costs</w:t>
      </w:r>
      <w:r>
        <w:rPr>
          <w:spacing w:val="-32"/>
          <w:sz w:val="24"/>
        </w:rPr>
        <w:t xml:space="preserve"> </w:t>
      </w:r>
      <w:r>
        <w:rPr>
          <w:sz w:val="24"/>
        </w:rPr>
        <w:t>associated</w:t>
      </w:r>
    </w:p>
    <w:p w14:paraId="3453E5B4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119FE6C9" w14:textId="154E5250" w:rsidR="00B504BB" w:rsidRDefault="00752583">
      <w:pPr>
        <w:pStyle w:val="BodyText"/>
        <w:spacing w:before="74"/>
        <w:ind w:left="960" w:right="475"/>
      </w:pPr>
      <w:r>
        <w:lastRenderedPageBreak/>
        <w:t>with establishing and use of electricity for Station Use, including fees and costs billed to</w:t>
      </w:r>
      <w:r>
        <w:rPr>
          <w:spacing w:val="-58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81426A">
        <w:t>NYISO</w:t>
      </w:r>
      <w:r>
        <w:t>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any,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data from</w:t>
      </w:r>
      <w:r>
        <w:rPr>
          <w:spacing w:val="-1"/>
        </w:rPr>
        <w:t xml:space="preserve"> </w:t>
      </w:r>
      <w:r>
        <w:t>Owner’s</w:t>
      </w:r>
      <w:r>
        <w:rPr>
          <w:spacing w:val="-2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Use.</w:t>
      </w:r>
    </w:p>
    <w:p w14:paraId="3E656FEE" w14:textId="77777777" w:rsidR="00B504BB" w:rsidRDefault="00B504BB">
      <w:pPr>
        <w:pStyle w:val="BodyText"/>
        <w:spacing w:before="9"/>
        <w:rPr>
          <w:sz w:val="20"/>
        </w:rPr>
      </w:pPr>
    </w:p>
    <w:p w14:paraId="5483DF2B" w14:textId="4DF2CB9C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Separate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Obligations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Under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Interconnection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Electric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Service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  <w:u w:val="single"/>
        </w:rPr>
        <w:t>Agreements</w:t>
      </w:r>
      <w:r>
        <w:rPr>
          <w:spacing w:val="-1"/>
          <w:sz w:val="24"/>
        </w:rPr>
        <w:t xml:space="preserve">. Owner acknowledges and </w:t>
      </w:r>
      <w:r>
        <w:rPr>
          <w:sz w:val="24"/>
        </w:rPr>
        <w:t xml:space="preserve">agrees that nothing in this </w:t>
      </w:r>
      <w:r>
        <w:rPr>
          <w:sz w:val="24"/>
          <w:u w:val="single"/>
        </w:rPr>
        <w:t>Section 5.1</w:t>
      </w:r>
      <w:r>
        <w:rPr>
          <w:sz w:val="24"/>
        </w:rPr>
        <w:t xml:space="preserve"> is intended</w:t>
      </w:r>
      <w:r>
        <w:rPr>
          <w:spacing w:val="1"/>
          <w:sz w:val="24"/>
        </w:rPr>
        <w:t xml:space="preserve"> </w:t>
      </w:r>
      <w:r>
        <w:rPr>
          <w:sz w:val="24"/>
        </w:rPr>
        <w:t>to abrogate, amend or modify the terms of any other agreement between Owner 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electric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breach under such other agreement shall excuse Owner’s nonperformance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62154910" w14:textId="77777777" w:rsidR="00B504BB" w:rsidRDefault="00B504BB">
      <w:pPr>
        <w:pStyle w:val="BodyText"/>
        <w:spacing w:before="9"/>
        <w:rPr>
          <w:sz w:val="20"/>
        </w:rPr>
      </w:pPr>
    </w:p>
    <w:p w14:paraId="65A0DFD9" w14:textId="77777777" w:rsidR="00B504BB" w:rsidRDefault="00752583">
      <w:pPr>
        <w:pStyle w:val="ListParagraph"/>
        <w:numPr>
          <w:ilvl w:val="1"/>
          <w:numId w:val="27"/>
        </w:numPr>
        <w:tabs>
          <w:tab w:val="left" w:pos="1679"/>
        </w:tabs>
        <w:rPr>
          <w:sz w:val="24"/>
        </w:rPr>
      </w:pPr>
      <w:r>
        <w:rPr>
          <w:spacing w:val="-1"/>
          <w:sz w:val="24"/>
          <w:u w:val="single"/>
        </w:rPr>
        <w:t>Metering,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Communications and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Telemetry</w:t>
      </w:r>
      <w:r>
        <w:rPr>
          <w:sz w:val="24"/>
        </w:rPr>
        <w:t>.</w:t>
      </w:r>
    </w:p>
    <w:p w14:paraId="67B87D64" w14:textId="77777777" w:rsidR="00B504BB" w:rsidRDefault="00B504BB">
      <w:pPr>
        <w:pStyle w:val="BodyText"/>
        <w:spacing w:before="9"/>
        <w:rPr>
          <w:sz w:val="20"/>
        </w:rPr>
      </w:pPr>
    </w:p>
    <w:p w14:paraId="2BAF654F" w14:textId="1BCA98F4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  <w:u w:val="single"/>
        </w:rPr>
        <w:t>Control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Communication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System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1"/>
          <w:sz w:val="24"/>
        </w:rPr>
        <w:t xml:space="preserve"> </w:t>
      </w:r>
      <w:r>
        <w:rPr>
          <w:sz w:val="24"/>
        </w:rPr>
        <w:t>metering,</w:t>
      </w:r>
      <w:r>
        <w:rPr>
          <w:spacing w:val="1"/>
          <w:sz w:val="24"/>
        </w:rPr>
        <w:t xml:space="preserve"> </w:t>
      </w:r>
      <w:r>
        <w:rPr>
          <w:sz w:val="24"/>
        </w:rPr>
        <w:t>telemetry,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Project’s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Distributed Control System. Owner shall configure the Project’s Distributed Control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Generation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System</w:t>
      </w:r>
      <w:r>
        <w:rPr>
          <w:sz w:val="24"/>
        </w:rPr>
        <w:t>”),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57"/>
          <w:sz w:val="24"/>
        </w:rPr>
        <w:t xml:space="preserve"> </w:t>
      </w:r>
      <w:r>
        <w:rPr>
          <w:sz w:val="24"/>
        </w:rPr>
        <w:t>necessary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58"/>
          <w:sz w:val="24"/>
        </w:rPr>
        <w:t xml:space="preserve"> </w:t>
      </w:r>
      <w:r>
        <w:rPr>
          <w:sz w:val="24"/>
        </w:rPr>
        <w:t>using</w:t>
      </w:r>
      <w:r>
        <w:rPr>
          <w:spacing w:val="57"/>
          <w:sz w:val="24"/>
        </w:rPr>
        <w:t xml:space="preserve"> </w:t>
      </w:r>
      <w:r>
        <w:rPr>
          <w:sz w:val="24"/>
        </w:rPr>
        <w:t>telemetry</w:t>
      </w:r>
      <w:r>
        <w:rPr>
          <w:spacing w:val="57"/>
          <w:sz w:val="24"/>
        </w:rPr>
        <w:t xml:space="preserve"> </w:t>
      </w:r>
      <w:r>
        <w:rPr>
          <w:sz w:val="24"/>
        </w:rPr>
        <w:t>conforming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qualifying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dispatchable</w:t>
      </w:r>
      <w:r>
        <w:rPr>
          <w:spacing w:val="-10"/>
          <w:sz w:val="24"/>
        </w:rPr>
        <w:t xml:space="preserve"> </w:t>
      </w:r>
      <w:r>
        <w:rPr>
          <w:sz w:val="24"/>
        </w:rPr>
        <w:t>resource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NYISO</w:t>
      </w:r>
      <w:r>
        <w:rPr>
          <w:spacing w:val="-58"/>
          <w:sz w:val="24"/>
        </w:rPr>
        <w:t xml:space="preserve"> </w:t>
      </w:r>
      <w:r>
        <w:rPr>
          <w:sz w:val="24"/>
        </w:rPr>
        <w:t>Markets.</w:t>
      </w:r>
      <w:r>
        <w:rPr>
          <w:spacing w:val="8"/>
          <w:sz w:val="24"/>
        </w:rPr>
        <w:t xml:space="preserve"> </w:t>
      </w:r>
      <w:r>
        <w:rPr>
          <w:sz w:val="24"/>
        </w:rPr>
        <w:t>Owner</w:t>
      </w:r>
      <w:r>
        <w:rPr>
          <w:spacing w:val="9"/>
          <w:sz w:val="24"/>
        </w:rPr>
        <w:t xml:space="preserve"> </w:t>
      </w:r>
      <w:r>
        <w:rPr>
          <w:sz w:val="24"/>
        </w:rPr>
        <w:t>shall</w:t>
      </w:r>
      <w:r>
        <w:rPr>
          <w:spacing w:val="10"/>
          <w:sz w:val="24"/>
        </w:rPr>
        <w:t xml:space="preserve"> </w:t>
      </w:r>
      <w:r>
        <w:rPr>
          <w:sz w:val="24"/>
        </w:rPr>
        <w:t>comply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9"/>
          <w:sz w:val="24"/>
        </w:rPr>
        <w:t xml:space="preserve"> </w:t>
      </w:r>
      <w:r>
        <w:rPr>
          <w:sz w:val="24"/>
        </w:rPr>
        <w:t>set</w:t>
      </w:r>
      <w:r>
        <w:rPr>
          <w:spacing w:val="10"/>
          <w:sz w:val="24"/>
        </w:rPr>
        <w:t xml:space="preserve"> </w:t>
      </w:r>
      <w:r>
        <w:rPr>
          <w:sz w:val="24"/>
        </w:rPr>
        <w:t>forth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>Exhibit</w:t>
      </w:r>
    </w:p>
    <w:p w14:paraId="02CE4478" w14:textId="18A5C219" w:rsidR="00B504BB" w:rsidRDefault="00752583">
      <w:pPr>
        <w:pStyle w:val="BodyText"/>
        <w:ind w:left="960" w:right="334"/>
        <w:jc w:val="both"/>
      </w:pPr>
      <w:r>
        <w:rPr>
          <w:u w:val="single"/>
        </w:rPr>
        <w:t>H</w:t>
      </w:r>
      <w:r>
        <w:t>. In addition, Owner shall ensure that the access link will provide a monitoring and</w:t>
      </w:r>
      <w:r>
        <w:rPr>
          <w:spacing w:val="1"/>
        </w:rPr>
        <w:t xml:space="preserve"> </w:t>
      </w:r>
      <w:r>
        <w:t>control interface to provide real-time information to Owner regarding the Project’s Stored</w:t>
      </w:r>
      <w:r>
        <w:rPr>
          <w:spacing w:val="-57"/>
        </w:rPr>
        <w:t xml:space="preserve"> </w:t>
      </w:r>
      <w:r>
        <w:t>Energy</w:t>
      </w:r>
      <w:r>
        <w:rPr>
          <w:spacing w:val="19"/>
        </w:rPr>
        <w:t xml:space="preserve"> </w:t>
      </w:r>
      <w:r>
        <w:t>Level.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addition,</w:t>
      </w:r>
      <w:r>
        <w:rPr>
          <w:spacing w:val="20"/>
        </w:rPr>
        <w:t xml:space="preserve"> </w:t>
      </w:r>
      <w:r>
        <w:t>Owner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same</w:t>
      </w:r>
      <w:r>
        <w:rPr>
          <w:spacing w:val="20"/>
        </w:rPr>
        <w:t xml:space="preserve"> </w:t>
      </w:r>
      <w:r>
        <w:t>real-time</w:t>
      </w:r>
      <w:r>
        <w:rPr>
          <w:spacing w:val="20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used</w:t>
      </w:r>
      <w:r>
        <w:rPr>
          <w:spacing w:val="-58"/>
        </w:rPr>
        <w:t xml:space="preserve"> </w:t>
      </w:r>
      <w:r>
        <w:t xml:space="preserve">by Owner to monitor the Project is communicated to </w:t>
      </w:r>
      <w:r w:rsidR="0081426A">
        <w:t>CHGE</w:t>
      </w:r>
      <w:r>
        <w:t xml:space="preserve"> via an approved </w:t>
      </w:r>
      <w:r w:rsidR="0081426A">
        <w:t>CHGE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protocol,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approved by</w:t>
      </w:r>
      <w:r>
        <w:rPr>
          <w:spacing w:val="-10"/>
        </w:rPr>
        <w:t xml:space="preserve"> </w:t>
      </w:r>
      <w:r w:rsidR="0081426A">
        <w:t>CHGE</w:t>
      </w:r>
      <w:r>
        <w:t>.</w:t>
      </w:r>
    </w:p>
    <w:p w14:paraId="3E256EFC" w14:textId="77777777" w:rsidR="00B504BB" w:rsidRDefault="00B504BB">
      <w:pPr>
        <w:pStyle w:val="BodyText"/>
        <w:spacing w:before="9"/>
        <w:rPr>
          <w:sz w:val="20"/>
        </w:rPr>
      </w:pPr>
    </w:p>
    <w:p w14:paraId="3D1F86A7" w14:textId="77777777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  <w:u w:val="single"/>
        </w:rPr>
        <w:t>Control Logic</w:t>
      </w:r>
      <w:r>
        <w:rPr>
          <w:sz w:val="24"/>
        </w:rPr>
        <w:t>. Owner will ensure that the Project’s Distributed Control</w:t>
      </w:r>
      <w:r>
        <w:rPr>
          <w:spacing w:val="1"/>
          <w:sz w:val="24"/>
        </w:rPr>
        <w:t xml:space="preserve"> </w:t>
      </w:r>
      <w:r>
        <w:rPr>
          <w:sz w:val="24"/>
        </w:rPr>
        <w:t>System control logic will be configured to control the Project in multiple configurations.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Project’s control logic will incorporate control signals from multiple locations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Energy dispatch, charging and Ancillary Services functions. Control logic will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9"/>
          <w:sz w:val="24"/>
        </w:rPr>
        <w:t xml:space="preserve"> </w:t>
      </w:r>
      <w:r>
        <w:rPr>
          <w:sz w:val="24"/>
        </w:rPr>
        <w:t>megawatt</w:t>
      </w:r>
      <w:r>
        <w:rPr>
          <w:spacing w:val="-9"/>
          <w:sz w:val="24"/>
        </w:rPr>
        <w:t xml:space="preserve"> </w:t>
      </w:r>
      <w:r>
        <w:rPr>
          <w:sz w:val="24"/>
        </w:rPr>
        <w:t>control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automatic</w:t>
      </w:r>
      <w:r>
        <w:rPr>
          <w:spacing w:val="-12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1"/>
          <w:sz w:val="24"/>
        </w:rPr>
        <w:t xml:space="preserve"> </w:t>
      </w:r>
      <w:r>
        <w:rPr>
          <w:sz w:val="24"/>
        </w:rPr>
        <w:t>control</w:t>
      </w:r>
      <w:r>
        <w:rPr>
          <w:spacing w:val="-9"/>
          <w:sz w:val="24"/>
        </w:rPr>
        <w:t xml:space="preserve"> </w:t>
      </w:r>
      <w:r>
        <w:rPr>
          <w:sz w:val="24"/>
        </w:rPr>
        <w:t>independently.</w:t>
      </w:r>
    </w:p>
    <w:p w14:paraId="7D7D7B9F" w14:textId="77777777" w:rsidR="00B504BB" w:rsidRDefault="00B504BB">
      <w:pPr>
        <w:pStyle w:val="BodyText"/>
        <w:spacing w:before="9"/>
        <w:rPr>
          <w:sz w:val="20"/>
        </w:rPr>
      </w:pPr>
    </w:p>
    <w:p w14:paraId="51FC837D" w14:textId="77777777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1" w:firstLine="720"/>
        <w:rPr>
          <w:sz w:val="24"/>
        </w:rPr>
      </w:pPr>
      <w:r>
        <w:rPr>
          <w:spacing w:val="-1"/>
          <w:sz w:val="24"/>
          <w:u w:val="single"/>
        </w:rPr>
        <w:t>Station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Use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Metering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Owner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5"/>
          <w:sz w:val="24"/>
        </w:rPr>
        <w:t xml:space="preserve"> </w:t>
      </w:r>
      <w:r>
        <w:rPr>
          <w:sz w:val="24"/>
        </w:rPr>
        <w:t>meter</w:t>
      </w:r>
      <w:r>
        <w:rPr>
          <w:spacing w:val="-12"/>
          <w:sz w:val="24"/>
        </w:rPr>
        <w:t xml:space="preserve"> </w:t>
      </w:r>
      <w:r>
        <w:rPr>
          <w:sz w:val="24"/>
        </w:rPr>
        <w:t>Station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10"/>
          <w:sz w:val="24"/>
        </w:rPr>
        <w:t xml:space="preserve"> </w:t>
      </w:r>
      <w:r>
        <w:rPr>
          <w:sz w:val="24"/>
        </w:rPr>
        <w:t>meter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meters,</w:t>
      </w:r>
      <w:r>
        <w:rPr>
          <w:spacing w:val="-3"/>
          <w:sz w:val="24"/>
        </w:rPr>
        <w:t xml:space="preserve"> </w:t>
      </w:r>
      <w:r>
        <w:rPr>
          <w:sz w:val="24"/>
        </w:rPr>
        <w:t>installed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conforming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electrical service requirements, metering and applicable tariffs applicable to the Station</w:t>
      </w:r>
      <w:r>
        <w:rPr>
          <w:spacing w:val="1"/>
          <w:sz w:val="24"/>
        </w:rPr>
        <w:t xml:space="preserve"> </w:t>
      </w:r>
      <w:r>
        <w:rPr>
          <w:sz w:val="24"/>
        </w:rPr>
        <w:t>Use.</w:t>
      </w:r>
    </w:p>
    <w:p w14:paraId="5F4D2EA5" w14:textId="77777777" w:rsidR="00B504BB" w:rsidRDefault="00B504BB">
      <w:pPr>
        <w:pStyle w:val="BodyText"/>
        <w:rPr>
          <w:sz w:val="13"/>
        </w:rPr>
      </w:pPr>
    </w:p>
    <w:p w14:paraId="2F0360C9" w14:textId="14F028C6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spacing w:before="90"/>
        <w:ind w:right="336" w:firstLine="720"/>
        <w:rPr>
          <w:sz w:val="24"/>
        </w:rPr>
      </w:pPr>
      <w:r>
        <w:rPr>
          <w:sz w:val="24"/>
          <w:u w:val="single"/>
        </w:rPr>
        <w:t>Project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Metering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z w:val="24"/>
        </w:rPr>
        <w:t>metering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revenue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metering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market</w:t>
      </w:r>
      <w:r>
        <w:rPr>
          <w:spacing w:val="-58"/>
          <w:sz w:val="24"/>
        </w:rPr>
        <w:t xml:space="preserve"> </w:t>
      </w:r>
      <w:r>
        <w:rPr>
          <w:sz w:val="24"/>
        </w:rPr>
        <w:t>settlements.</w:t>
      </w:r>
    </w:p>
    <w:p w14:paraId="2FA4C7A0" w14:textId="77777777" w:rsidR="00B504BB" w:rsidRDefault="00B504BB">
      <w:pPr>
        <w:pStyle w:val="BodyText"/>
        <w:spacing w:before="10"/>
        <w:rPr>
          <w:sz w:val="20"/>
        </w:rPr>
      </w:pPr>
    </w:p>
    <w:p w14:paraId="5F8B1F56" w14:textId="0F4901F0" w:rsidR="00B504BB" w:rsidRDefault="0081426A">
      <w:pPr>
        <w:pStyle w:val="ListParagraph"/>
        <w:numPr>
          <w:ilvl w:val="2"/>
          <w:numId w:val="27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  <w:u w:val="single"/>
        </w:rPr>
        <w:t>CHGE</w:t>
      </w:r>
      <w:r w:rsidR="00752583">
        <w:rPr>
          <w:sz w:val="24"/>
          <w:u w:val="single"/>
        </w:rPr>
        <w:t xml:space="preserve"> Access to Interface</w:t>
      </w:r>
      <w:r w:rsidR="00752583">
        <w:rPr>
          <w:sz w:val="24"/>
        </w:rPr>
        <w:t>. Owner shall take all actions and execute 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documents reasonably necessary to grant </w:t>
      </w:r>
      <w:r>
        <w:rPr>
          <w:sz w:val="24"/>
        </w:rPr>
        <w:t>CHGE</w:t>
      </w:r>
      <w:r w:rsidR="00752583">
        <w:rPr>
          <w:sz w:val="24"/>
        </w:rPr>
        <w:t xml:space="preserve"> access to the metering, communications,</w:t>
      </w:r>
      <w:r w:rsidR="00752583">
        <w:rPr>
          <w:spacing w:val="-57"/>
          <w:sz w:val="24"/>
        </w:rPr>
        <w:t xml:space="preserve"> </w:t>
      </w:r>
      <w:r w:rsidR="00752583">
        <w:rPr>
          <w:spacing w:val="-1"/>
          <w:sz w:val="24"/>
        </w:rPr>
        <w:t>and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telemetry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 xml:space="preserve">systems specified </w:t>
      </w:r>
      <w:r w:rsidR="00752583">
        <w:rPr>
          <w:sz w:val="24"/>
        </w:rPr>
        <w:t xml:space="preserve">in this </w:t>
      </w:r>
      <w:r w:rsidR="00752583">
        <w:rPr>
          <w:sz w:val="24"/>
          <w:u w:val="single"/>
        </w:rPr>
        <w:t>Section</w:t>
      </w:r>
      <w:r w:rsidR="00752583">
        <w:rPr>
          <w:spacing w:val="-15"/>
          <w:sz w:val="24"/>
          <w:u w:val="single"/>
        </w:rPr>
        <w:t xml:space="preserve"> </w:t>
      </w:r>
      <w:r w:rsidR="00752583">
        <w:rPr>
          <w:sz w:val="24"/>
          <w:u w:val="single"/>
        </w:rPr>
        <w:t>5.2</w:t>
      </w:r>
      <w:r w:rsidR="00752583">
        <w:rPr>
          <w:sz w:val="24"/>
        </w:rPr>
        <w:t>.</w:t>
      </w:r>
    </w:p>
    <w:p w14:paraId="773E1AC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24954943" w14:textId="71B05CEE" w:rsidR="00B504BB" w:rsidRDefault="004530CB">
      <w:pPr>
        <w:pStyle w:val="ListParagraph"/>
        <w:numPr>
          <w:ilvl w:val="1"/>
          <w:numId w:val="27"/>
        </w:numPr>
        <w:tabs>
          <w:tab w:val="left" w:pos="1678"/>
          <w:tab w:val="left" w:pos="1679"/>
        </w:tabs>
        <w:spacing w:before="74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71F8E0" wp14:editId="6871D2C9">
                <wp:simplePos x="0" y="0"/>
                <wp:positionH relativeFrom="page">
                  <wp:posOffset>1828165</wp:posOffset>
                </wp:positionH>
                <wp:positionV relativeFrom="paragraph">
                  <wp:posOffset>205740</wp:posOffset>
                </wp:positionV>
                <wp:extent cx="457835" cy="7620"/>
                <wp:effectExtent l="0" t="0" r="0" b="0"/>
                <wp:wrapNone/>
                <wp:docPr id="4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E7F7" id="docshape6" o:spid="_x0000_s1026" style="position:absolute;margin-left:143.95pt;margin-top:16.2pt;width:36.0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Testing.</w:t>
      </w:r>
    </w:p>
    <w:p w14:paraId="0E285F97" w14:textId="77777777" w:rsidR="00B504BB" w:rsidRDefault="00B504BB">
      <w:pPr>
        <w:pStyle w:val="BodyText"/>
        <w:spacing w:before="9"/>
        <w:rPr>
          <w:sz w:val="20"/>
        </w:rPr>
      </w:pPr>
    </w:p>
    <w:p w14:paraId="3DE7EBF0" w14:textId="53EC227B" w:rsidR="00B504BB" w:rsidRDefault="004530CB">
      <w:pPr>
        <w:pStyle w:val="ListParagraph"/>
        <w:numPr>
          <w:ilvl w:val="2"/>
          <w:numId w:val="27"/>
        </w:numPr>
        <w:tabs>
          <w:tab w:val="left" w:pos="2400"/>
        </w:tabs>
        <w:ind w:right="334"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60800" behindDoc="1" locked="0" layoutInCell="1" allowOverlap="1" wp14:anchorId="0F659C2B" wp14:editId="580B1976">
                <wp:simplePos x="0" y="0"/>
                <wp:positionH relativeFrom="page">
                  <wp:posOffset>2286000</wp:posOffset>
                </wp:positionH>
                <wp:positionV relativeFrom="paragraph">
                  <wp:posOffset>158750</wp:posOffset>
                </wp:positionV>
                <wp:extent cx="2077085" cy="7620"/>
                <wp:effectExtent l="0" t="0" r="0" b="0"/>
                <wp:wrapNone/>
                <wp:docPr id="4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CA46" id="docshape7" o:spid="_x0000_s1026" style="position:absolute;margin-left:180pt;margin-top:12.5pt;width:163.55pt;height:.6pt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752583">
        <w:rPr>
          <w:spacing w:val="-1"/>
          <w:sz w:val="24"/>
        </w:rPr>
        <w:t>Initial</w:t>
      </w:r>
      <w:r w:rsidR="00752583">
        <w:rPr>
          <w:spacing w:val="-15"/>
          <w:sz w:val="24"/>
        </w:rPr>
        <w:t xml:space="preserve"> </w:t>
      </w:r>
      <w:r w:rsidR="00752583">
        <w:rPr>
          <w:spacing w:val="-1"/>
          <w:sz w:val="24"/>
        </w:rPr>
        <w:t>Commercial</w:t>
      </w:r>
      <w:r w:rsidR="00752583">
        <w:rPr>
          <w:spacing w:val="-15"/>
          <w:sz w:val="24"/>
        </w:rPr>
        <w:t xml:space="preserve"> </w:t>
      </w:r>
      <w:r w:rsidR="00752583">
        <w:rPr>
          <w:spacing w:val="-1"/>
          <w:sz w:val="24"/>
        </w:rPr>
        <w:t>Operation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Test.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At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least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thirty</w:t>
      </w:r>
      <w:r w:rsidR="00752583">
        <w:rPr>
          <w:spacing w:val="-22"/>
          <w:sz w:val="24"/>
        </w:rPr>
        <w:t xml:space="preserve"> </w:t>
      </w:r>
      <w:r w:rsidR="00752583">
        <w:rPr>
          <w:sz w:val="24"/>
        </w:rPr>
        <w:t>(30) Business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Days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before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the target Commercial Operation Date, Owner shall schedule and complete an Initial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Commercial Operation Test, which test shall be conducted using the procedures set forth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  <w:u w:val="single"/>
        </w:rPr>
        <w:t>Exhibit</w:t>
      </w:r>
      <w:r w:rsidR="00752583">
        <w:rPr>
          <w:spacing w:val="1"/>
          <w:sz w:val="24"/>
          <w:u w:val="single"/>
        </w:rPr>
        <w:t xml:space="preserve"> </w:t>
      </w:r>
      <w:r w:rsidR="00752583">
        <w:rPr>
          <w:sz w:val="24"/>
          <w:u w:val="single"/>
        </w:rPr>
        <w:t>C</w:t>
      </w:r>
      <w:r w:rsidR="00752583">
        <w:rPr>
          <w:sz w:val="24"/>
        </w:rPr>
        <w:t>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Owner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undertake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such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activities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sufficient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time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achieve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Commercial Operation of the Project by the Guaranteed Commercial Operation Deadline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and </w:t>
      </w:r>
      <w:r w:rsidR="0081426A">
        <w:rPr>
          <w:sz w:val="24"/>
        </w:rPr>
        <w:t>CHGE</w:t>
      </w:r>
      <w:r w:rsidR="00752583">
        <w:rPr>
          <w:sz w:val="24"/>
        </w:rPr>
        <w:t xml:space="preserve"> will reasonably cooperate with Owner to meet such deadline. The Initial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Commercial Operation Test shall verify the Contract Capacity for purposes of calculating</w:t>
      </w:r>
      <w:r w:rsidR="00752583">
        <w:rPr>
          <w:spacing w:val="-57"/>
          <w:sz w:val="24"/>
        </w:rPr>
        <w:t xml:space="preserve"> </w:t>
      </w:r>
      <w:r w:rsidR="00752583">
        <w:rPr>
          <w:spacing w:val="-1"/>
          <w:sz w:val="24"/>
        </w:rPr>
        <w:t>the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Total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Compensation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 xml:space="preserve">Amount </w:t>
      </w:r>
      <w:r w:rsidR="00752583">
        <w:rPr>
          <w:sz w:val="24"/>
        </w:rPr>
        <w:t>and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shall be deemed an Owner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Initiated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Test.</w:t>
      </w:r>
    </w:p>
    <w:p w14:paraId="055325FD" w14:textId="77777777" w:rsidR="00B504BB" w:rsidRDefault="00B504BB">
      <w:pPr>
        <w:pStyle w:val="BodyText"/>
        <w:spacing w:before="9"/>
        <w:rPr>
          <w:sz w:val="20"/>
        </w:rPr>
      </w:pPr>
    </w:p>
    <w:p w14:paraId="61E51F8B" w14:textId="77777777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Performance Testing</w:t>
      </w:r>
      <w:r>
        <w:rPr>
          <w:sz w:val="24"/>
        </w:rPr>
        <w:t>. During the Contract Term, additional Storage Rating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Tests</w:t>
      </w:r>
      <w:r>
        <w:rPr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z w:val="24"/>
        </w:rPr>
        <w:t xml:space="preserve"> be conducted from time to time in accordance with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C</w:t>
      </w:r>
      <w:r>
        <w:rPr>
          <w:sz w:val="24"/>
        </w:rPr>
        <w:t>.</w:t>
      </w:r>
    </w:p>
    <w:p w14:paraId="2DF80006" w14:textId="77777777" w:rsidR="00B504BB" w:rsidRDefault="00B504BB">
      <w:pPr>
        <w:pStyle w:val="BodyText"/>
        <w:spacing w:before="3"/>
        <w:rPr>
          <w:sz w:val="21"/>
        </w:rPr>
      </w:pPr>
    </w:p>
    <w:p w14:paraId="1E25A892" w14:textId="77777777" w:rsidR="00B504BB" w:rsidRDefault="00752583">
      <w:pPr>
        <w:pStyle w:val="Heading2"/>
        <w:ind w:left="301" w:right="400"/>
      </w:pPr>
      <w:r>
        <w:t>ARTICLE</w:t>
      </w:r>
      <w:r>
        <w:rPr>
          <w:spacing w:val="-3"/>
        </w:rPr>
        <w:t xml:space="preserve"> </w:t>
      </w:r>
      <w:r>
        <w:t>6.</w:t>
      </w:r>
    </w:p>
    <w:p w14:paraId="25C099F8" w14:textId="77777777" w:rsidR="00B504BB" w:rsidRDefault="00752583">
      <w:pPr>
        <w:ind w:left="261" w:right="361"/>
        <w:jc w:val="center"/>
        <w:rPr>
          <w:b/>
          <w:sz w:val="24"/>
        </w:rPr>
      </w:pPr>
      <w:r>
        <w:rPr>
          <w:b/>
          <w:sz w:val="24"/>
        </w:rPr>
        <w:t>OWNER’S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OPERATION,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REPAIR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OBLIGATIONS</w:t>
      </w:r>
    </w:p>
    <w:p w14:paraId="68DF8A05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62BED43B" w14:textId="50942C1D" w:rsidR="00B504BB" w:rsidRDefault="00752583">
      <w:pPr>
        <w:pStyle w:val="ListParagraph"/>
        <w:numPr>
          <w:ilvl w:val="1"/>
          <w:numId w:val="26"/>
        </w:numPr>
        <w:tabs>
          <w:tab w:val="left" w:pos="1680"/>
        </w:tabs>
        <w:spacing w:before="1"/>
        <w:ind w:right="332" w:firstLine="720"/>
        <w:rPr>
          <w:sz w:val="24"/>
        </w:rPr>
      </w:pPr>
      <w:r>
        <w:rPr>
          <w:sz w:val="24"/>
          <w:u w:val="single"/>
        </w:rPr>
        <w:t>Standard Performance, Maintenance and Repair</w:t>
      </w:r>
      <w:r>
        <w:rPr>
          <w:sz w:val="24"/>
        </w:rPr>
        <w:t>. Owner shall operate, maintain,</w:t>
      </w:r>
      <w:r>
        <w:rPr>
          <w:spacing w:val="1"/>
          <w:sz w:val="24"/>
        </w:rPr>
        <w:t xml:space="preserve"> </w:t>
      </w:r>
      <w:r>
        <w:rPr>
          <w:sz w:val="24"/>
        </w:rPr>
        <w:t>repair and, if necessary, replace the Project and any portion thereof, in accordance with Good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Utility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Practice,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Laws,</w:t>
      </w:r>
      <w:r>
        <w:rPr>
          <w:spacing w:val="-7"/>
          <w:sz w:val="24"/>
        </w:rPr>
        <w:t xml:space="preserve"> </w:t>
      </w:r>
      <w:r>
        <w:rPr>
          <w:sz w:val="24"/>
        </w:rPr>
        <w:t>Permit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Warranty</w:t>
      </w:r>
      <w:r>
        <w:rPr>
          <w:spacing w:val="-1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make the Products</w:t>
      </w:r>
      <w:r>
        <w:rPr>
          <w:sz w:val="24"/>
        </w:rPr>
        <w:t xml:space="preserve"> available 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24"/>
          <w:sz w:val="24"/>
        </w:rPr>
        <w:t xml:space="preserve"> </w:t>
      </w:r>
      <w:r>
        <w:rPr>
          <w:sz w:val="24"/>
        </w:rPr>
        <w:t>Agreement.</w:t>
      </w:r>
    </w:p>
    <w:p w14:paraId="4DE0C349" w14:textId="77777777" w:rsidR="00B504BB" w:rsidRDefault="00B504BB">
      <w:pPr>
        <w:pStyle w:val="BodyText"/>
        <w:spacing w:before="8"/>
        <w:rPr>
          <w:sz w:val="20"/>
        </w:rPr>
      </w:pPr>
    </w:p>
    <w:p w14:paraId="42B097EB" w14:textId="77777777" w:rsidR="00B504BB" w:rsidRDefault="00752583">
      <w:pPr>
        <w:pStyle w:val="ListParagraph"/>
        <w:numPr>
          <w:ilvl w:val="1"/>
          <w:numId w:val="26"/>
        </w:numPr>
        <w:tabs>
          <w:tab w:val="left" w:pos="1680"/>
        </w:tabs>
        <w:ind w:left="239" w:right="332" w:firstLine="720"/>
        <w:rPr>
          <w:sz w:val="24"/>
        </w:rPr>
      </w:pPr>
      <w:r>
        <w:rPr>
          <w:sz w:val="24"/>
          <w:u w:val="single"/>
        </w:rPr>
        <w:t>Operating Records</w:t>
      </w:r>
      <w:r>
        <w:rPr>
          <w:sz w:val="24"/>
        </w:rPr>
        <w:t>. Owner shall maintain complete and accurate records of 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necessary for the proper administration of this Agreement and for Owner to comply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with its</w:t>
      </w:r>
      <w:r>
        <w:rPr>
          <w:sz w:val="24"/>
        </w:rPr>
        <w:t xml:space="preserve"> </w:t>
      </w:r>
      <w:r>
        <w:rPr>
          <w:spacing w:val="-1"/>
          <w:sz w:val="24"/>
        </w:rPr>
        <w:t>obligations</w:t>
      </w:r>
      <w:r>
        <w:rPr>
          <w:sz w:val="24"/>
        </w:rPr>
        <w:t xml:space="preserve"> under this 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22"/>
          <w:sz w:val="24"/>
        </w:rPr>
        <w:t xml:space="preserve"> </w:t>
      </w:r>
      <w:r>
        <w:rPr>
          <w:sz w:val="24"/>
        </w:rPr>
        <w:t>standards.</w:t>
      </w:r>
    </w:p>
    <w:p w14:paraId="0BC0E864" w14:textId="77777777" w:rsidR="00B504BB" w:rsidRDefault="00B504BB">
      <w:pPr>
        <w:pStyle w:val="BodyText"/>
        <w:spacing w:before="10"/>
        <w:rPr>
          <w:sz w:val="20"/>
        </w:rPr>
      </w:pPr>
    </w:p>
    <w:p w14:paraId="02A00BE4" w14:textId="77777777" w:rsidR="00B504BB" w:rsidRDefault="00752583">
      <w:pPr>
        <w:pStyle w:val="BodyText"/>
        <w:spacing w:before="1"/>
        <w:ind w:left="958"/>
      </w:pPr>
      <w:r>
        <w:t>Owner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log,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log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on:</w:t>
      </w:r>
    </w:p>
    <w:p w14:paraId="50F4C8D9" w14:textId="77777777" w:rsidR="00B504BB" w:rsidRDefault="00B504BB">
      <w:pPr>
        <w:pStyle w:val="BodyText"/>
        <w:spacing w:before="9"/>
        <w:rPr>
          <w:sz w:val="20"/>
        </w:rPr>
      </w:pPr>
    </w:p>
    <w:p w14:paraId="59CA0E51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400"/>
        </w:tabs>
        <w:spacing w:before="1"/>
        <w:ind w:right="335" w:firstLine="720"/>
        <w:rPr>
          <w:sz w:val="24"/>
        </w:rPr>
      </w:pPr>
      <w:r>
        <w:rPr>
          <w:sz w:val="24"/>
        </w:rPr>
        <w:t>electrical characteristics of the Project and settings or adjustments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Project’s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conversion</w:t>
      </w:r>
      <w:r>
        <w:rPr>
          <w:spacing w:val="1"/>
          <w:sz w:val="24"/>
        </w:rPr>
        <w:t xml:space="preserve"> </w:t>
      </w:r>
      <w:r>
        <w:rPr>
          <w:sz w:val="24"/>
        </w:rPr>
        <w:t>system)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57"/>
          <w:sz w:val="24"/>
        </w:rPr>
        <w:t xml:space="preserve"> </w:t>
      </w:r>
      <w:r>
        <w:rPr>
          <w:sz w:val="24"/>
        </w:rPr>
        <w:t>devices</w:t>
      </w:r>
    </w:p>
    <w:p w14:paraId="37940FF8" w14:textId="77777777" w:rsidR="00B504BB" w:rsidRDefault="00B504BB">
      <w:pPr>
        <w:pStyle w:val="BodyText"/>
        <w:rPr>
          <w:sz w:val="13"/>
        </w:rPr>
      </w:pPr>
    </w:p>
    <w:p w14:paraId="46356F11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400"/>
        </w:tabs>
        <w:spacing w:before="90"/>
        <w:ind w:right="334" w:firstLine="720"/>
        <w:rPr>
          <w:sz w:val="24"/>
        </w:rPr>
      </w:pPr>
      <w:r>
        <w:rPr>
          <w:sz w:val="24"/>
        </w:rPr>
        <w:t>charging and discharging (including charging and discharging efficiency),</w:t>
      </w:r>
      <w:r>
        <w:rPr>
          <w:spacing w:val="1"/>
          <w:sz w:val="24"/>
        </w:rPr>
        <w:t xml:space="preserve"> </w:t>
      </w:r>
      <w:r>
        <w:rPr>
          <w:sz w:val="24"/>
        </w:rPr>
        <w:t>Station Use consumption and efficiency, Stored Energy Level, and availability (including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availability</w:t>
      </w:r>
      <w:r>
        <w:rPr>
          <w:sz w:val="24"/>
        </w:rPr>
        <w:t xml:space="preserve"> to charge and discharge and State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Charge).</w:t>
      </w:r>
    </w:p>
    <w:p w14:paraId="0AF2AE14" w14:textId="77777777" w:rsidR="00B504BB" w:rsidRDefault="00B504BB">
      <w:pPr>
        <w:pStyle w:val="BodyText"/>
        <w:spacing w:before="9"/>
        <w:rPr>
          <w:sz w:val="20"/>
        </w:rPr>
      </w:pPr>
    </w:p>
    <w:p w14:paraId="1B0CF302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</w:rPr>
        <w:t>maintenance</w:t>
      </w:r>
      <w:r>
        <w:rPr>
          <w:spacing w:val="-11"/>
          <w:sz w:val="24"/>
        </w:rPr>
        <w:t xml:space="preserve"> </w:t>
      </w:r>
      <w:r>
        <w:rPr>
          <w:sz w:val="24"/>
        </w:rPr>
        <w:t>performed,</w:t>
      </w:r>
    </w:p>
    <w:p w14:paraId="5AD360FA" w14:textId="77777777" w:rsidR="00B504BB" w:rsidRDefault="00B504BB">
      <w:pPr>
        <w:pStyle w:val="BodyText"/>
        <w:spacing w:before="9"/>
        <w:rPr>
          <w:sz w:val="20"/>
        </w:rPr>
      </w:pPr>
    </w:p>
    <w:p w14:paraId="7A3C3B12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</w:rPr>
        <w:t>Outages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operating</w:t>
      </w:r>
      <w:r>
        <w:rPr>
          <w:spacing w:val="-13"/>
          <w:sz w:val="24"/>
        </w:rPr>
        <w:t xml:space="preserve"> </w:t>
      </w:r>
      <w:r>
        <w:rPr>
          <w:sz w:val="24"/>
        </w:rPr>
        <w:t>status,</w:t>
      </w:r>
    </w:p>
    <w:p w14:paraId="73B32316" w14:textId="77777777" w:rsidR="00B504BB" w:rsidRDefault="00B504BB">
      <w:pPr>
        <w:pStyle w:val="BodyText"/>
        <w:spacing w:before="9"/>
        <w:rPr>
          <w:sz w:val="20"/>
        </w:rPr>
      </w:pPr>
    </w:p>
    <w:p w14:paraId="3A560571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</w:rPr>
        <w:t>inspections,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111BA309" w14:textId="77777777" w:rsidR="00B504BB" w:rsidRDefault="00B504BB">
      <w:pPr>
        <w:pStyle w:val="BodyText"/>
        <w:spacing w:before="8"/>
        <w:rPr>
          <w:sz w:val="20"/>
        </w:rPr>
      </w:pPr>
    </w:p>
    <w:p w14:paraId="6C4A41B8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spacing w:before="1"/>
        <w:ind w:left="2398" w:hanging="719"/>
        <w:rPr>
          <w:sz w:val="24"/>
        </w:rPr>
      </w:pP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significant</w:t>
      </w:r>
      <w:r>
        <w:rPr>
          <w:sz w:val="24"/>
        </w:rPr>
        <w:t xml:space="preserve"> events 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operation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Project.</w:t>
      </w:r>
    </w:p>
    <w:p w14:paraId="77C82B8C" w14:textId="77777777" w:rsidR="00B504BB" w:rsidRDefault="00B504BB">
      <w:pPr>
        <w:pStyle w:val="BodyText"/>
        <w:spacing w:before="5"/>
        <w:rPr>
          <w:sz w:val="20"/>
        </w:rPr>
      </w:pPr>
    </w:p>
    <w:p w14:paraId="553B95DD" w14:textId="06C3CF48" w:rsidR="00B504BB" w:rsidRDefault="00752583">
      <w:pPr>
        <w:pStyle w:val="BodyText"/>
        <w:ind w:left="238"/>
        <w:jc w:val="both"/>
      </w:pP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rPr>
          <w:spacing w:val="-1"/>
        </w:rPr>
        <w:t>maintained</w:t>
      </w:r>
      <w:r>
        <w:rPr>
          <w:spacing w:val="-16"/>
        </w:rPr>
        <w:t xml:space="preserve"> </w:t>
      </w:r>
      <w:r>
        <w:rPr>
          <w:spacing w:val="-1"/>
        </w:rPr>
        <w:t>pursuant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6.2</w:t>
      </w:r>
      <w:r>
        <w:rPr>
          <w:spacing w:val="-14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 w:rsidR="0081426A">
        <w:t>CHGE</w:t>
      </w:r>
      <w:r>
        <w:t>,</w:t>
      </w:r>
      <w:r>
        <w:rPr>
          <w:spacing w:val="-14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fifteen</w:t>
      </w:r>
    </w:p>
    <w:p w14:paraId="69F130CD" w14:textId="37EAE702" w:rsidR="00B504BB" w:rsidRDefault="00752583">
      <w:pPr>
        <w:pStyle w:val="BodyText"/>
        <w:spacing w:before="3"/>
        <w:ind w:left="240" w:right="328"/>
        <w:jc w:val="both"/>
      </w:pPr>
      <w:r>
        <w:t xml:space="preserve">(15) Calendar Days after </w:t>
      </w:r>
      <w:r w:rsidR="0081426A">
        <w:t>CHGE</w:t>
      </w:r>
      <w:r>
        <w:t xml:space="preserve">’s request. In addition, Owner shall deliver to </w:t>
      </w:r>
      <w:r w:rsidR="0081426A">
        <w:t>CHGE</w:t>
      </w:r>
      <w:r>
        <w:t xml:space="preserve"> a monthly</w:t>
      </w:r>
      <w:r>
        <w:rPr>
          <w:spacing w:val="1"/>
        </w:rPr>
        <w:t xml:space="preserve"> </w:t>
      </w:r>
      <w:r>
        <w:t>operations and maintenance report by the tenth (10) Calendar Day of each month describing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and maintenance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previous month.</w:t>
      </w:r>
    </w:p>
    <w:p w14:paraId="64EA096E" w14:textId="77777777" w:rsidR="00B504BB" w:rsidRDefault="00B504BB">
      <w:pPr>
        <w:jc w:val="both"/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01789C74" w14:textId="77777777" w:rsidR="00B504BB" w:rsidRDefault="00752583">
      <w:pPr>
        <w:pStyle w:val="ListParagraph"/>
        <w:numPr>
          <w:ilvl w:val="1"/>
          <w:numId w:val="26"/>
        </w:numPr>
        <w:tabs>
          <w:tab w:val="left" w:pos="1678"/>
          <w:tab w:val="left" w:pos="1679"/>
        </w:tabs>
        <w:spacing w:before="74"/>
        <w:ind w:left="1678" w:hanging="719"/>
        <w:rPr>
          <w:sz w:val="24"/>
        </w:rPr>
      </w:pPr>
      <w:r>
        <w:rPr>
          <w:sz w:val="24"/>
          <w:u w:val="single"/>
        </w:rPr>
        <w:lastRenderedPageBreak/>
        <w:t>Performance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Guarantees</w:t>
      </w:r>
      <w:r>
        <w:rPr>
          <w:sz w:val="24"/>
        </w:rPr>
        <w:t>.</w:t>
      </w:r>
    </w:p>
    <w:p w14:paraId="0B16B94E" w14:textId="77777777" w:rsidR="00B504BB" w:rsidRDefault="00B504BB">
      <w:pPr>
        <w:pStyle w:val="BodyText"/>
        <w:spacing w:before="9"/>
        <w:rPr>
          <w:sz w:val="20"/>
        </w:rPr>
      </w:pPr>
    </w:p>
    <w:p w14:paraId="01CF8A6E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Availability</w:t>
      </w:r>
      <w:r>
        <w:rPr>
          <w:sz w:val="24"/>
        </w:rPr>
        <w:t>.</w:t>
      </w:r>
    </w:p>
    <w:p w14:paraId="11FE5992" w14:textId="77777777" w:rsidR="00B504BB" w:rsidRDefault="00B504BB">
      <w:pPr>
        <w:pStyle w:val="BodyText"/>
        <w:spacing w:before="9"/>
        <w:rPr>
          <w:sz w:val="20"/>
        </w:rPr>
      </w:pPr>
    </w:p>
    <w:p w14:paraId="65BEE954" w14:textId="17F239C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0" w:firstLine="854"/>
        <w:jc w:val="both"/>
        <w:rPr>
          <w:sz w:val="24"/>
        </w:rPr>
      </w:pPr>
      <w:r>
        <w:rPr>
          <w:sz w:val="24"/>
          <w:u w:val="single"/>
        </w:rPr>
        <w:t>Guaranteed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Availability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guarantees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ninety-</w:t>
      </w:r>
      <w:r w:rsidR="00996A6E">
        <w:rPr>
          <w:sz w:val="24"/>
        </w:rPr>
        <w:t>six</w:t>
      </w:r>
      <w:r>
        <w:rPr>
          <w:spacing w:val="-3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 w:rsidR="00996A6E">
        <w:rPr>
          <w:sz w:val="24"/>
        </w:rPr>
        <w:t>6</w:t>
      </w:r>
      <w:r>
        <w:rPr>
          <w:sz w:val="24"/>
        </w:rPr>
        <w:t>.0%)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each calendar quarter during the Contract Term (“</w:t>
      </w:r>
      <w:r>
        <w:rPr>
          <w:sz w:val="24"/>
          <w:u w:val="single"/>
        </w:rPr>
        <w:t>Guaranteed Availability</w:t>
      </w:r>
      <w:r>
        <w:rPr>
          <w:sz w:val="24"/>
        </w:rPr>
        <w:t>”).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each calendar quarter, </w:t>
      </w:r>
      <w:r w:rsidR="0081426A">
        <w:rPr>
          <w:sz w:val="24"/>
        </w:rPr>
        <w:t>CHGE</w:t>
      </w:r>
      <w:r>
        <w:rPr>
          <w:sz w:val="24"/>
        </w:rPr>
        <w:t xml:space="preserve"> shall calculate the actual availability percentage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Project (“</w:t>
      </w:r>
      <w:r>
        <w:rPr>
          <w:spacing w:val="-1"/>
          <w:sz w:val="24"/>
          <w:u w:val="single"/>
        </w:rPr>
        <w:t>Actual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Availability</w:t>
      </w:r>
      <w:r>
        <w:rPr>
          <w:spacing w:val="-1"/>
          <w:sz w:val="24"/>
        </w:rPr>
        <w:t>”),</w:t>
      </w:r>
      <w:r>
        <w:rPr>
          <w:sz w:val="24"/>
        </w:rPr>
        <w:t xml:space="preserve"> which calculation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1"/>
          <w:sz w:val="24"/>
        </w:rPr>
        <w:t xml:space="preserve"> </w:t>
      </w:r>
      <w:r>
        <w:rPr>
          <w:sz w:val="24"/>
        </w:rPr>
        <w:t>be:</w:t>
      </w:r>
    </w:p>
    <w:p w14:paraId="680A25F3" w14:textId="77777777" w:rsidR="00B504BB" w:rsidRDefault="00752583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3" behindDoc="0" locked="0" layoutInCell="1" allowOverlap="1" wp14:anchorId="4824DB96" wp14:editId="4908EBA6">
            <wp:simplePos x="0" y="0"/>
            <wp:positionH relativeFrom="page">
              <wp:posOffset>2267711</wp:posOffset>
            </wp:positionH>
            <wp:positionV relativeFrom="paragraph">
              <wp:posOffset>195462</wp:posOffset>
            </wp:positionV>
            <wp:extent cx="3970259" cy="4389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259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EC91F" w14:textId="77777777" w:rsidR="00B504BB" w:rsidRDefault="00B504BB">
      <w:pPr>
        <w:pStyle w:val="BodyText"/>
        <w:spacing w:before="8"/>
        <w:rPr>
          <w:sz w:val="38"/>
        </w:rPr>
      </w:pPr>
    </w:p>
    <w:p w14:paraId="17568F0B" w14:textId="77777777" w:rsidR="00B504BB" w:rsidRDefault="00752583">
      <w:pPr>
        <w:pStyle w:val="BodyText"/>
        <w:spacing w:before="1"/>
        <w:ind w:left="2400"/>
      </w:pPr>
      <w:r>
        <w:t>Where:</w:t>
      </w:r>
    </w:p>
    <w:p w14:paraId="6EBA583C" w14:textId="77777777" w:rsidR="00B504BB" w:rsidRDefault="00B504BB">
      <w:pPr>
        <w:pStyle w:val="BodyText"/>
        <w:spacing w:before="10"/>
        <w:rPr>
          <w:sz w:val="20"/>
        </w:rPr>
      </w:pPr>
    </w:p>
    <w:p w14:paraId="7DD7DB52" w14:textId="77777777" w:rsidR="00B504BB" w:rsidRDefault="00752583">
      <w:pPr>
        <w:pStyle w:val="BodyText"/>
        <w:ind w:left="2399" w:right="333"/>
        <w:jc w:val="both"/>
      </w:pPr>
      <w:r>
        <w:t>“</w:t>
      </w:r>
      <w:r>
        <w:rPr>
          <w:u w:val="single"/>
        </w:rPr>
        <w:t>MW Available</w:t>
      </w:r>
      <w:r>
        <w:t>” means the total MW available during the hour, or portion</w:t>
      </w:r>
      <w:r>
        <w:rPr>
          <w:spacing w:val="-57"/>
        </w:rPr>
        <w:t xml:space="preserve"> </w:t>
      </w:r>
      <w:r>
        <w:t>thereof, measured by the energy storage management system, excluding</w:t>
      </w:r>
      <w:r>
        <w:rPr>
          <w:spacing w:val="1"/>
        </w:rPr>
        <w:t xml:space="preserve"> </w:t>
      </w:r>
      <w:r>
        <w:t>hours of unavailability that are designated for Planned Outages or due to</w:t>
      </w:r>
      <w:r>
        <w:rPr>
          <w:spacing w:val="1"/>
        </w:rPr>
        <w:t xml:space="preserve"> </w:t>
      </w:r>
      <w:r>
        <w:t xml:space="preserve">Force Majeure; </w:t>
      </w:r>
      <w:r>
        <w:rPr>
          <w:i/>
        </w:rPr>
        <w:t xml:space="preserve">provided that </w:t>
      </w:r>
      <w:r>
        <w:t>any part of an hour during which the Project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unavailable shall</w:t>
      </w:r>
      <w:r>
        <w:rPr>
          <w:spacing w:val="-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unavailability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hour.</w:t>
      </w:r>
    </w:p>
    <w:p w14:paraId="5D05DDC9" w14:textId="77777777" w:rsidR="00B504BB" w:rsidRDefault="00B504BB">
      <w:pPr>
        <w:pStyle w:val="BodyText"/>
        <w:spacing w:before="10"/>
        <w:rPr>
          <w:sz w:val="20"/>
        </w:rPr>
      </w:pPr>
    </w:p>
    <w:p w14:paraId="451A51BE" w14:textId="77777777" w:rsidR="00B504BB" w:rsidRDefault="00752583">
      <w:pPr>
        <w:pStyle w:val="BodyText"/>
        <w:ind w:left="2400" w:right="337"/>
        <w:jc w:val="both"/>
      </w:pPr>
      <w:r>
        <w:t>“</w:t>
      </w:r>
      <w:r>
        <w:rPr>
          <w:u w:val="single"/>
        </w:rPr>
        <w:t>Reference Hours</w:t>
      </w:r>
      <w:r>
        <w:t>” means the total number of hours during the applicable</w:t>
      </w:r>
      <w:r>
        <w:rPr>
          <w:spacing w:val="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quarter.</w:t>
      </w:r>
    </w:p>
    <w:p w14:paraId="1DBECB2E" w14:textId="77777777" w:rsidR="00B504BB" w:rsidRDefault="00B504BB">
      <w:pPr>
        <w:pStyle w:val="BodyText"/>
        <w:spacing w:before="10"/>
        <w:rPr>
          <w:sz w:val="20"/>
        </w:rPr>
      </w:pPr>
    </w:p>
    <w:p w14:paraId="3B855F6E" w14:textId="0C9E82B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4" w:firstLine="787"/>
        <w:jc w:val="both"/>
        <w:rPr>
          <w:sz w:val="24"/>
        </w:rPr>
      </w:pPr>
      <w:r>
        <w:rPr>
          <w:sz w:val="24"/>
          <w:u w:val="single"/>
        </w:rPr>
        <w:t>Availability Liquidated Damages</w:t>
      </w:r>
      <w:r>
        <w:rPr>
          <w:sz w:val="24"/>
        </w:rPr>
        <w:t>. If the Actual Availability is 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owe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liquidated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14:paraId="06AACFE3" w14:textId="77777777" w:rsidR="00B504BB" w:rsidRDefault="00B504BB">
      <w:pPr>
        <w:pStyle w:val="BodyText"/>
        <w:spacing w:before="10"/>
        <w:rPr>
          <w:sz w:val="20"/>
        </w:rPr>
      </w:pPr>
    </w:p>
    <w:p w14:paraId="61F5F188" w14:textId="6A472689" w:rsidR="00B504BB" w:rsidRDefault="00752583">
      <w:pPr>
        <w:pStyle w:val="BodyText"/>
        <w:ind w:left="2750" w:right="197" w:hanging="351"/>
      </w:pPr>
      <w:r>
        <w:t>((Guaranteed</w:t>
      </w:r>
      <w:r>
        <w:rPr>
          <w:spacing w:val="15"/>
        </w:rPr>
        <w:t xml:space="preserve"> </w:t>
      </w:r>
      <w:r>
        <w:t>Availability)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(Actual</w:t>
      </w:r>
      <w:r>
        <w:rPr>
          <w:spacing w:val="15"/>
        </w:rPr>
        <w:t xml:space="preserve"> </w:t>
      </w:r>
      <w:r>
        <w:t>Availability))</w:t>
      </w:r>
      <w:r>
        <w:rPr>
          <w:spacing w:val="30"/>
        </w:rPr>
        <w:t xml:space="preserve"> </w:t>
      </w:r>
      <w:r>
        <w:t>x</w:t>
      </w:r>
      <w:r>
        <w:rPr>
          <w:spacing w:val="88"/>
        </w:rPr>
        <w:t xml:space="preserve"> </w:t>
      </w:r>
      <w:r>
        <w:t>(Contract</w:t>
      </w:r>
      <w:r>
        <w:rPr>
          <w:spacing w:val="88"/>
        </w:rPr>
        <w:t xml:space="preserve"> </w:t>
      </w:r>
      <w:r>
        <w:t>Capacity)</w:t>
      </w:r>
      <w:r>
        <w:rPr>
          <w:spacing w:val="-5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(</w:t>
      </w:r>
      <w:r w:rsidR="00A60EF7">
        <w:t>U.S. $</w:t>
      </w:r>
      <w:r>
        <w:t>[</w:t>
      </w:r>
      <w:r w:rsidRPr="00E34ACA">
        <w:rPr>
          <w:b/>
          <w:i/>
          <w:color w:val="548DD4" w:themeColor="text2" w:themeTint="99"/>
        </w:rPr>
        <w:t>4,829</w:t>
      </w:r>
      <w:r>
        <w:t xml:space="preserve">]/MW </w:t>
      </w:r>
      <w:r>
        <w:rPr>
          <w:b/>
          <w:vertAlign w:val="superscript"/>
        </w:rPr>
        <w:t>2</w:t>
      </w:r>
      <w:r>
        <w:t>)</w:t>
      </w:r>
    </w:p>
    <w:p w14:paraId="333FE5D8" w14:textId="77777777" w:rsidR="00B504BB" w:rsidRDefault="00B504BB">
      <w:pPr>
        <w:pStyle w:val="BodyText"/>
        <w:spacing w:before="10"/>
        <w:rPr>
          <w:sz w:val="20"/>
        </w:rPr>
      </w:pPr>
    </w:p>
    <w:p w14:paraId="3561577A" w14:textId="7289F155" w:rsidR="00B504BB" w:rsidRDefault="00752583">
      <w:pPr>
        <w:tabs>
          <w:tab w:val="left" w:pos="4401"/>
        </w:tabs>
        <w:ind w:left="2811"/>
        <w:jc w:val="center"/>
        <w:rPr>
          <w:sz w:val="24"/>
        </w:rPr>
      </w:pPr>
      <w:r>
        <w:rPr>
          <w:i/>
          <w:sz w:val="24"/>
        </w:rPr>
        <w:t>For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example</w:t>
      </w:r>
      <w:r>
        <w:rPr>
          <w:sz w:val="24"/>
        </w:rPr>
        <w:t>:</w:t>
      </w:r>
      <w:r>
        <w:rPr>
          <w:sz w:val="24"/>
        </w:rPr>
        <w:tab/>
        <w:t>(9</w:t>
      </w:r>
      <w:r w:rsidR="00996A6E">
        <w:rPr>
          <w:sz w:val="24"/>
        </w:rPr>
        <w:t>6</w:t>
      </w:r>
      <w:r>
        <w:rPr>
          <w:sz w:val="24"/>
        </w:rPr>
        <w:t>.0%</w:t>
      </w:r>
      <w:r>
        <w:rPr>
          <w:spacing w:val="-1"/>
          <w:sz w:val="24"/>
        </w:rPr>
        <w:t xml:space="preserve"> </w:t>
      </w:r>
      <w:r>
        <w:rPr>
          <w:sz w:val="24"/>
        </w:rPr>
        <w:t>- 9</w:t>
      </w:r>
      <w:r w:rsidR="00996A6E">
        <w:rPr>
          <w:sz w:val="24"/>
        </w:rPr>
        <w:t>4</w:t>
      </w:r>
      <w:r>
        <w:rPr>
          <w:sz w:val="24"/>
        </w:rPr>
        <w:t>.5%)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(5.0</w:t>
      </w:r>
      <w:r>
        <w:rPr>
          <w:spacing w:val="-2"/>
          <w:sz w:val="24"/>
        </w:rPr>
        <w:t xml:space="preserve"> </w:t>
      </w:r>
      <w:r>
        <w:rPr>
          <w:sz w:val="24"/>
        </w:rPr>
        <w:t>MW)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>
        <w:rPr>
          <w:sz w:val="24"/>
        </w:rPr>
        <w:t>[</w:t>
      </w:r>
      <w:r w:rsidRPr="00E34ACA">
        <w:rPr>
          <w:b/>
          <w:i/>
          <w:color w:val="548DD4" w:themeColor="text2" w:themeTint="99"/>
          <w:sz w:val="24"/>
        </w:rPr>
        <w:t>4,829</w:t>
      </w:r>
      <w:r>
        <w:rPr>
          <w:sz w:val="24"/>
        </w:rPr>
        <w:t>]/MW</w:t>
      </w:r>
      <w:r>
        <w:rPr>
          <w:spacing w:val="-2"/>
          <w:sz w:val="24"/>
        </w:rPr>
        <w:t xml:space="preserve"> </w:t>
      </w:r>
      <w:r>
        <w:rPr>
          <w:b/>
          <w:sz w:val="24"/>
          <w:vertAlign w:val="superscript"/>
        </w:rPr>
        <w:t>3</w:t>
      </w:r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>=</w:t>
      </w:r>
    </w:p>
    <w:p w14:paraId="7265AC26" w14:textId="3E5D36B4" w:rsidR="00B504BB" w:rsidRDefault="00A60EF7">
      <w:pPr>
        <w:pStyle w:val="Heading3"/>
        <w:ind w:left="1461" w:right="361"/>
        <w:jc w:val="center"/>
      </w:pPr>
      <w:r>
        <w:rPr>
          <w:b w:val="0"/>
        </w:rPr>
        <w:t>U.S. $</w:t>
      </w:r>
      <w:r w:rsidR="00752583" w:rsidRPr="00E34ACA">
        <w:rPr>
          <w:color w:val="548DD4" w:themeColor="text2" w:themeTint="99"/>
        </w:rPr>
        <w:t>36,217.50</w:t>
      </w:r>
      <w:r w:rsidR="00752583" w:rsidRPr="00E34ACA">
        <w:rPr>
          <w:color w:val="548DD4" w:themeColor="text2" w:themeTint="99"/>
          <w:spacing w:val="-2"/>
        </w:rPr>
        <w:t xml:space="preserve"> </w:t>
      </w:r>
      <w:r w:rsidR="00752583">
        <w:rPr>
          <w:vertAlign w:val="superscript"/>
        </w:rPr>
        <w:t>4</w:t>
      </w:r>
    </w:p>
    <w:p w14:paraId="418A1CEC" w14:textId="77777777" w:rsidR="00B504BB" w:rsidRDefault="00B504BB">
      <w:pPr>
        <w:pStyle w:val="BodyText"/>
        <w:spacing w:before="1"/>
        <w:rPr>
          <w:b/>
          <w:sz w:val="13"/>
        </w:rPr>
      </w:pPr>
    </w:p>
    <w:p w14:paraId="6A8471F5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spacing w:before="90"/>
        <w:ind w:left="2398" w:hanging="719"/>
        <w:rPr>
          <w:sz w:val="24"/>
        </w:rPr>
      </w:pPr>
      <w:r>
        <w:rPr>
          <w:sz w:val="24"/>
          <w:u w:val="single"/>
        </w:rPr>
        <w:t>Capacity</w:t>
      </w:r>
      <w:r>
        <w:rPr>
          <w:sz w:val="24"/>
        </w:rPr>
        <w:t>.</w:t>
      </w:r>
    </w:p>
    <w:p w14:paraId="7614B73E" w14:textId="77777777" w:rsidR="00B504BB" w:rsidRDefault="00B504BB">
      <w:pPr>
        <w:pStyle w:val="BodyText"/>
        <w:spacing w:before="9"/>
        <w:rPr>
          <w:sz w:val="20"/>
        </w:rPr>
      </w:pPr>
    </w:p>
    <w:p w14:paraId="13C6AD4D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spacing w:before="1"/>
        <w:ind w:right="332" w:firstLine="854"/>
        <w:jc w:val="both"/>
        <w:rPr>
          <w:sz w:val="24"/>
        </w:rPr>
      </w:pPr>
      <w:r>
        <w:rPr>
          <w:sz w:val="24"/>
          <w:u w:val="single"/>
        </w:rPr>
        <w:t>Guaranteed Capacity</w:t>
      </w:r>
      <w:r>
        <w:rPr>
          <w:sz w:val="24"/>
        </w:rPr>
        <w:t>. Owner guarantees the Project will maintain</w:t>
      </w:r>
      <w:r>
        <w:rPr>
          <w:spacing w:val="1"/>
          <w:sz w:val="24"/>
        </w:rPr>
        <w:t xml:space="preserve"> </w:t>
      </w:r>
      <w:r>
        <w:rPr>
          <w:sz w:val="24"/>
        </w:rPr>
        <w:t>Capacity not less than the Contract Capacity (“</w:t>
      </w:r>
      <w:r>
        <w:rPr>
          <w:sz w:val="24"/>
          <w:u w:val="single"/>
        </w:rPr>
        <w:t>Guaranteed Capacity</w:t>
      </w:r>
      <w:r>
        <w:rPr>
          <w:sz w:val="24"/>
        </w:rPr>
        <w:t>”) for the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Contract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Term,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measured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Storage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Rating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Tests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described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Exhibit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C</w:t>
      </w:r>
      <w:r>
        <w:rPr>
          <w:w w:val="95"/>
          <w:sz w:val="24"/>
        </w:rPr>
        <w:t>.</w:t>
      </w:r>
    </w:p>
    <w:p w14:paraId="47F32C7A" w14:textId="77777777" w:rsidR="00B504BB" w:rsidRDefault="00B504BB">
      <w:pPr>
        <w:pStyle w:val="BodyText"/>
        <w:spacing w:before="10"/>
        <w:rPr>
          <w:sz w:val="20"/>
        </w:rPr>
      </w:pPr>
    </w:p>
    <w:p w14:paraId="56FE256D" w14:textId="36E26C4E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3" w:firstLine="787"/>
        <w:jc w:val="both"/>
        <w:rPr>
          <w:sz w:val="24"/>
        </w:rPr>
      </w:pPr>
      <w:r>
        <w:rPr>
          <w:sz w:val="24"/>
          <w:u w:val="single"/>
        </w:rPr>
        <w:t>Capacity Liquidated Damages</w:t>
      </w:r>
      <w:r>
        <w:rPr>
          <w:sz w:val="24"/>
        </w:rPr>
        <w:t>. If the Storage Capacity Rating is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Capacity,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owe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liquidated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14:paraId="6EEEB005" w14:textId="3D648817" w:rsidR="00B504BB" w:rsidRDefault="004530CB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451731" wp14:editId="45C54E95">
                <wp:simplePos x="0" y="0"/>
                <wp:positionH relativeFrom="page">
                  <wp:posOffset>850900</wp:posOffset>
                </wp:positionH>
                <wp:positionV relativeFrom="paragraph">
                  <wp:posOffset>186055</wp:posOffset>
                </wp:positionV>
                <wp:extent cx="1828800" cy="6985"/>
                <wp:effectExtent l="0" t="0" r="0" b="0"/>
                <wp:wrapTopAndBottom/>
                <wp:docPr id="4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3CEA" id="docshape8" o:spid="_x0000_s1026" style="position:absolute;margin-left:67pt;margin-top:14.65pt;width:2in;height: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5E39F75" w14:textId="77777777" w:rsidR="00B504BB" w:rsidRDefault="00752583">
      <w:pPr>
        <w:spacing w:before="94" w:line="230" w:lineRule="exact"/>
        <w:ind w:left="1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z w:val="20"/>
        </w:rPr>
        <w:t>wholesale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2"/>
          <w:sz w:val="20"/>
        </w:rPr>
        <w:t xml:space="preserve"> </w:t>
      </w:r>
      <w:r>
        <w:rPr>
          <w:sz w:val="20"/>
        </w:rPr>
        <w:t>model</w:t>
      </w:r>
      <w:r>
        <w:rPr>
          <w:spacing w:val="-5"/>
          <w:sz w:val="20"/>
        </w:rPr>
        <w:t xml:space="preserve"> </w:t>
      </w:r>
      <w:r>
        <w:rPr>
          <w:sz w:val="20"/>
        </w:rPr>
        <w:t>revenue</w:t>
      </w:r>
      <w:r>
        <w:rPr>
          <w:spacing w:val="-3"/>
          <w:sz w:val="20"/>
        </w:rPr>
        <w:t xml:space="preserve"> </w:t>
      </w:r>
      <w:r>
        <w:rPr>
          <w:sz w:val="20"/>
        </w:rPr>
        <w:t>revisions.</w:t>
      </w:r>
    </w:p>
    <w:p w14:paraId="18693E39" w14:textId="77777777" w:rsidR="00B504BB" w:rsidRDefault="00752583">
      <w:pPr>
        <w:spacing w:line="230" w:lineRule="exact"/>
        <w:ind w:left="14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above.</w:t>
      </w:r>
    </w:p>
    <w:p w14:paraId="1884C7B5" w14:textId="77777777" w:rsidR="00B504BB" w:rsidRDefault="00752583">
      <w:pPr>
        <w:ind w:left="14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above.</w:t>
      </w:r>
    </w:p>
    <w:p w14:paraId="38EE2AAB" w14:textId="77777777" w:rsidR="00B504BB" w:rsidRDefault="00B504BB">
      <w:pPr>
        <w:rPr>
          <w:sz w:val="20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23E7B9A4" w14:textId="77777777" w:rsidR="00B504BB" w:rsidRDefault="00B504BB">
      <w:pPr>
        <w:pStyle w:val="BodyText"/>
        <w:rPr>
          <w:sz w:val="26"/>
        </w:rPr>
      </w:pPr>
    </w:p>
    <w:p w14:paraId="0BC9820D" w14:textId="77777777" w:rsidR="00B504BB" w:rsidRDefault="00B504BB">
      <w:pPr>
        <w:pStyle w:val="BodyText"/>
        <w:spacing w:before="3"/>
        <w:rPr>
          <w:sz w:val="36"/>
        </w:rPr>
      </w:pPr>
    </w:p>
    <w:p w14:paraId="4C8EEC69" w14:textId="77777777" w:rsidR="00B504BB" w:rsidRDefault="00752583">
      <w:pPr>
        <w:pStyle w:val="BodyText"/>
        <w:jc w:val="right"/>
      </w:pPr>
      <w:r>
        <w:t>Where:</w:t>
      </w:r>
    </w:p>
    <w:p w14:paraId="2210611F" w14:textId="1B00006B" w:rsidR="00B504BB" w:rsidRDefault="00752583">
      <w:pPr>
        <w:pStyle w:val="BodyText"/>
        <w:spacing w:before="91" w:line="273" w:lineRule="exact"/>
        <w:ind w:left="-27"/>
      </w:pPr>
      <w:r>
        <w:br w:type="column"/>
      </w:r>
      <w:r>
        <w:t>((Contract</w:t>
      </w:r>
      <w:r>
        <w:rPr>
          <w:spacing w:val="24"/>
        </w:rPr>
        <w:t xml:space="preserve"> </w:t>
      </w:r>
      <w:r>
        <w:t>Capacity)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(Storage</w:t>
      </w:r>
      <w:r>
        <w:rPr>
          <w:spacing w:val="26"/>
        </w:rPr>
        <w:t xml:space="preserve"> </w:t>
      </w:r>
      <w:r>
        <w:t>Capacity</w:t>
      </w:r>
      <w:r>
        <w:rPr>
          <w:spacing w:val="26"/>
        </w:rPr>
        <w:t xml:space="preserve"> </w:t>
      </w:r>
      <w:r>
        <w:t>Rating))</w:t>
      </w:r>
      <w:r>
        <w:rPr>
          <w:spacing w:val="26"/>
        </w:rPr>
        <w:t xml:space="preserve"> </w:t>
      </w:r>
      <w:r>
        <w:t>x</w:t>
      </w:r>
      <w:r>
        <w:rPr>
          <w:spacing w:val="27"/>
        </w:rPr>
        <w:t xml:space="preserve"> </w:t>
      </w:r>
      <w:r>
        <w:t>(</w:t>
      </w:r>
      <w:r w:rsidR="00A60EF7">
        <w:t>U.S. $</w:t>
      </w:r>
      <w:r>
        <w:t>[</w:t>
      </w:r>
      <w:r w:rsidRPr="00E34ACA">
        <w:rPr>
          <w:b/>
          <w:i/>
          <w:color w:val="548DD4" w:themeColor="text2" w:themeTint="99"/>
        </w:rPr>
        <w:t>690.00</w:t>
      </w:r>
      <w:r>
        <w:t>]/MW-day</w:t>
      </w:r>
    </w:p>
    <w:p w14:paraId="696AA818" w14:textId="77777777" w:rsidR="00B504BB" w:rsidRDefault="00752583">
      <w:pPr>
        <w:pStyle w:val="BodyText"/>
        <w:spacing w:line="279" w:lineRule="exact"/>
        <w:ind w:left="324"/>
      </w:pPr>
      <w:r>
        <w:rPr>
          <w:b/>
          <w:position w:val="8"/>
          <w:sz w:val="16"/>
        </w:rPr>
        <w:t>5</w:t>
      </w:r>
      <w:r>
        <w:t>)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(Cure</w:t>
      </w:r>
      <w:r>
        <w:rPr>
          <w:spacing w:val="-4"/>
        </w:rPr>
        <w:t xml:space="preserve"> </w:t>
      </w:r>
      <w:r>
        <w:t>Days)</w:t>
      </w:r>
    </w:p>
    <w:p w14:paraId="3BBF85A6" w14:textId="77777777" w:rsidR="00B504BB" w:rsidRDefault="00B504BB">
      <w:pPr>
        <w:spacing w:line="279" w:lineRule="exact"/>
        <w:sectPr w:rsidR="00B504BB">
          <w:pgSz w:w="12240" w:h="15840"/>
          <w:pgMar w:top="1500" w:right="1100" w:bottom="1160" w:left="1200" w:header="0" w:footer="962" w:gutter="0"/>
          <w:cols w:num="2" w:space="720" w:equalWidth="0">
            <w:col w:w="2387" w:space="40"/>
            <w:col w:w="7513"/>
          </w:cols>
        </w:sectPr>
      </w:pPr>
    </w:p>
    <w:p w14:paraId="190D91F9" w14:textId="77777777" w:rsidR="00B504BB" w:rsidRDefault="00752583">
      <w:pPr>
        <w:pStyle w:val="BodyText"/>
        <w:spacing w:before="90"/>
        <w:ind w:left="1680" w:right="335"/>
        <w:jc w:val="both"/>
      </w:pPr>
      <w:r>
        <w:t>“</w:t>
      </w:r>
      <w:r>
        <w:rPr>
          <w:u w:val="single"/>
        </w:rPr>
        <w:t>Cure Days</w:t>
      </w:r>
      <w:r>
        <w:t>” means the number of Calendar Days between the day on which a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deficient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performed and the day on which a Storage Capacity Rating is equal to or greater</w:t>
      </w:r>
      <w:r>
        <w:rPr>
          <w:spacing w:val="1"/>
        </w:rPr>
        <w:t xml:space="preserve"> </w:t>
      </w:r>
      <w:r>
        <w:t>than the Contract</w:t>
      </w:r>
      <w:r>
        <w:rPr>
          <w:spacing w:val="-22"/>
        </w:rPr>
        <w:t xml:space="preserve"> </w:t>
      </w:r>
      <w:r>
        <w:t>Capacity.</w:t>
      </w:r>
    </w:p>
    <w:p w14:paraId="38A5B667" w14:textId="77777777" w:rsidR="00B504BB" w:rsidRDefault="00B504BB">
      <w:pPr>
        <w:pStyle w:val="BodyText"/>
        <w:spacing w:before="9"/>
        <w:rPr>
          <w:sz w:val="20"/>
        </w:rPr>
      </w:pPr>
    </w:p>
    <w:p w14:paraId="4853690E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9"/>
          <w:tab w:val="left" w:pos="2400"/>
        </w:tabs>
        <w:ind w:left="2400"/>
        <w:rPr>
          <w:sz w:val="24"/>
        </w:rPr>
      </w:pPr>
      <w:r>
        <w:rPr>
          <w:sz w:val="24"/>
          <w:u w:val="single"/>
        </w:rPr>
        <w:t>Round-Trip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Efficiency (RTE)</w:t>
      </w:r>
      <w:r>
        <w:rPr>
          <w:sz w:val="24"/>
        </w:rPr>
        <w:t>.</w:t>
      </w:r>
    </w:p>
    <w:p w14:paraId="42F21D8B" w14:textId="77777777" w:rsidR="00B504BB" w:rsidRDefault="00B504BB">
      <w:pPr>
        <w:pStyle w:val="BodyText"/>
        <w:spacing w:before="11"/>
        <w:rPr>
          <w:sz w:val="20"/>
        </w:rPr>
      </w:pPr>
    </w:p>
    <w:p w14:paraId="5D644712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spacing w:line="237" w:lineRule="auto"/>
        <w:ind w:right="329" w:firstLine="800"/>
        <w:jc w:val="both"/>
        <w:rPr>
          <w:sz w:val="24"/>
        </w:rPr>
      </w:pP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RTE.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guarantees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Round-Trip Efficiency not less than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 xml:space="preserve">number to be </w:t>
      </w:r>
      <w:proofErr w:type="gramStart"/>
      <w:r>
        <w:rPr>
          <w:b/>
          <w:i/>
          <w:color w:val="0000FF"/>
          <w:sz w:val="25"/>
        </w:rPr>
        <w:t>inserted</w:t>
      </w:r>
      <w:r>
        <w:rPr>
          <w:b/>
          <w:sz w:val="24"/>
        </w:rPr>
        <w:t>]</w:t>
      </w:r>
      <w:r>
        <w:rPr>
          <w:sz w:val="24"/>
        </w:rPr>
        <w:t>%</w:t>
      </w:r>
      <w:proofErr w:type="gramEnd"/>
      <w:r>
        <w:rPr>
          <w:sz w:val="24"/>
        </w:rPr>
        <w:t xml:space="preserve"> </w:t>
      </w:r>
      <w:r>
        <w:rPr>
          <w:b/>
          <w:sz w:val="24"/>
          <w:vertAlign w:val="superscript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Round-Trip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Efficiency</w:t>
      </w:r>
      <w:r>
        <w:rPr>
          <w:sz w:val="24"/>
        </w:rPr>
        <w:t>”)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Term,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measured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Rating Tests described in </w:t>
      </w:r>
      <w:r>
        <w:rPr>
          <w:sz w:val="24"/>
          <w:u w:val="single"/>
        </w:rPr>
        <w:t>Exhibit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</w:t>
      </w:r>
      <w:r>
        <w:rPr>
          <w:sz w:val="24"/>
        </w:rPr>
        <w:t>.</w:t>
      </w:r>
    </w:p>
    <w:p w14:paraId="6B0754C1" w14:textId="77777777" w:rsidR="00B504BB" w:rsidRDefault="00B504BB">
      <w:pPr>
        <w:pStyle w:val="BodyText"/>
        <w:spacing w:before="9"/>
        <w:rPr>
          <w:sz w:val="20"/>
        </w:rPr>
      </w:pPr>
    </w:p>
    <w:p w14:paraId="134B5A71" w14:textId="3D8C4B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6" w:firstLine="787"/>
        <w:jc w:val="both"/>
        <w:rPr>
          <w:sz w:val="24"/>
        </w:rPr>
      </w:pPr>
      <w:r>
        <w:rPr>
          <w:spacing w:val="-1"/>
          <w:sz w:val="24"/>
        </w:rPr>
        <w:t xml:space="preserve">RTE Liquidated Damages. If the </w:t>
      </w:r>
      <w:r>
        <w:rPr>
          <w:sz w:val="24"/>
        </w:rPr>
        <w:t>Round-Trip Efficiency is less than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Guaranteed Round-Trip Efficiency, then Owner shall owe </w:t>
      </w:r>
      <w:r w:rsidR="0081426A">
        <w:rPr>
          <w:sz w:val="24"/>
        </w:rPr>
        <w:t>CHGE</w:t>
      </w:r>
      <w:r>
        <w:rPr>
          <w:sz w:val="24"/>
        </w:rPr>
        <w:t xml:space="preserve"> liquidated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-2"/>
          <w:sz w:val="24"/>
        </w:rPr>
        <w:t xml:space="preserve"> </w:t>
      </w:r>
      <w:r>
        <w:rPr>
          <w:sz w:val="24"/>
        </w:rPr>
        <w:t>equal to, 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hour:</w:t>
      </w:r>
    </w:p>
    <w:p w14:paraId="4CD94AEF" w14:textId="77777777" w:rsidR="00B504BB" w:rsidRDefault="00B504BB">
      <w:pPr>
        <w:pStyle w:val="BodyText"/>
        <w:spacing w:before="8"/>
        <w:rPr>
          <w:sz w:val="20"/>
        </w:rPr>
      </w:pPr>
    </w:p>
    <w:p w14:paraId="471CA145" w14:textId="77777777" w:rsidR="00B504BB" w:rsidRDefault="00752583">
      <w:pPr>
        <w:pStyle w:val="BodyText"/>
        <w:spacing w:before="1"/>
        <w:ind w:left="2750" w:right="370" w:hanging="351"/>
      </w:pPr>
      <w:r>
        <w:t>((Guaranteed Round-Trip Efficiency) – (Round-Trip Efficiency)) x (DAM</w:t>
      </w:r>
      <w:r>
        <w:rPr>
          <w:spacing w:val="-58"/>
        </w:rPr>
        <w:t xml:space="preserve"> </w:t>
      </w:r>
      <w:r>
        <w:t>LBMP at time of charging) x (Charging Energy)</w:t>
      </w:r>
    </w:p>
    <w:p w14:paraId="3063A3DE" w14:textId="77777777" w:rsidR="00B504BB" w:rsidRDefault="00B504BB">
      <w:pPr>
        <w:pStyle w:val="BodyText"/>
        <w:rPr>
          <w:sz w:val="13"/>
        </w:rPr>
      </w:pPr>
    </w:p>
    <w:p w14:paraId="79924048" w14:textId="77777777" w:rsidR="00B504BB" w:rsidRDefault="00752583">
      <w:pPr>
        <w:pStyle w:val="BodyText"/>
        <w:spacing w:before="90"/>
        <w:ind w:left="1680"/>
      </w:pPr>
      <w:r>
        <w:t>Where:</w:t>
      </w:r>
    </w:p>
    <w:p w14:paraId="7AB8F2AE" w14:textId="77777777" w:rsidR="00B504BB" w:rsidRDefault="00B504BB">
      <w:pPr>
        <w:pStyle w:val="BodyText"/>
        <w:spacing w:before="9"/>
        <w:rPr>
          <w:sz w:val="20"/>
        </w:rPr>
      </w:pPr>
    </w:p>
    <w:p w14:paraId="2442E60A" w14:textId="77777777" w:rsidR="00B504BB" w:rsidRDefault="00752583">
      <w:pPr>
        <w:pStyle w:val="BodyText"/>
        <w:ind w:left="1680" w:right="442"/>
      </w:pPr>
      <w:r>
        <w:t>“</w:t>
      </w:r>
      <w:r>
        <w:rPr>
          <w:u w:val="single"/>
        </w:rPr>
        <w:t>Charging Energy</w:t>
      </w:r>
      <w:r>
        <w:t>” is the quantity of MWh metered at the Energy Delivery Point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charge the Storage Unit for such hour.</w:t>
      </w:r>
    </w:p>
    <w:p w14:paraId="357FC59B" w14:textId="77777777" w:rsidR="00B504BB" w:rsidRDefault="00B504BB">
      <w:pPr>
        <w:pStyle w:val="BodyText"/>
        <w:spacing w:before="9"/>
        <w:rPr>
          <w:sz w:val="20"/>
        </w:rPr>
      </w:pPr>
    </w:p>
    <w:p w14:paraId="01CC9917" w14:textId="77777777" w:rsidR="00B504BB" w:rsidRDefault="00752583">
      <w:pPr>
        <w:pStyle w:val="BodyText"/>
        <w:ind w:left="1680" w:right="921"/>
      </w:pPr>
      <w:r>
        <w:t>“</w:t>
      </w:r>
      <w:r>
        <w:rPr>
          <w:u w:val="single"/>
        </w:rPr>
        <w:t>DAM LBMP</w:t>
      </w:r>
      <w:r>
        <w:t>” is the NYISO Day-Ahead Market locational-based marginal</w:t>
      </w:r>
      <w:r>
        <w:rPr>
          <w:spacing w:val="-57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proximate</w:t>
      </w:r>
      <w:r>
        <w:rPr>
          <w:spacing w:val="-2"/>
        </w:rPr>
        <w:t xml:space="preserve"> </w:t>
      </w:r>
      <w:r>
        <w:t>to the Project.</w:t>
      </w:r>
    </w:p>
    <w:p w14:paraId="2119A94D" w14:textId="77777777" w:rsidR="00B504BB" w:rsidRDefault="00B504BB">
      <w:pPr>
        <w:pStyle w:val="BodyText"/>
        <w:spacing w:before="9"/>
        <w:rPr>
          <w:sz w:val="20"/>
        </w:rPr>
      </w:pPr>
    </w:p>
    <w:p w14:paraId="7080AD50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i/>
          <w:sz w:val="24"/>
        </w:rPr>
      </w:pPr>
      <w:r>
        <w:rPr>
          <w:i/>
          <w:sz w:val="24"/>
        </w:rPr>
        <w:t>Ramp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Rate</w:t>
      </w:r>
    </w:p>
    <w:p w14:paraId="1385CBB4" w14:textId="77777777" w:rsidR="00B504BB" w:rsidRDefault="00B504BB">
      <w:pPr>
        <w:pStyle w:val="BodyText"/>
        <w:spacing w:before="8"/>
        <w:rPr>
          <w:i/>
          <w:sz w:val="20"/>
        </w:rPr>
      </w:pPr>
    </w:p>
    <w:p w14:paraId="0EE472C3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spacing w:before="1"/>
        <w:ind w:right="335" w:firstLine="854"/>
        <w:jc w:val="both"/>
        <w:rPr>
          <w:sz w:val="24"/>
        </w:rPr>
      </w:pPr>
      <w:r>
        <w:rPr>
          <w:spacing w:val="-1"/>
          <w:sz w:val="24"/>
        </w:rPr>
        <w:t>Guaranteed</w:t>
      </w:r>
      <w:r>
        <w:rPr>
          <w:spacing w:val="-15"/>
          <w:sz w:val="24"/>
        </w:rPr>
        <w:t xml:space="preserve"> </w:t>
      </w:r>
      <w:r>
        <w:rPr>
          <w:sz w:val="24"/>
        </w:rPr>
        <w:t>Ramp</w:t>
      </w:r>
      <w:r>
        <w:rPr>
          <w:spacing w:val="-13"/>
          <w:sz w:val="24"/>
        </w:rPr>
        <w:t xml:space="preserve"> </w:t>
      </w:r>
      <w:r>
        <w:rPr>
          <w:sz w:val="24"/>
        </w:rPr>
        <w:t>Rate.</w:t>
      </w:r>
      <w:r>
        <w:rPr>
          <w:spacing w:val="-9"/>
          <w:sz w:val="24"/>
        </w:rPr>
        <w:t xml:space="preserve"> </w:t>
      </w:r>
      <w:r>
        <w:rPr>
          <w:sz w:val="24"/>
        </w:rPr>
        <w:t>Owner</w:t>
      </w:r>
      <w:r>
        <w:rPr>
          <w:spacing w:val="-12"/>
          <w:sz w:val="24"/>
        </w:rPr>
        <w:t xml:space="preserve"> </w:t>
      </w:r>
      <w:r>
        <w:rPr>
          <w:sz w:val="24"/>
        </w:rPr>
        <w:t>guarantees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minimum</w:t>
      </w:r>
      <w:r>
        <w:rPr>
          <w:spacing w:val="-12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rate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of ten percent (10.0%) of the </w:t>
      </w:r>
      <w:r>
        <w:rPr>
          <w:sz w:val="24"/>
        </w:rPr>
        <w:t>Project’s Contract Capacity per minute (“</w:t>
      </w:r>
      <w:r>
        <w:rPr>
          <w:sz w:val="24"/>
          <w:u w:val="single"/>
        </w:rPr>
        <w:t>Guaranteed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Ramp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Rate</w:t>
      </w:r>
      <w:r>
        <w:rPr>
          <w:sz w:val="24"/>
        </w:rPr>
        <w:t>”).</w:t>
      </w:r>
    </w:p>
    <w:p w14:paraId="6D13696B" w14:textId="77777777" w:rsidR="00B504BB" w:rsidRDefault="00B504BB">
      <w:pPr>
        <w:pStyle w:val="BodyText"/>
        <w:spacing w:before="10"/>
        <w:rPr>
          <w:sz w:val="20"/>
        </w:rPr>
      </w:pPr>
    </w:p>
    <w:p w14:paraId="1CC0321F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0" w:firstLine="787"/>
        <w:jc w:val="both"/>
        <w:rPr>
          <w:sz w:val="24"/>
        </w:rPr>
      </w:pPr>
      <w:r>
        <w:rPr>
          <w:sz w:val="24"/>
        </w:rPr>
        <w:t>The Ramp Rate will be measured per the procedure outlined 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Exhibit C</w:t>
      </w:r>
      <w:r>
        <w:rPr>
          <w:sz w:val="24"/>
        </w:rPr>
        <w:t>. If the Project is unable to demonstrate the Guaranteed Ramp Rate,</w:t>
      </w:r>
      <w:r>
        <w:rPr>
          <w:spacing w:val="1"/>
          <w:sz w:val="24"/>
        </w:rPr>
        <w:t xml:space="preserve"> </w:t>
      </w:r>
      <w:r>
        <w:rPr>
          <w:sz w:val="24"/>
        </w:rPr>
        <w:t>Owner shall place the Project into an Unplanned Outage immediately and resolve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issues</w:t>
      </w:r>
      <w:r>
        <w:rPr>
          <w:sz w:val="24"/>
        </w:rPr>
        <w:t xml:space="preserve"> </w:t>
      </w:r>
      <w:r>
        <w:rPr>
          <w:spacing w:val="-1"/>
          <w:sz w:val="24"/>
        </w:rPr>
        <w:t>so that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Project </w:t>
      </w:r>
      <w:r>
        <w:rPr>
          <w:sz w:val="24"/>
        </w:rPr>
        <w:t>can achieve the Guaranteed</w:t>
      </w:r>
      <w:r>
        <w:rPr>
          <w:spacing w:val="-1"/>
          <w:sz w:val="24"/>
        </w:rPr>
        <w:t xml:space="preserve"> </w:t>
      </w:r>
      <w:r>
        <w:rPr>
          <w:sz w:val="24"/>
        </w:rPr>
        <w:t>Ramp</w:t>
      </w:r>
      <w:r>
        <w:rPr>
          <w:spacing w:val="-19"/>
          <w:sz w:val="24"/>
        </w:rPr>
        <w:t xml:space="preserve"> </w:t>
      </w:r>
      <w:r>
        <w:rPr>
          <w:sz w:val="24"/>
        </w:rPr>
        <w:t>Rate.</w:t>
      </w:r>
    </w:p>
    <w:p w14:paraId="144F99AB" w14:textId="77777777" w:rsidR="00B504BB" w:rsidRDefault="00B504BB">
      <w:pPr>
        <w:pStyle w:val="BodyText"/>
        <w:spacing w:before="8"/>
        <w:rPr>
          <w:sz w:val="20"/>
        </w:rPr>
      </w:pPr>
    </w:p>
    <w:p w14:paraId="4CC6F6C2" w14:textId="77777777" w:rsidR="00B504BB" w:rsidRDefault="00752583">
      <w:pPr>
        <w:pStyle w:val="ListParagraph"/>
        <w:numPr>
          <w:ilvl w:val="1"/>
          <w:numId w:val="26"/>
        </w:numPr>
        <w:tabs>
          <w:tab w:val="left" w:pos="1678"/>
          <w:tab w:val="left" w:pos="1679"/>
        </w:tabs>
        <w:spacing w:before="1"/>
        <w:ind w:left="1678" w:hanging="719"/>
        <w:rPr>
          <w:sz w:val="24"/>
        </w:rPr>
      </w:pPr>
      <w:r>
        <w:rPr>
          <w:sz w:val="24"/>
          <w:u w:val="single"/>
        </w:rPr>
        <w:t>Outages</w:t>
      </w:r>
      <w:r>
        <w:rPr>
          <w:sz w:val="24"/>
        </w:rPr>
        <w:t>.</w:t>
      </w:r>
    </w:p>
    <w:p w14:paraId="07F54ED1" w14:textId="77777777" w:rsidR="00B504BB" w:rsidRDefault="00B504BB">
      <w:pPr>
        <w:pStyle w:val="BodyText"/>
        <w:spacing w:before="8"/>
        <w:rPr>
          <w:sz w:val="20"/>
        </w:rPr>
      </w:pPr>
    </w:p>
    <w:p w14:paraId="68DD4F56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Planned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Outages</w:t>
      </w:r>
      <w:r>
        <w:rPr>
          <w:sz w:val="24"/>
        </w:rPr>
        <w:t>.</w:t>
      </w:r>
    </w:p>
    <w:p w14:paraId="72ACC358" w14:textId="09DAC88D" w:rsidR="00B504BB" w:rsidRDefault="004530CB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97B57A" wp14:editId="1E53A482">
                <wp:simplePos x="0" y="0"/>
                <wp:positionH relativeFrom="page">
                  <wp:posOffset>850900</wp:posOffset>
                </wp:positionH>
                <wp:positionV relativeFrom="paragraph">
                  <wp:posOffset>124460</wp:posOffset>
                </wp:positionV>
                <wp:extent cx="1828800" cy="6985"/>
                <wp:effectExtent l="0" t="0" r="0" b="0"/>
                <wp:wrapTopAndBottom/>
                <wp:docPr id="4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5022" id="docshape9" o:spid="_x0000_s1026" style="position:absolute;margin-left:67pt;margin-top:9.8pt;width:2in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68CF0BF7" w14:textId="77777777" w:rsidR="00B504BB" w:rsidRDefault="00752583">
      <w:pPr>
        <w:spacing w:before="94"/>
        <w:ind w:left="14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wholesale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revisions.</w:t>
      </w:r>
    </w:p>
    <w:p w14:paraId="6A0AEC74" w14:textId="77777777" w:rsidR="00B504BB" w:rsidRDefault="00752583">
      <w:pPr>
        <w:ind w:left="14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Round-Trip</w:t>
      </w:r>
      <w:r>
        <w:rPr>
          <w:spacing w:val="-2"/>
          <w:sz w:val="20"/>
        </w:rPr>
        <w:t xml:space="preserve"> </w:t>
      </w:r>
      <w:r>
        <w:rPr>
          <w:sz w:val="20"/>
        </w:rPr>
        <w:t>Efficiency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assigned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bidder.</w:t>
      </w:r>
    </w:p>
    <w:p w14:paraId="401E034B" w14:textId="77777777" w:rsidR="00B504BB" w:rsidRDefault="00B504BB">
      <w:pPr>
        <w:rPr>
          <w:sz w:val="20"/>
        </w:rPr>
        <w:sectPr w:rsidR="00B504BB">
          <w:type w:val="continuous"/>
          <w:pgSz w:w="12240" w:h="15840"/>
          <w:pgMar w:top="640" w:right="1100" w:bottom="280" w:left="1200" w:header="0" w:footer="962" w:gutter="0"/>
          <w:cols w:space="720"/>
        </w:sectPr>
      </w:pPr>
    </w:p>
    <w:p w14:paraId="5A713653" w14:textId="61D6A712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spacing w:before="60"/>
        <w:ind w:left="1679" w:right="334" w:firstLine="854"/>
        <w:jc w:val="both"/>
      </w:pPr>
      <w:r>
        <w:rPr>
          <w:sz w:val="24"/>
        </w:rPr>
        <w:lastRenderedPageBreak/>
        <w:t>No later than ninety (90) Calendar Days prior to the Guaranteed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41"/>
          <w:sz w:val="24"/>
        </w:rPr>
        <w:t xml:space="preserve"> </w:t>
      </w:r>
      <w:r>
        <w:rPr>
          <w:sz w:val="24"/>
        </w:rPr>
        <w:t>Operation</w:t>
      </w:r>
      <w:r>
        <w:rPr>
          <w:spacing w:val="39"/>
          <w:sz w:val="24"/>
        </w:rPr>
        <w:t xml:space="preserve"> </w:t>
      </w:r>
      <w:r>
        <w:rPr>
          <w:sz w:val="24"/>
        </w:rPr>
        <w:t>Deadline,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no</w:t>
      </w:r>
      <w:r>
        <w:rPr>
          <w:spacing w:val="41"/>
          <w:sz w:val="24"/>
        </w:rPr>
        <w:t xml:space="preserve"> </w:t>
      </w:r>
      <w:r>
        <w:rPr>
          <w:sz w:val="24"/>
        </w:rPr>
        <w:t>later</w:t>
      </w:r>
      <w:r>
        <w:rPr>
          <w:spacing w:val="40"/>
          <w:sz w:val="24"/>
        </w:rPr>
        <w:t xml:space="preserve"> </w:t>
      </w:r>
      <w:r>
        <w:rPr>
          <w:sz w:val="24"/>
        </w:rPr>
        <w:t>than</w:t>
      </w:r>
      <w:r>
        <w:rPr>
          <w:spacing w:val="41"/>
          <w:sz w:val="24"/>
        </w:rPr>
        <w:t xml:space="preserve"> </w:t>
      </w:r>
      <w:r>
        <w:rPr>
          <w:sz w:val="24"/>
        </w:rPr>
        <w:t>May</w:t>
      </w:r>
      <w:r>
        <w:rPr>
          <w:spacing w:val="40"/>
          <w:sz w:val="24"/>
        </w:rPr>
        <w:t xml:space="preserve"> </w:t>
      </w:r>
      <w:r>
        <w:rPr>
          <w:sz w:val="24"/>
        </w:rPr>
        <w:t>15th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each</w:t>
      </w:r>
      <w:r>
        <w:rPr>
          <w:spacing w:val="40"/>
          <w:sz w:val="24"/>
        </w:rPr>
        <w:t xml:space="preserve"> </w:t>
      </w:r>
      <w:r>
        <w:rPr>
          <w:sz w:val="24"/>
        </w:rPr>
        <w:t>calendar</w:t>
      </w:r>
      <w:r>
        <w:rPr>
          <w:spacing w:val="-58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Term,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Project’s</w:t>
      </w:r>
      <w:r>
        <w:rPr>
          <w:spacing w:val="1"/>
          <w:sz w:val="24"/>
        </w:rPr>
        <w:t xml:space="preserve"> </w:t>
      </w:r>
      <w:r>
        <w:rPr>
          <w:sz w:val="24"/>
        </w:rPr>
        <w:t>proposed schedule of Outages planned for maintenance of the Project (“</w:t>
      </w:r>
      <w:r>
        <w:rPr>
          <w:sz w:val="24"/>
          <w:u w:val="single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Outage</w:t>
      </w:r>
      <w:r>
        <w:rPr>
          <w:sz w:val="24"/>
        </w:rPr>
        <w:t>”), for the thirty-six (36) month period following the date such schedule is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Outage</w:t>
      </w:r>
      <w:r>
        <w:rPr>
          <w:spacing w:val="22"/>
          <w:sz w:val="24"/>
          <w:u w:val="single"/>
        </w:rPr>
        <w:t xml:space="preserve"> </w:t>
      </w:r>
      <w:r>
        <w:rPr>
          <w:u w:val="single"/>
        </w:rPr>
        <w:t>Schedule</w:t>
      </w:r>
      <w:r w:rsidRPr="00E34ACA">
        <w:rPr>
          <w:sz w:val="24"/>
          <w:szCs w:val="24"/>
        </w:rPr>
        <w:t>”).</w:t>
      </w:r>
      <w:r w:rsidRPr="00E34ACA">
        <w:rPr>
          <w:spacing w:val="23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</w:t>
      </w:r>
      <w:r w:rsidRPr="00E34ACA">
        <w:rPr>
          <w:spacing w:val="23"/>
          <w:sz w:val="24"/>
          <w:szCs w:val="24"/>
        </w:rPr>
        <w:t xml:space="preserve"> </w:t>
      </w:r>
      <w:r w:rsidRPr="00E34ACA">
        <w:rPr>
          <w:sz w:val="24"/>
          <w:szCs w:val="24"/>
        </w:rPr>
        <w:t>shall</w:t>
      </w:r>
      <w:r w:rsidRPr="00E34ACA">
        <w:rPr>
          <w:spacing w:val="23"/>
          <w:sz w:val="24"/>
          <w:szCs w:val="24"/>
        </w:rPr>
        <w:t xml:space="preserve"> </w:t>
      </w:r>
      <w:r w:rsidRPr="00E34ACA">
        <w:rPr>
          <w:sz w:val="24"/>
          <w:szCs w:val="24"/>
        </w:rPr>
        <w:t>submit</w:t>
      </w:r>
      <w:r w:rsidRPr="00E34ACA">
        <w:rPr>
          <w:spacing w:val="22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Outage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Schedule</w:t>
      </w:r>
      <w:r w:rsidRPr="00E34ACA">
        <w:rPr>
          <w:spacing w:val="23"/>
          <w:sz w:val="24"/>
          <w:szCs w:val="24"/>
        </w:rPr>
        <w:t xml:space="preserve"> </w:t>
      </w:r>
      <w:r w:rsidRPr="00E34ACA">
        <w:rPr>
          <w:sz w:val="24"/>
          <w:szCs w:val="24"/>
        </w:rPr>
        <w:t>substantially</w:t>
      </w:r>
      <w:r w:rsidRPr="00E34ACA">
        <w:rPr>
          <w:spacing w:val="-53"/>
          <w:sz w:val="24"/>
          <w:szCs w:val="24"/>
        </w:rPr>
        <w:t xml:space="preserve"> </w:t>
      </w:r>
      <w:r w:rsidRPr="00E34ACA">
        <w:rPr>
          <w:sz w:val="24"/>
          <w:szCs w:val="24"/>
        </w:rPr>
        <w:t>in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form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at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  <w:u w:val="single"/>
        </w:rPr>
        <w:t>Exhibit</w:t>
      </w:r>
      <w:r w:rsidRPr="00E34ACA">
        <w:rPr>
          <w:spacing w:val="1"/>
          <w:sz w:val="24"/>
          <w:szCs w:val="24"/>
          <w:u w:val="single"/>
        </w:rPr>
        <w:t xml:space="preserve"> </w:t>
      </w:r>
      <w:r w:rsidRPr="00E34ACA">
        <w:rPr>
          <w:sz w:val="24"/>
          <w:szCs w:val="24"/>
          <w:u w:val="single"/>
        </w:rPr>
        <w:t>I</w:t>
      </w:r>
      <w:r w:rsidRPr="00E34ACA">
        <w:rPr>
          <w:sz w:val="24"/>
          <w:szCs w:val="24"/>
        </w:rPr>
        <w:t>,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as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may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be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revised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from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time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to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time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based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on</w:t>
      </w:r>
      <w:r w:rsidRPr="00E34ACA">
        <w:rPr>
          <w:spacing w:val="1"/>
          <w:sz w:val="24"/>
          <w:szCs w:val="24"/>
        </w:rPr>
        <w:t xml:space="preserve"> </w:t>
      </w:r>
      <w:r w:rsidR="0081426A">
        <w:rPr>
          <w:sz w:val="24"/>
          <w:szCs w:val="24"/>
        </w:rPr>
        <w:t>NYISO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requirements.</w:t>
      </w:r>
    </w:p>
    <w:p w14:paraId="443E0570" w14:textId="77777777" w:rsidR="00B504BB" w:rsidRDefault="00B504BB">
      <w:pPr>
        <w:pStyle w:val="BodyText"/>
        <w:spacing w:before="9"/>
        <w:rPr>
          <w:sz w:val="20"/>
        </w:rPr>
      </w:pPr>
    </w:p>
    <w:p w14:paraId="1A637A1F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6" w:firstLine="787"/>
        <w:jc w:val="both"/>
        <w:rPr>
          <w:sz w:val="24"/>
        </w:rPr>
      </w:pPr>
      <w:r>
        <w:rPr>
          <w:sz w:val="24"/>
        </w:rPr>
        <w:t>Owner shall provide the following information for each proposed</w:t>
      </w:r>
      <w:r>
        <w:rPr>
          <w:spacing w:val="1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Planned</w:t>
      </w:r>
      <w:r>
        <w:rPr>
          <w:spacing w:val="-8"/>
          <w:sz w:val="24"/>
        </w:rPr>
        <w:t xml:space="preserve"> </w:t>
      </w:r>
      <w:r>
        <w:rPr>
          <w:sz w:val="24"/>
        </w:rPr>
        <w:t>Outage:</w:t>
      </w:r>
    </w:p>
    <w:p w14:paraId="7550C855" w14:textId="77777777" w:rsidR="00B504BB" w:rsidRDefault="00B504BB">
      <w:pPr>
        <w:pStyle w:val="BodyText"/>
        <w:spacing w:before="9"/>
        <w:rPr>
          <w:sz w:val="20"/>
        </w:rPr>
      </w:pPr>
    </w:p>
    <w:p w14:paraId="37225340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ind w:right="338" w:firstLine="720"/>
        <w:rPr>
          <w:sz w:val="24"/>
        </w:rPr>
      </w:pPr>
      <w:r>
        <w:rPr>
          <w:sz w:val="24"/>
        </w:rPr>
        <w:t>Description of the work to be</w:t>
      </w:r>
      <w:r>
        <w:rPr>
          <w:spacing w:val="2"/>
          <w:sz w:val="24"/>
        </w:rPr>
        <w:t xml:space="preserve"> </w:t>
      </w:r>
      <w:r>
        <w:rPr>
          <w:sz w:val="24"/>
        </w:rPr>
        <w:t>performed during the Planned</w:t>
      </w:r>
      <w:r>
        <w:rPr>
          <w:spacing w:val="-57"/>
          <w:sz w:val="24"/>
        </w:rPr>
        <w:t xml:space="preserve"> </w:t>
      </w:r>
      <w:r>
        <w:rPr>
          <w:sz w:val="24"/>
        </w:rPr>
        <w:t>Outage;</w:t>
      </w:r>
    </w:p>
    <w:p w14:paraId="3AE08728" w14:textId="77777777" w:rsidR="00B504BB" w:rsidRDefault="00B504BB">
      <w:pPr>
        <w:pStyle w:val="BodyText"/>
        <w:spacing w:before="9"/>
        <w:rPr>
          <w:sz w:val="20"/>
        </w:rPr>
      </w:pPr>
    </w:p>
    <w:p w14:paraId="52ADD941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ind w:left="3838" w:hanging="719"/>
        <w:rPr>
          <w:sz w:val="24"/>
        </w:rPr>
      </w:pP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time;</w:t>
      </w:r>
    </w:p>
    <w:p w14:paraId="727476A4" w14:textId="77777777" w:rsidR="00B504BB" w:rsidRDefault="00B504BB">
      <w:pPr>
        <w:pStyle w:val="BodyText"/>
        <w:spacing w:before="8"/>
        <w:rPr>
          <w:sz w:val="20"/>
        </w:rPr>
      </w:pPr>
    </w:p>
    <w:p w14:paraId="78F85E39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spacing w:before="1"/>
        <w:ind w:left="3838" w:hanging="719"/>
        <w:rPr>
          <w:sz w:val="24"/>
        </w:rPr>
      </w:pPr>
      <w:r>
        <w:rPr>
          <w:sz w:val="24"/>
        </w:rPr>
        <w:t>End date and</w:t>
      </w:r>
      <w:r>
        <w:rPr>
          <w:spacing w:val="-5"/>
          <w:sz w:val="24"/>
        </w:rPr>
        <w:t xml:space="preserve"> </w:t>
      </w:r>
      <w:r>
        <w:rPr>
          <w:sz w:val="24"/>
        </w:rPr>
        <w:t>time;</w:t>
      </w:r>
    </w:p>
    <w:p w14:paraId="6B43993B" w14:textId="77777777" w:rsidR="00B504BB" w:rsidRDefault="00B504BB">
      <w:pPr>
        <w:pStyle w:val="BodyText"/>
        <w:spacing w:before="8"/>
        <w:rPr>
          <w:sz w:val="20"/>
        </w:rPr>
      </w:pPr>
    </w:p>
    <w:p w14:paraId="1B5A5543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ind w:left="3838" w:hanging="719"/>
        <w:rPr>
          <w:sz w:val="24"/>
        </w:rPr>
      </w:pPr>
      <w:r>
        <w:rPr>
          <w:sz w:val="24"/>
        </w:rPr>
        <w:t>Recall</w:t>
      </w:r>
      <w:r>
        <w:rPr>
          <w:spacing w:val="-1"/>
          <w:sz w:val="24"/>
        </w:rPr>
        <w:t xml:space="preserve"> </w:t>
      </w:r>
      <w:r>
        <w:rPr>
          <w:sz w:val="24"/>
        </w:rPr>
        <w:t>time;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7385A34F" w14:textId="77777777" w:rsidR="00B504BB" w:rsidRDefault="00B504BB">
      <w:pPr>
        <w:pStyle w:val="BodyText"/>
        <w:spacing w:before="10"/>
        <w:rPr>
          <w:sz w:val="20"/>
        </w:rPr>
      </w:pPr>
    </w:p>
    <w:p w14:paraId="68D701D6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spacing w:before="1"/>
        <w:ind w:left="3838" w:hanging="719"/>
        <w:rPr>
          <w:sz w:val="24"/>
        </w:rPr>
      </w:pPr>
      <w:r>
        <w:rPr>
          <w:spacing w:val="-1"/>
          <w:sz w:val="24"/>
        </w:rPr>
        <w:t>Products</w:t>
      </w:r>
      <w:r>
        <w:rPr>
          <w:sz w:val="24"/>
        </w:rPr>
        <w:t xml:space="preserve"> </w:t>
      </w:r>
      <w:r>
        <w:rPr>
          <w:spacing w:val="-1"/>
          <w:sz w:val="24"/>
        </w:rPr>
        <w:t>available</w:t>
      </w:r>
      <w:r>
        <w:rPr>
          <w:sz w:val="24"/>
        </w:rPr>
        <w:t xml:space="preserve"> (if any) 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Planned</w:t>
      </w:r>
      <w:r>
        <w:rPr>
          <w:spacing w:val="-16"/>
          <w:sz w:val="24"/>
        </w:rPr>
        <w:t xml:space="preserve"> </w:t>
      </w:r>
      <w:r>
        <w:rPr>
          <w:sz w:val="24"/>
        </w:rPr>
        <w:t>Outage.</w:t>
      </w:r>
    </w:p>
    <w:p w14:paraId="1B6E5D90" w14:textId="77777777" w:rsidR="00B504BB" w:rsidRDefault="00B504BB">
      <w:pPr>
        <w:pStyle w:val="BodyText"/>
        <w:spacing w:before="8"/>
        <w:rPr>
          <w:sz w:val="20"/>
        </w:rPr>
      </w:pPr>
    </w:p>
    <w:p w14:paraId="74082996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1" w:firstLine="720"/>
        <w:jc w:val="both"/>
        <w:rPr>
          <w:sz w:val="24"/>
        </w:rPr>
      </w:pPr>
      <w:r>
        <w:rPr>
          <w:sz w:val="24"/>
        </w:rPr>
        <w:t>The duration of Planned Outages for the Project over a calendar</w:t>
      </w:r>
      <w:r>
        <w:rPr>
          <w:spacing w:val="1"/>
          <w:sz w:val="24"/>
        </w:rPr>
        <w:t xml:space="preserve"> </w:t>
      </w:r>
      <w:r>
        <w:rPr>
          <w:sz w:val="24"/>
        </w:rPr>
        <w:t>year, in the aggregate, shall not exceed the lesser of (a) six (6) hours for each MW</w:t>
      </w:r>
      <w:r>
        <w:rPr>
          <w:spacing w:val="-57"/>
          <w:sz w:val="24"/>
        </w:rPr>
        <w:t xml:space="preserve"> </w:t>
      </w:r>
      <w:r>
        <w:rPr>
          <w:sz w:val="24"/>
        </w:rPr>
        <w:t>of the Project and (b) three hundred thirty-six (336) hours. Owner shall carry out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activities</w:t>
      </w:r>
      <w:r>
        <w:rPr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z w:val="24"/>
        </w:rPr>
        <w:t xml:space="preserve"> Planned</w:t>
      </w:r>
      <w:r>
        <w:rPr>
          <w:spacing w:val="-2"/>
          <w:sz w:val="24"/>
        </w:rPr>
        <w:t xml:space="preserve"> </w:t>
      </w:r>
      <w:r>
        <w:rPr>
          <w:sz w:val="24"/>
        </w:rPr>
        <w:t>Outages in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 Good Utility</w:t>
      </w:r>
      <w:r>
        <w:rPr>
          <w:spacing w:val="-22"/>
          <w:sz w:val="24"/>
        </w:rPr>
        <w:t xml:space="preserve"> </w:t>
      </w:r>
      <w:r>
        <w:rPr>
          <w:sz w:val="24"/>
        </w:rPr>
        <w:t>Practice.</w:t>
      </w:r>
    </w:p>
    <w:p w14:paraId="78305C3F" w14:textId="77777777" w:rsidR="00B504BB" w:rsidRDefault="00B504BB">
      <w:pPr>
        <w:pStyle w:val="BodyText"/>
        <w:spacing w:before="9"/>
        <w:rPr>
          <w:sz w:val="20"/>
        </w:rPr>
      </w:pPr>
    </w:p>
    <w:p w14:paraId="724FC75B" w14:textId="69D9FAE6" w:rsidR="00B504BB" w:rsidRDefault="0081426A">
      <w:pPr>
        <w:pStyle w:val="ListParagraph"/>
        <w:numPr>
          <w:ilvl w:val="3"/>
          <w:numId w:val="26"/>
        </w:numPr>
        <w:tabs>
          <w:tab w:val="left" w:pos="3120"/>
        </w:tabs>
        <w:ind w:right="334" w:firstLine="734"/>
        <w:jc w:val="both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and </w:t>
      </w:r>
      <w:r>
        <w:rPr>
          <w:sz w:val="24"/>
        </w:rPr>
        <w:t>NYISO</w:t>
      </w:r>
      <w:r w:rsidR="00752583">
        <w:rPr>
          <w:sz w:val="24"/>
        </w:rPr>
        <w:t xml:space="preserve"> shall be entitled to direct changes to the Outage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Schedule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by notification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Owner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writing,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Owner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comply with</w:t>
      </w:r>
      <w:r w:rsidR="00752583">
        <w:rPr>
          <w:spacing w:val="1"/>
          <w:sz w:val="24"/>
        </w:rPr>
        <w:t xml:space="preserve"> </w:t>
      </w:r>
      <w:r>
        <w:rPr>
          <w:spacing w:val="-1"/>
          <w:sz w:val="24"/>
        </w:rPr>
        <w:t>CHGE</w:t>
      </w:r>
      <w:r w:rsidR="00752583">
        <w:rPr>
          <w:spacing w:val="-1"/>
          <w:sz w:val="24"/>
        </w:rPr>
        <w:t>’s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or</w:t>
      </w:r>
      <w:r w:rsidR="00752583">
        <w:rPr>
          <w:sz w:val="24"/>
        </w:rPr>
        <w:t xml:space="preserve"> </w:t>
      </w:r>
      <w:r>
        <w:rPr>
          <w:spacing w:val="-1"/>
          <w:sz w:val="24"/>
        </w:rPr>
        <w:t>NYISO</w:t>
      </w:r>
      <w:r w:rsidR="00752583">
        <w:rPr>
          <w:spacing w:val="-1"/>
          <w:sz w:val="24"/>
        </w:rPr>
        <w:t>’s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direction</w:t>
      </w:r>
      <w:r w:rsidR="00752583">
        <w:rPr>
          <w:sz w:val="24"/>
        </w:rPr>
        <w:t xml:space="preserve"> regarding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timing of 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Planned</w:t>
      </w:r>
      <w:r w:rsidR="00752583">
        <w:rPr>
          <w:spacing w:val="-27"/>
          <w:sz w:val="24"/>
        </w:rPr>
        <w:t xml:space="preserve"> </w:t>
      </w:r>
      <w:r w:rsidR="00752583">
        <w:rPr>
          <w:sz w:val="24"/>
        </w:rPr>
        <w:t>Outages.</w:t>
      </w:r>
    </w:p>
    <w:p w14:paraId="799FF29B" w14:textId="77777777" w:rsidR="00B504BB" w:rsidRDefault="00B504BB">
      <w:pPr>
        <w:pStyle w:val="BodyText"/>
        <w:spacing w:before="9"/>
        <w:rPr>
          <w:sz w:val="20"/>
        </w:rPr>
      </w:pPr>
    </w:p>
    <w:p w14:paraId="082B0A97" w14:textId="77A91DA6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left="1679" w:right="335" w:firstLine="799"/>
        <w:jc w:val="both"/>
        <w:rPr>
          <w:sz w:val="24"/>
        </w:rPr>
      </w:pPr>
      <w:r>
        <w:rPr>
          <w:sz w:val="24"/>
        </w:rPr>
        <w:t xml:space="preserve">Owner shall provide Notice to </w:t>
      </w:r>
      <w:r w:rsidR="0081426A">
        <w:rPr>
          <w:sz w:val="24"/>
        </w:rPr>
        <w:t>CHGE</w:t>
      </w:r>
      <w:r>
        <w:rPr>
          <w:sz w:val="24"/>
        </w:rPr>
        <w:t xml:space="preserve"> at least seven (7)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</w:rPr>
        <w:t>Outage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close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as the Planned</w:t>
      </w:r>
      <w:r>
        <w:rPr>
          <w:spacing w:val="-1"/>
          <w:sz w:val="24"/>
        </w:rPr>
        <w:t xml:space="preserve"> </w:t>
      </w:r>
      <w:r>
        <w:rPr>
          <w:sz w:val="24"/>
        </w:rPr>
        <w:t>Outage</w:t>
      </w:r>
      <w:r>
        <w:rPr>
          <w:spacing w:val="-10"/>
          <w:sz w:val="24"/>
        </w:rPr>
        <w:t xml:space="preserve"> </w:t>
      </w:r>
      <w:r>
        <w:rPr>
          <w:sz w:val="24"/>
        </w:rPr>
        <w:t>approaches.</w:t>
      </w:r>
    </w:p>
    <w:p w14:paraId="7641F415" w14:textId="77777777" w:rsidR="00B504BB" w:rsidRDefault="00B504BB">
      <w:pPr>
        <w:pStyle w:val="BodyText"/>
        <w:spacing w:before="9"/>
        <w:rPr>
          <w:sz w:val="20"/>
        </w:rPr>
      </w:pPr>
    </w:p>
    <w:p w14:paraId="5B3DB06E" w14:textId="554F7BFA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4" w:firstLine="734"/>
        <w:jc w:val="both"/>
        <w:rPr>
          <w:sz w:val="24"/>
        </w:rPr>
      </w:pPr>
      <w:r>
        <w:rPr>
          <w:sz w:val="24"/>
        </w:rPr>
        <w:t xml:space="preserve">Owner shall cooperate with </w:t>
      </w:r>
      <w:r w:rsidR="0081426A">
        <w:rPr>
          <w:sz w:val="24"/>
        </w:rPr>
        <w:t>CHGE</w:t>
      </w:r>
      <w:r>
        <w:rPr>
          <w:sz w:val="24"/>
        </w:rPr>
        <w:t xml:space="preserve"> to arrange and coordinate all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Outage Schedules with </w:t>
      </w:r>
      <w:r w:rsidR="0081426A">
        <w:rPr>
          <w:spacing w:val="-1"/>
          <w:sz w:val="24"/>
        </w:rPr>
        <w:t>NYISO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compliance</w:t>
      </w:r>
      <w:r>
        <w:rPr>
          <w:sz w:val="24"/>
        </w:rPr>
        <w:t xml:space="preserve"> with</w:t>
      </w:r>
      <w:r>
        <w:rPr>
          <w:spacing w:val="1"/>
          <w:sz w:val="24"/>
        </w:rPr>
        <w:t xml:space="preserve"> </w:t>
      </w:r>
      <w:r>
        <w:rPr>
          <w:sz w:val="24"/>
        </w:rPr>
        <w:t>the NYISO</w:t>
      </w:r>
      <w:r>
        <w:rPr>
          <w:spacing w:val="-23"/>
          <w:sz w:val="24"/>
        </w:rPr>
        <w:t xml:space="preserve"> </w:t>
      </w:r>
      <w:r>
        <w:rPr>
          <w:sz w:val="24"/>
        </w:rPr>
        <w:t>Tariff.</w:t>
      </w:r>
    </w:p>
    <w:p w14:paraId="68A64DE4" w14:textId="77777777" w:rsidR="00B504BB" w:rsidRDefault="00B504BB">
      <w:pPr>
        <w:pStyle w:val="BodyText"/>
        <w:spacing w:before="9"/>
        <w:rPr>
          <w:sz w:val="20"/>
        </w:rPr>
      </w:pPr>
    </w:p>
    <w:p w14:paraId="4F070D2D" w14:textId="7F5B28E4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left="1679" w:right="331" w:firstLine="667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occurs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causes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revise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</w:rPr>
        <w:t>Outages,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promptly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an estimate of the length of such Planned Outage) after the condition</w:t>
      </w:r>
      <w:r>
        <w:rPr>
          <w:spacing w:val="1"/>
          <w:sz w:val="24"/>
        </w:rPr>
        <w:t xml:space="preserve"> </w:t>
      </w:r>
      <w:r>
        <w:rPr>
          <w:sz w:val="24"/>
        </w:rPr>
        <w:t>causing the change becomes known to Owner, provided that Owner shall bear any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costs incurred by </w:t>
      </w:r>
      <w:r w:rsidR="0081426A">
        <w:rPr>
          <w:sz w:val="24"/>
        </w:rPr>
        <w:t>CHGE</w:t>
      </w:r>
      <w:r>
        <w:rPr>
          <w:sz w:val="24"/>
        </w:rPr>
        <w:t xml:space="preserve"> for revisions made less than sixty (60) Calendar Days</w:t>
      </w:r>
      <w:r>
        <w:rPr>
          <w:spacing w:val="1"/>
          <w:sz w:val="24"/>
        </w:rPr>
        <w:t xml:space="preserve"> </w:t>
      </w:r>
      <w:r>
        <w:rPr>
          <w:sz w:val="24"/>
        </w:rPr>
        <w:t>before the start date of the Planned Outage before such revision occurs or that</w:t>
      </w:r>
      <w:r>
        <w:rPr>
          <w:spacing w:val="1"/>
          <w:sz w:val="24"/>
        </w:rPr>
        <w:t xml:space="preserve"> </w:t>
      </w:r>
      <w:r>
        <w:rPr>
          <w:sz w:val="24"/>
        </w:rPr>
        <w:t>results in a Planned Outage being scheduled less than sixty (60) Calendar Days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revised Planned</w:t>
      </w:r>
      <w:r>
        <w:rPr>
          <w:spacing w:val="-9"/>
          <w:sz w:val="24"/>
        </w:rPr>
        <w:t xml:space="preserve"> </w:t>
      </w:r>
      <w:r>
        <w:rPr>
          <w:sz w:val="24"/>
        </w:rPr>
        <w:t>Outage.</w:t>
      </w:r>
    </w:p>
    <w:p w14:paraId="5C916005" w14:textId="77777777" w:rsidR="00B504BB" w:rsidRDefault="00B504BB">
      <w:pPr>
        <w:pStyle w:val="BodyText"/>
        <w:spacing w:before="9"/>
        <w:rPr>
          <w:sz w:val="20"/>
        </w:rPr>
      </w:pPr>
    </w:p>
    <w:p w14:paraId="501D9681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9"/>
          <w:tab w:val="left" w:pos="2400"/>
        </w:tabs>
        <w:ind w:left="2400"/>
        <w:rPr>
          <w:sz w:val="24"/>
        </w:rPr>
      </w:pPr>
      <w:r>
        <w:rPr>
          <w:sz w:val="24"/>
          <w:u w:val="single"/>
        </w:rPr>
        <w:t>No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Planned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Outages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During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Peak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Seasonal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Periods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NYISO-Directed</w:t>
      </w:r>
    </w:p>
    <w:p w14:paraId="1A23A1EA" w14:textId="77777777" w:rsidR="00B504BB" w:rsidRDefault="00B504BB">
      <w:pPr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640759AF" w14:textId="1AE1B10A" w:rsidR="00B504BB" w:rsidRDefault="00752583">
      <w:pPr>
        <w:pStyle w:val="BodyText"/>
        <w:spacing w:before="80"/>
        <w:ind w:left="960" w:right="334"/>
        <w:jc w:val="both"/>
      </w:pPr>
      <w:r>
        <w:rPr>
          <w:spacing w:val="-1"/>
          <w:u w:val="single"/>
        </w:rPr>
        <w:lastRenderedPageBreak/>
        <w:t>Emergency</w:t>
      </w:r>
      <w:r>
        <w:rPr>
          <w:spacing w:val="-1"/>
        </w:rPr>
        <w:t>.</w:t>
      </w:r>
      <w:r>
        <w:rPr>
          <w:spacing w:val="36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Planned</w:t>
      </w:r>
      <w:r>
        <w:rPr>
          <w:spacing w:val="-10"/>
        </w:rPr>
        <w:t xml:space="preserve"> </w:t>
      </w:r>
      <w:r>
        <w:t>Outages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scheduled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June 1</w:t>
      </w:r>
      <w:r>
        <w:rPr>
          <w:vertAlign w:val="superscript"/>
        </w:rPr>
        <w:t>st</w:t>
      </w:r>
      <w:r>
        <w:rPr>
          <w:spacing w:val="-10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September</w:t>
      </w:r>
      <w:r>
        <w:rPr>
          <w:spacing w:val="-57"/>
        </w:rPr>
        <w:t xml:space="preserve"> </w:t>
      </w:r>
      <w:r>
        <w:t>15</w:t>
      </w:r>
      <w:r>
        <w:rPr>
          <w:vertAlign w:val="superscript"/>
        </w:rPr>
        <w:t>th</w:t>
      </w:r>
      <w:r>
        <w:t xml:space="preserve"> and December 1</w:t>
      </w:r>
      <w:r>
        <w:rPr>
          <w:vertAlign w:val="superscript"/>
        </w:rPr>
        <w:t>st</w:t>
      </w:r>
      <w:r>
        <w:t xml:space="preserve"> through March 1</w:t>
      </w:r>
      <w:r>
        <w:rPr>
          <w:vertAlign w:val="superscript"/>
        </w:rPr>
        <w:t>st</w:t>
      </w:r>
      <w:r>
        <w:t xml:space="preserve"> in any year during the Contract Term. If Owner</w:t>
      </w:r>
      <w:r>
        <w:rPr>
          <w:spacing w:val="1"/>
        </w:rPr>
        <w:t xml:space="preserve"> </w:t>
      </w:r>
      <w:r>
        <w:t xml:space="preserve">has a previously scheduled Planned Outage that becomes coincident with either a </w:t>
      </w:r>
      <w:r w:rsidR="0081426A">
        <w:t>NYISO</w:t>
      </w:r>
      <w:r>
        <w:rPr>
          <w:spacing w:val="-57"/>
        </w:rPr>
        <w:t xml:space="preserve"> </w:t>
      </w:r>
      <w:r>
        <w:t xml:space="preserve">or Transmission Owner local reliability issue or a </w:t>
      </w:r>
      <w:r w:rsidR="0081426A">
        <w:t>NYISO</w:t>
      </w:r>
      <w:r>
        <w:t>-declared system emergency,</w:t>
      </w:r>
      <w:r>
        <w:rPr>
          <w:spacing w:val="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 to</w:t>
      </w:r>
      <w:r>
        <w:rPr>
          <w:spacing w:val="-1"/>
        </w:rPr>
        <w:t xml:space="preserve"> </w:t>
      </w:r>
      <w:r>
        <w:t>reschedule such</w:t>
      </w:r>
      <w:r>
        <w:rPr>
          <w:spacing w:val="-1"/>
        </w:rPr>
        <w:t xml:space="preserve"> </w:t>
      </w:r>
      <w:r>
        <w:t>Planned</w:t>
      </w:r>
      <w:r>
        <w:rPr>
          <w:spacing w:val="-10"/>
        </w:rPr>
        <w:t xml:space="preserve"> </w:t>
      </w:r>
      <w:r>
        <w:t>Outage.</w:t>
      </w:r>
    </w:p>
    <w:p w14:paraId="090879F3" w14:textId="77777777" w:rsidR="00B504BB" w:rsidRDefault="00B504BB">
      <w:pPr>
        <w:pStyle w:val="BodyText"/>
        <w:spacing w:before="10"/>
        <w:rPr>
          <w:sz w:val="20"/>
        </w:rPr>
      </w:pPr>
    </w:p>
    <w:p w14:paraId="253B1DEB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  <w:u w:val="single"/>
        </w:rPr>
        <w:t>Notice of Unplanned Outages</w:t>
      </w:r>
      <w:r>
        <w:rPr>
          <w:sz w:val="24"/>
        </w:rPr>
        <w:t>. Any time period during which the Project is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offline</w:t>
      </w:r>
      <w:r>
        <w:rPr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z w:val="24"/>
        </w:rPr>
        <w:t xml:space="preserve"> during a Planned Outage</w:t>
      </w:r>
      <w:r>
        <w:rPr>
          <w:spacing w:val="-1"/>
          <w:sz w:val="24"/>
        </w:rPr>
        <w:t xml:space="preserve"> </w:t>
      </w:r>
      <w:r>
        <w:rPr>
          <w:sz w:val="24"/>
        </w:rPr>
        <w:t>is an “</w:t>
      </w:r>
      <w:r>
        <w:rPr>
          <w:sz w:val="24"/>
          <w:u w:val="single"/>
        </w:rPr>
        <w:t>Unplanned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Outage</w:t>
      </w:r>
      <w:r>
        <w:rPr>
          <w:sz w:val="24"/>
        </w:rPr>
        <w:t>.”</w:t>
      </w:r>
    </w:p>
    <w:p w14:paraId="67F79483" w14:textId="77777777" w:rsidR="00B504BB" w:rsidRDefault="00B504BB">
      <w:pPr>
        <w:pStyle w:val="BodyText"/>
        <w:spacing w:before="8"/>
        <w:rPr>
          <w:sz w:val="20"/>
        </w:rPr>
      </w:pPr>
    </w:p>
    <w:p w14:paraId="2009651F" w14:textId="6AFDE56E" w:rsidR="00B504BB" w:rsidRDefault="00752583">
      <w:pPr>
        <w:pStyle w:val="BodyText"/>
        <w:spacing w:before="1"/>
        <w:ind w:left="960" w:right="333" w:firstLine="720"/>
        <w:jc w:val="both"/>
      </w:pPr>
      <w:r>
        <w:t>If Owner determines an Unplanned</w:t>
      </w:r>
      <w:r>
        <w:rPr>
          <w:spacing w:val="2"/>
        </w:rPr>
        <w:t xml:space="preserve"> </w:t>
      </w:r>
      <w:r>
        <w:t>Outage is required, Owner shall coordinate</w:t>
      </w:r>
      <w:r>
        <w:rPr>
          <w:spacing w:val="-2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timing of such Unplanned Outage with </w:t>
      </w:r>
      <w:r w:rsidR="0081426A">
        <w:t>CHGE</w:t>
      </w:r>
      <w:r>
        <w:t xml:space="preserve"> and, subject to Owner’s obligations under</w:t>
      </w:r>
      <w:r>
        <w:rPr>
          <w:spacing w:val="1"/>
        </w:rPr>
        <w:t xml:space="preserve"> </w:t>
      </w:r>
      <w:r>
        <w:rPr>
          <w:u w:val="single"/>
        </w:rPr>
        <w:t>Section</w:t>
      </w:r>
      <w:r>
        <w:rPr>
          <w:spacing w:val="1"/>
          <w:u w:val="single"/>
        </w:rPr>
        <w:t xml:space="preserve"> </w:t>
      </w:r>
      <w:r>
        <w:rPr>
          <w:u w:val="single"/>
        </w:rPr>
        <w:t>6.1</w:t>
      </w:r>
      <w:r>
        <w:t>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 w:rsidR="0081426A">
        <w:t>CHGE</w:t>
      </w:r>
      <w:r>
        <w:t>’s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scheduling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Unplanned</w:t>
      </w:r>
      <w:r>
        <w:rPr>
          <w:spacing w:val="-6"/>
        </w:rPr>
        <w:t xml:space="preserve"> </w:t>
      </w:r>
      <w:r>
        <w:t>Outage.</w:t>
      </w:r>
    </w:p>
    <w:p w14:paraId="23790F95" w14:textId="77777777" w:rsidR="00B504BB" w:rsidRDefault="00B504BB">
      <w:pPr>
        <w:pStyle w:val="BodyText"/>
        <w:spacing w:before="8"/>
        <w:rPr>
          <w:sz w:val="20"/>
        </w:rPr>
      </w:pPr>
    </w:p>
    <w:p w14:paraId="76579F3E" w14:textId="2286015E" w:rsidR="00B504BB" w:rsidRDefault="00752583">
      <w:pPr>
        <w:pStyle w:val="BodyText"/>
        <w:spacing w:before="1"/>
        <w:ind w:left="960" w:right="333" w:firstLine="720"/>
        <w:jc w:val="both"/>
      </w:pPr>
      <w:r>
        <w:t>In the event of an unexpected Unplanned Outage, Owner shall provide notice to</w:t>
      </w:r>
      <w:r>
        <w:rPr>
          <w:spacing w:val="1"/>
        </w:rPr>
        <w:t xml:space="preserve"> </w:t>
      </w:r>
      <w:r w:rsidR="0081426A">
        <w:t>CHGE</w:t>
      </w:r>
      <w:r>
        <w:t xml:space="preserve"> by telephone at the telephone number(s) listed in </w:t>
      </w:r>
      <w:r>
        <w:rPr>
          <w:u w:val="single"/>
        </w:rPr>
        <w:t>Exhibit H</w:t>
      </w:r>
      <w:r>
        <w:t xml:space="preserve"> as soon as reasonably</w:t>
      </w:r>
      <w:r>
        <w:rPr>
          <w:spacing w:val="1"/>
        </w:rPr>
        <w:t xml:space="preserve"> </w:t>
      </w:r>
      <w:r>
        <w:t>practicable and, in all cases, no later than fifteen (15) minutes following the occurrence of</w:t>
      </w:r>
      <w:r>
        <w:rPr>
          <w:spacing w:val="-5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Unplanned</w:t>
      </w:r>
      <w:r>
        <w:rPr>
          <w:spacing w:val="-1"/>
        </w:rPr>
        <w:t xml:space="preserve"> </w:t>
      </w:r>
      <w:r>
        <w:t>Outage.</w:t>
      </w:r>
    </w:p>
    <w:p w14:paraId="1A84FEBE" w14:textId="77777777" w:rsidR="00B504BB" w:rsidRDefault="00B504BB">
      <w:pPr>
        <w:pStyle w:val="BodyText"/>
        <w:spacing w:before="8"/>
        <w:rPr>
          <w:sz w:val="20"/>
        </w:rPr>
      </w:pPr>
    </w:p>
    <w:p w14:paraId="7B2D842E" w14:textId="5E4D733F" w:rsidR="00B504BB" w:rsidRDefault="00752583">
      <w:pPr>
        <w:pStyle w:val="BodyText"/>
        <w:ind w:left="960" w:right="332" w:firstLine="720"/>
        <w:jc w:val="both"/>
      </w:pPr>
      <w:r>
        <w:t xml:space="preserve">Thereafter, Owner shall, as soon as reasonably practicable, provide </w:t>
      </w:r>
      <w:r w:rsidR="0081426A">
        <w:t>CHGE</w:t>
      </w:r>
      <w:r>
        <w:t xml:space="preserve"> with a</w:t>
      </w:r>
      <w:r>
        <w:rPr>
          <w:spacing w:val="1"/>
        </w:rPr>
        <w:t xml:space="preserve"> </w:t>
      </w:r>
      <w:r>
        <w:t>notice that includes: (</w:t>
      </w:r>
      <w:proofErr w:type="spellStart"/>
      <w:r>
        <w:t>i</w:t>
      </w:r>
      <w:proofErr w:type="spellEnd"/>
      <w:r>
        <w:t>) the event or condition, (ii) the date and time of such event or</w:t>
      </w:r>
      <w:r>
        <w:rPr>
          <w:spacing w:val="1"/>
        </w:rPr>
        <w:t xml:space="preserve"> </w:t>
      </w:r>
      <w:r>
        <w:t>condition,</w:t>
      </w:r>
      <w:r>
        <w:rPr>
          <w:spacing w:val="-6"/>
        </w:rPr>
        <w:t xml:space="preserve"> </w:t>
      </w:r>
      <w:r>
        <w:t>(iii)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condition,</w:t>
      </w:r>
      <w:r>
        <w:rPr>
          <w:spacing w:val="-6"/>
        </w:rPr>
        <w:t xml:space="preserve"> </w:t>
      </w:r>
      <w:r>
        <w:t>(iv)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Products</w:t>
      </w:r>
      <w:r>
        <w:rPr>
          <w:spacing w:val="-58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any)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event or</w:t>
      </w:r>
      <w:r>
        <w:rPr>
          <w:spacing w:val="-3"/>
        </w:rPr>
        <w:t xml:space="preserve"> </w:t>
      </w:r>
      <w:r>
        <w:t>condition,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(v)</w:t>
      </w:r>
      <w:r>
        <w:rPr>
          <w:spacing w:val="-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reasonably</w:t>
      </w:r>
      <w:r>
        <w:rPr>
          <w:spacing w:val="-58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 w:rsidR="0081426A">
        <w:t>CHGE</w:t>
      </w:r>
      <w:r>
        <w:t>.</w:t>
      </w:r>
    </w:p>
    <w:p w14:paraId="1C34CBA7" w14:textId="77777777" w:rsidR="00B504BB" w:rsidRDefault="00B504BB">
      <w:pPr>
        <w:pStyle w:val="BodyText"/>
        <w:spacing w:before="10"/>
        <w:rPr>
          <w:sz w:val="20"/>
        </w:rPr>
      </w:pPr>
    </w:p>
    <w:p w14:paraId="307591B9" w14:textId="2F324811" w:rsidR="00B504BB" w:rsidRDefault="00752583">
      <w:pPr>
        <w:pStyle w:val="BodyText"/>
        <w:spacing w:before="1"/>
        <w:ind w:left="960" w:right="331" w:firstLine="720"/>
        <w:jc w:val="both"/>
      </w:pPr>
      <w:r>
        <w:t>Notwithstanding the delivery of a notice of an Unplanned Outage or coordination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Unplanned</w:t>
      </w:r>
      <w:r>
        <w:rPr>
          <w:spacing w:val="1"/>
        </w:rPr>
        <w:t xml:space="preserve"> </w:t>
      </w:r>
      <w:r>
        <w:t>Outage,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unavailable for the duration of an Unplanned Outage as applicable to the calculation of</w:t>
      </w:r>
      <w:r>
        <w:rPr>
          <w:spacing w:val="1"/>
        </w:rPr>
        <w:t xml:space="preserve"> </w:t>
      </w:r>
      <w:r>
        <w:t>Guaranteed</w:t>
      </w:r>
      <w:r>
        <w:rPr>
          <w:spacing w:val="-1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6.3</w:t>
      </w:r>
      <w:r>
        <w:t>.</w:t>
      </w:r>
    </w:p>
    <w:p w14:paraId="296427B2" w14:textId="77777777" w:rsidR="00B504BB" w:rsidRDefault="00B504BB">
      <w:pPr>
        <w:pStyle w:val="BodyText"/>
        <w:spacing w:before="8"/>
        <w:rPr>
          <w:sz w:val="20"/>
        </w:rPr>
      </w:pPr>
    </w:p>
    <w:p w14:paraId="0253A811" w14:textId="367BF429" w:rsidR="00B504BB" w:rsidRDefault="00752583">
      <w:pPr>
        <w:pStyle w:val="ListParagraph"/>
        <w:numPr>
          <w:ilvl w:val="2"/>
          <w:numId w:val="26"/>
        </w:numPr>
        <w:tabs>
          <w:tab w:val="left" w:pos="2400"/>
        </w:tabs>
        <w:spacing w:before="1"/>
        <w:ind w:right="334" w:firstLine="720"/>
        <w:rPr>
          <w:sz w:val="24"/>
        </w:rPr>
      </w:pPr>
      <w:r>
        <w:rPr>
          <w:sz w:val="24"/>
          <w:u w:val="single"/>
        </w:rPr>
        <w:t>Restoration of the Project</w:t>
      </w:r>
      <w:r>
        <w:rPr>
          <w:sz w:val="24"/>
        </w:rPr>
        <w:t>. Owner shall provide as much advance notice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reasonably practicable to </w:t>
      </w:r>
      <w:r w:rsidR="0081426A">
        <w:rPr>
          <w:sz w:val="24"/>
        </w:rPr>
        <w:t>CHGE</w:t>
      </w:r>
      <w:r>
        <w:rPr>
          <w:sz w:val="24"/>
        </w:rPr>
        <w:t xml:space="preserve"> of the date and time the Project will be back online,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Days’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restoration </w:t>
      </w:r>
      <w:r>
        <w:rPr>
          <w:sz w:val="24"/>
        </w:rPr>
        <w:t>from a Planned Outage and at least two (2) hours’ notice for restoration from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 Unplanned Outage. </w:t>
      </w:r>
      <w:r w:rsidR="0081426A">
        <w:rPr>
          <w:sz w:val="24"/>
        </w:rPr>
        <w:t>CHGE</w:t>
      </w:r>
      <w:r>
        <w:rPr>
          <w:sz w:val="24"/>
        </w:rPr>
        <w:t xml:space="preserve"> shall be entitled to rely on such notice for purposes of</w:t>
      </w:r>
      <w:r>
        <w:rPr>
          <w:spacing w:val="1"/>
          <w:sz w:val="24"/>
        </w:rPr>
        <w:t xml:space="preserve"> </w:t>
      </w:r>
      <w:r>
        <w:rPr>
          <w:sz w:val="24"/>
        </w:rPr>
        <w:t>bidding Product into real-time wholesale electric markets. For purposes of calculating the</w:t>
      </w:r>
      <w:r>
        <w:rPr>
          <w:spacing w:val="-57"/>
          <w:sz w:val="24"/>
        </w:rPr>
        <w:t xml:space="preserve"> </w:t>
      </w:r>
      <w:r>
        <w:rPr>
          <w:sz w:val="24"/>
        </w:rPr>
        <w:t>availability of the Project, the Project shall only be considered available in the first full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hour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the Project could have been bid </w:t>
      </w:r>
      <w:r>
        <w:rPr>
          <w:sz w:val="24"/>
        </w:rPr>
        <w:t>into real-time</w:t>
      </w:r>
      <w:r>
        <w:rPr>
          <w:spacing w:val="-1"/>
          <w:sz w:val="24"/>
        </w:rPr>
        <w:t xml:space="preserve"> </w:t>
      </w:r>
      <w:r>
        <w:rPr>
          <w:sz w:val="24"/>
        </w:rPr>
        <w:t>wholesale</w:t>
      </w:r>
      <w:r>
        <w:rPr>
          <w:spacing w:val="-1"/>
          <w:sz w:val="24"/>
        </w:rPr>
        <w:t xml:space="preserve"> </w:t>
      </w:r>
      <w:r>
        <w:rPr>
          <w:sz w:val="24"/>
        </w:rPr>
        <w:t>electric</w:t>
      </w:r>
      <w:r>
        <w:rPr>
          <w:spacing w:val="-17"/>
          <w:sz w:val="24"/>
        </w:rPr>
        <w:t xml:space="preserve"> </w:t>
      </w:r>
      <w:r>
        <w:rPr>
          <w:sz w:val="24"/>
        </w:rPr>
        <w:t>markets.</w:t>
      </w:r>
    </w:p>
    <w:p w14:paraId="5E6343D4" w14:textId="77777777" w:rsidR="00B504BB" w:rsidRDefault="00B504BB">
      <w:pPr>
        <w:pStyle w:val="BodyText"/>
        <w:spacing w:before="8"/>
        <w:rPr>
          <w:sz w:val="20"/>
        </w:rPr>
      </w:pPr>
    </w:p>
    <w:p w14:paraId="212E09F1" w14:textId="77777777" w:rsidR="00B504BB" w:rsidRDefault="00752583">
      <w:pPr>
        <w:pStyle w:val="ListParagraph"/>
        <w:numPr>
          <w:ilvl w:val="1"/>
          <w:numId w:val="26"/>
        </w:numPr>
        <w:tabs>
          <w:tab w:val="left" w:pos="1678"/>
          <w:tab w:val="left" w:pos="1679"/>
        </w:tabs>
        <w:spacing w:before="1"/>
        <w:ind w:left="1678" w:hanging="719"/>
        <w:rPr>
          <w:sz w:val="24"/>
        </w:rPr>
      </w:pPr>
      <w:r>
        <w:rPr>
          <w:sz w:val="24"/>
          <w:u w:val="single"/>
        </w:rPr>
        <w:t>Operational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Notices</w:t>
      </w:r>
      <w:r>
        <w:rPr>
          <w:sz w:val="24"/>
        </w:rPr>
        <w:t>.</w:t>
      </w:r>
    </w:p>
    <w:p w14:paraId="7E401892" w14:textId="77777777" w:rsidR="00B504BB" w:rsidRDefault="00B504BB">
      <w:pPr>
        <w:pStyle w:val="BodyText"/>
        <w:spacing w:before="8"/>
        <w:rPr>
          <w:sz w:val="20"/>
        </w:rPr>
      </w:pPr>
    </w:p>
    <w:p w14:paraId="494295E7" w14:textId="55B337D8" w:rsidR="00B504BB" w:rsidRPr="00DF2C92" w:rsidRDefault="00752583" w:rsidP="00E34ACA">
      <w:pPr>
        <w:pStyle w:val="ListParagraph"/>
        <w:numPr>
          <w:ilvl w:val="0"/>
          <w:numId w:val="46"/>
        </w:numPr>
        <w:tabs>
          <w:tab w:val="left" w:pos="2430"/>
        </w:tabs>
        <w:ind w:left="990" w:firstLine="630"/>
        <w:rPr>
          <w:sz w:val="24"/>
          <w:szCs w:val="24"/>
        </w:rPr>
      </w:pPr>
      <w:r w:rsidRPr="00103154">
        <w:rPr>
          <w:sz w:val="24"/>
          <w:u w:val="single"/>
        </w:rPr>
        <w:t>Unavailability Notice</w:t>
      </w:r>
      <w:r w:rsidRPr="00103154">
        <w:rPr>
          <w:sz w:val="24"/>
        </w:rPr>
        <w:t>.</w:t>
      </w:r>
      <w:r w:rsidRPr="00103154"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 w:rsidRPr="00103154">
        <w:rPr>
          <w:sz w:val="24"/>
        </w:rPr>
        <w:t xml:space="preserve"> shall be entitled to assume that the Project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will be</w:t>
      </w:r>
      <w:r w:rsidR="00E34ACA">
        <w:rPr>
          <w:sz w:val="24"/>
        </w:rPr>
        <w:t xml:space="preserve"> </w:t>
      </w:r>
      <w:r w:rsidRPr="00103154">
        <w:rPr>
          <w:sz w:val="24"/>
        </w:rPr>
        <w:t>available and capable of performing at the maximum Contract Capacity, Charging</w:t>
      </w:r>
      <w:r w:rsidRPr="00103154">
        <w:rPr>
          <w:spacing w:val="-57"/>
          <w:sz w:val="24"/>
        </w:rPr>
        <w:t xml:space="preserve"> </w:t>
      </w:r>
      <w:r w:rsidRPr="00103154">
        <w:rPr>
          <w:sz w:val="24"/>
        </w:rPr>
        <w:t xml:space="preserve">Capacity and Discharging Capacity as set forth on </w:t>
      </w:r>
      <w:r w:rsidRPr="00103154">
        <w:rPr>
          <w:sz w:val="24"/>
          <w:u w:val="single"/>
        </w:rPr>
        <w:t>Exhibit D</w:t>
      </w:r>
      <w:r w:rsidRPr="00103154">
        <w:rPr>
          <w:sz w:val="24"/>
        </w:rPr>
        <w:t xml:space="preserve"> during each Settlement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Interval of each Operating Day, except as otherwise noted in the then current Outage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 xml:space="preserve">Schedule or in an Unavailability Notice delivered to </w:t>
      </w:r>
      <w:r w:rsidR="0081426A">
        <w:rPr>
          <w:sz w:val="24"/>
        </w:rPr>
        <w:t>CHGE</w:t>
      </w:r>
      <w:r w:rsidRPr="00103154">
        <w:rPr>
          <w:sz w:val="24"/>
        </w:rPr>
        <w:t xml:space="preserve"> not later than three (3)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Calendar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Days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before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the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applicable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Operating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Day.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Owner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shall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update</w:t>
      </w:r>
      <w:r w:rsidRPr="00103154"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immediately</w:t>
      </w:r>
      <w:r w:rsidRPr="00103154">
        <w:rPr>
          <w:spacing w:val="-13"/>
          <w:sz w:val="24"/>
        </w:rPr>
        <w:t xml:space="preserve"> </w:t>
      </w:r>
      <w:r w:rsidRPr="00103154">
        <w:rPr>
          <w:sz w:val="24"/>
        </w:rPr>
        <w:t>if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the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Available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Capacity</w:t>
      </w:r>
      <w:r w:rsidRPr="00103154">
        <w:rPr>
          <w:spacing w:val="-12"/>
          <w:sz w:val="24"/>
        </w:rPr>
        <w:t xml:space="preserve"> </w:t>
      </w:r>
      <w:r w:rsidRPr="00103154">
        <w:rPr>
          <w:sz w:val="24"/>
        </w:rPr>
        <w:t>of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the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Project</w:t>
      </w:r>
      <w:r w:rsidRPr="00103154">
        <w:rPr>
          <w:spacing w:val="-6"/>
          <w:sz w:val="24"/>
        </w:rPr>
        <w:t xml:space="preserve"> </w:t>
      </w:r>
      <w:r w:rsidRPr="00103154">
        <w:rPr>
          <w:sz w:val="24"/>
        </w:rPr>
        <w:t>changes</w:t>
      </w:r>
      <w:r w:rsidRPr="00103154">
        <w:rPr>
          <w:spacing w:val="-9"/>
          <w:sz w:val="24"/>
        </w:rPr>
        <w:t xml:space="preserve"> </w:t>
      </w:r>
      <w:r w:rsidRPr="00103154">
        <w:rPr>
          <w:sz w:val="24"/>
        </w:rPr>
        <w:t>or</w:t>
      </w:r>
      <w:r w:rsidRPr="00103154">
        <w:rPr>
          <w:spacing w:val="-9"/>
          <w:sz w:val="24"/>
        </w:rPr>
        <w:t xml:space="preserve"> </w:t>
      </w:r>
      <w:r w:rsidRPr="00103154">
        <w:rPr>
          <w:sz w:val="24"/>
        </w:rPr>
        <w:t>is</w:t>
      </w:r>
      <w:r w:rsidRPr="00103154">
        <w:rPr>
          <w:spacing w:val="-7"/>
          <w:sz w:val="24"/>
        </w:rPr>
        <w:t xml:space="preserve"> </w:t>
      </w:r>
      <w:r w:rsidRPr="00103154">
        <w:rPr>
          <w:sz w:val="24"/>
        </w:rPr>
        <w:t>likely</w:t>
      </w:r>
      <w:r w:rsidRPr="00103154">
        <w:rPr>
          <w:spacing w:val="-12"/>
          <w:sz w:val="24"/>
        </w:rPr>
        <w:t xml:space="preserve"> </w:t>
      </w:r>
      <w:r w:rsidRPr="00103154">
        <w:rPr>
          <w:sz w:val="24"/>
        </w:rPr>
        <w:t>to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change.</w:t>
      </w:r>
      <w:r w:rsidRPr="00103154">
        <w:rPr>
          <w:spacing w:val="43"/>
          <w:sz w:val="24"/>
        </w:rPr>
        <w:t xml:space="preserve"> </w:t>
      </w:r>
      <w:r w:rsidRPr="00103154">
        <w:rPr>
          <w:sz w:val="24"/>
        </w:rPr>
        <w:t>Owner</w:t>
      </w:r>
      <w:r w:rsidRPr="00103154">
        <w:rPr>
          <w:spacing w:val="-58"/>
          <w:sz w:val="24"/>
        </w:rPr>
        <w:t xml:space="preserve"> </w:t>
      </w:r>
      <w:r w:rsidRPr="00103154">
        <w:rPr>
          <w:sz w:val="24"/>
        </w:rPr>
        <w:t>must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follow</w:t>
      </w:r>
      <w:r w:rsidRPr="00103154">
        <w:rPr>
          <w:spacing w:val="6"/>
          <w:sz w:val="24"/>
        </w:rPr>
        <w:t xml:space="preserve"> </w:t>
      </w:r>
      <w:r w:rsidRPr="00103154">
        <w:rPr>
          <w:sz w:val="24"/>
        </w:rPr>
        <w:t>up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all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such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updates</w:t>
      </w:r>
      <w:r w:rsidRPr="00103154">
        <w:rPr>
          <w:spacing w:val="7"/>
          <w:sz w:val="24"/>
        </w:rPr>
        <w:t xml:space="preserve"> </w:t>
      </w:r>
      <w:r w:rsidRPr="00103154">
        <w:rPr>
          <w:sz w:val="24"/>
        </w:rPr>
        <w:t>with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updates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sent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via</w:t>
      </w:r>
      <w:r w:rsidRPr="00103154">
        <w:rPr>
          <w:spacing w:val="7"/>
          <w:sz w:val="24"/>
        </w:rPr>
        <w:t xml:space="preserve"> </w:t>
      </w:r>
      <w:r w:rsidRPr="00103154">
        <w:rPr>
          <w:sz w:val="24"/>
        </w:rPr>
        <w:t>electronic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mail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to</w:t>
      </w:r>
      <w:r w:rsidRPr="00103154">
        <w:rPr>
          <w:spacing w:val="8"/>
          <w:sz w:val="24"/>
        </w:rPr>
        <w:t xml:space="preserve"> </w:t>
      </w:r>
      <w:r w:rsidR="0081426A">
        <w:rPr>
          <w:sz w:val="24"/>
          <w:szCs w:val="24"/>
        </w:rPr>
        <w:t>CHGE</w:t>
      </w:r>
      <w:r w:rsidRPr="00103154">
        <w:rPr>
          <w:sz w:val="24"/>
          <w:szCs w:val="24"/>
        </w:rPr>
        <w:t>’</w:t>
      </w:r>
      <w:r w:rsidR="00DF2C92" w:rsidRPr="0030650F">
        <w:rPr>
          <w:sz w:val="24"/>
          <w:szCs w:val="24"/>
        </w:rPr>
        <w:t xml:space="preserve">s </w:t>
      </w:r>
      <w:r w:rsidRPr="00E34ACA">
        <w:rPr>
          <w:sz w:val="24"/>
          <w:szCs w:val="24"/>
        </w:rPr>
        <w:t>personnel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designated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in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  <w:u w:val="single"/>
        </w:rPr>
        <w:t>Exhibit</w:t>
      </w:r>
      <w:r w:rsidRPr="00E34ACA">
        <w:rPr>
          <w:spacing w:val="1"/>
          <w:sz w:val="24"/>
          <w:szCs w:val="24"/>
          <w:u w:val="single"/>
        </w:rPr>
        <w:t xml:space="preserve"> </w:t>
      </w:r>
      <w:r w:rsidRPr="00E34ACA">
        <w:rPr>
          <w:sz w:val="24"/>
          <w:szCs w:val="24"/>
          <w:u w:val="single"/>
        </w:rPr>
        <w:t>H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to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receive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such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lastRenderedPageBreak/>
        <w:t>communications.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shall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accommodate </w:t>
      </w:r>
      <w:r w:rsidR="0081426A">
        <w:rPr>
          <w:sz w:val="24"/>
          <w:szCs w:val="24"/>
        </w:rPr>
        <w:t>CHGE</w:t>
      </w:r>
      <w:r w:rsidRPr="00E34ACA">
        <w:rPr>
          <w:sz w:val="24"/>
          <w:szCs w:val="24"/>
        </w:rPr>
        <w:t>’s reasonable requests for changes in the time or form of delivery of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Unavailability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Notices.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If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an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electronic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submittal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is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not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available,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or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is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not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possible</w:t>
      </w:r>
      <w:r w:rsidRPr="00E34ACA">
        <w:rPr>
          <w:spacing w:val="-58"/>
          <w:sz w:val="24"/>
          <w:szCs w:val="24"/>
        </w:rPr>
        <w:t xml:space="preserve"> </w:t>
      </w:r>
      <w:r w:rsidRPr="00E34ACA">
        <w:rPr>
          <w:sz w:val="24"/>
          <w:szCs w:val="24"/>
        </w:rPr>
        <w:t>for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reasons</w:t>
      </w:r>
      <w:r w:rsidRPr="00E34ACA">
        <w:rPr>
          <w:spacing w:val="12"/>
          <w:sz w:val="24"/>
          <w:szCs w:val="24"/>
        </w:rPr>
        <w:t xml:space="preserve"> </w:t>
      </w:r>
      <w:r w:rsidRPr="00E34ACA">
        <w:rPr>
          <w:sz w:val="24"/>
          <w:szCs w:val="24"/>
        </w:rPr>
        <w:t>beyond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Owner’s</w:t>
      </w:r>
      <w:r w:rsidRPr="00E34ACA">
        <w:rPr>
          <w:spacing w:val="13"/>
          <w:sz w:val="24"/>
          <w:szCs w:val="24"/>
        </w:rPr>
        <w:t xml:space="preserve"> </w:t>
      </w:r>
      <w:r w:rsidRPr="00E34ACA">
        <w:rPr>
          <w:sz w:val="24"/>
          <w:szCs w:val="24"/>
        </w:rPr>
        <w:t>control,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may</w:t>
      </w:r>
      <w:r w:rsidRPr="00E34ACA">
        <w:rPr>
          <w:spacing w:val="8"/>
          <w:sz w:val="24"/>
          <w:szCs w:val="24"/>
        </w:rPr>
        <w:t xml:space="preserve"> </w:t>
      </w:r>
      <w:r w:rsidRPr="00E34ACA">
        <w:rPr>
          <w:sz w:val="24"/>
          <w:szCs w:val="24"/>
        </w:rPr>
        <w:t>provide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Unavailability</w:t>
      </w:r>
      <w:r w:rsidRPr="00E34ACA">
        <w:rPr>
          <w:spacing w:val="7"/>
          <w:sz w:val="24"/>
          <w:szCs w:val="24"/>
        </w:rPr>
        <w:t xml:space="preserve"> </w:t>
      </w:r>
      <w:r w:rsidRPr="00E34ACA">
        <w:rPr>
          <w:sz w:val="24"/>
          <w:szCs w:val="24"/>
        </w:rPr>
        <w:t>Notices</w:t>
      </w:r>
      <w:r w:rsidRPr="00E34ACA">
        <w:rPr>
          <w:spacing w:val="12"/>
          <w:sz w:val="24"/>
          <w:szCs w:val="24"/>
        </w:rPr>
        <w:t xml:space="preserve"> </w:t>
      </w:r>
      <w:r w:rsidRPr="00E34ACA">
        <w:rPr>
          <w:sz w:val="24"/>
          <w:szCs w:val="24"/>
        </w:rPr>
        <w:t>using</w:t>
      </w:r>
      <w:r w:rsidRPr="00E34ACA">
        <w:rPr>
          <w:spacing w:val="8"/>
          <w:sz w:val="24"/>
          <w:szCs w:val="24"/>
        </w:rPr>
        <w:t xml:space="preserve"> </w:t>
      </w:r>
      <w:r w:rsidRPr="00E34ACA">
        <w:rPr>
          <w:sz w:val="24"/>
          <w:szCs w:val="24"/>
        </w:rPr>
        <w:t>a</w:t>
      </w:r>
      <w:r w:rsidR="00DF2C92">
        <w:rPr>
          <w:sz w:val="24"/>
          <w:szCs w:val="24"/>
        </w:rPr>
        <w:t xml:space="preserve"> </w:t>
      </w:r>
      <w:r w:rsidRPr="00DF2C92">
        <w:rPr>
          <w:sz w:val="24"/>
          <w:szCs w:val="24"/>
        </w:rPr>
        <w:t xml:space="preserve">form to be provided by </w:t>
      </w:r>
      <w:r w:rsidR="0081426A">
        <w:rPr>
          <w:sz w:val="24"/>
          <w:szCs w:val="24"/>
        </w:rPr>
        <w:t>CHGE</w:t>
      </w:r>
      <w:r w:rsidRPr="00DF2C92">
        <w:rPr>
          <w:sz w:val="24"/>
          <w:szCs w:val="24"/>
        </w:rPr>
        <w:t>. Delivery of an Unavailability Notice shall be made by (in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order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of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preference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unless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the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Parties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agree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to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a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different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order)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electronic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mail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or</w:t>
      </w:r>
      <w:r w:rsidRPr="00DF2C92">
        <w:rPr>
          <w:spacing w:val="-57"/>
          <w:sz w:val="24"/>
          <w:szCs w:val="24"/>
        </w:rPr>
        <w:t xml:space="preserve"> </w:t>
      </w:r>
      <w:r w:rsidRPr="00DF2C92">
        <w:rPr>
          <w:sz w:val="24"/>
          <w:szCs w:val="24"/>
        </w:rPr>
        <w:t xml:space="preserve">telephone to </w:t>
      </w:r>
      <w:r w:rsidR="0081426A">
        <w:rPr>
          <w:sz w:val="24"/>
          <w:szCs w:val="24"/>
        </w:rPr>
        <w:t>CHGE</w:t>
      </w:r>
      <w:r w:rsidRPr="00DF2C92">
        <w:rPr>
          <w:sz w:val="24"/>
          <w:szCs w:val="24"/>
        </w:rPr>
        <w:t xml:space="preserve">’s personnel designated in </w:t>
      </w:r>
      <w:r w:rsidRPr="00DF2C92">
        <w:rPr>
          <w:sz w:val="24"/>
          <w:szCs w:val="24"/>
          <w:u w:val="single"/>
        </w:rPr>
        <w:t>Exhibit H</w:t>
      </w:r>
      <w:r w:rsidRPr="00DF2C92">
        <w:rPr>
          <w:sz w:val="24"/>
          <w:szCs w:val="24"/>
        </w:rPr>
        <w:t xml:space="preserve"> to receive such communications.</w:t>
      </w:r>
      <w:r w:rsidRPr="00DF2C92">
        <w:rPr>
          <w:spacing w:val="-57"/>
          <w:sz w:val="24"/>
          <w:szCs w:val="24"/>
        </w:rPr>
        <w:t xml:space="preserve"> </w:t>
      </w:r>
      <w:r w:rsidRPr="00DF2C92">
        <w:rPr>
          <w:sz w:val="24"/>
          <w:szCs w:val="24"/>
        </w:rPr>
        <w:t>Notwithstanding the delivery of an Unavailability Notice, the Project shall be deemed to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be unavailable for the duration of an Unplanned Outage as applicable to the calculation of</w:t>
      </w:r>
      <w:r w:rsidRPr="00DF2C92">
        <w:rPr>
          <w:spacing w:val="-57"/>
          <w:sz w:val="24"/>
          <w:szCs w:val="24"/>
        </w:rPr>
        <w:t xml:space="preserve"> </w:t>
      </w:r>
      <w:r w:rsidRPr="00DF2C92">
        <w:rPr>
          <w:sz w:val="24"/>
          <w:szCs w:val="24"/>
        </w:rPr>
        <w:t>Guaranteed</w:t>
      </w:r>
      <w:r w:rsidRPr="00DF2C92">
        <w:rPr>
          <w:spacing w:val="-1"/>
          <w:sz w:val="24"/>
          <w:szCs w:val="24"/>
        </w:rPr>
        <w:t xml:space="preserve"> </w:t>
      </w:r>
      <w:r w:rsidRPr="00DF2C92">
        <w:rPr>
          <w:sz w:val="24"/>
          <w:szCs w:val="24"/>
        </w:rPr>
        <w:t>Availability</w:t>
      </w:r>
      <w:r w:rsidRPr="00DF2C92">
        <w:rPr>
          <w:spacing w:val="-1"/>
          <w:sz w:val="24"/>
          <w:szCs w:val="24"/>
        </w:rPr>
        <w:t xml:space="preserve"> </w:t>
      </w:r>
      <w:r w:rsidRPr="00DF2C92">
        <w:rPr>
          <w:sz w:val="24"/>
          <w:szCs w:val="24"/>
        </w:rPr>
        <w:t>under</w:t>
      </w:r>
      <w:r w:rsidRPr="00DF2C92">
        <w:rPr>
          <w:spacing w:val="-1"/>
          <w:sz w:val="24"/>
          <w:szCs w:val="24"/>
        </w:rPr>
        <w:t xml:space="preserve"> </w:t>
      </w:r>
      <w:r w:rsidRPr="00DF2C92">
        <w:rPr>
          <w:sz w:val="24"/>
          <w:szCs w:val="24"/>
          <w:u w:val="single"/>
        </w:rPr>
        <w:t>Section</w:t>
      </w:r>
      <w:r w:rsidRPr="00DF2C92">
        <w:rPr>
          <w:spacing w:val="-1"/>
          <w:sz w:val="24"/>
          <w:szCs w:val="24"/>
          <w:u w:val="single"/>
        </w:rPr>
        <w:t xml:space="preserve"> </w:t>
      </w:r>
      <w:r w:rsidRPr="00DF2C92">
        <w:rPr>
          <w:sz w:val="24"/>
          <w:szCs w:val="24"/>
          <w:u w:val="single"/>
        </w:rPr>
        <w:t>6.3</w:t>
      </w:r>
      <w:r w:rsidRPr="00DF2C92">
        <w:rPr>
          <w:sz w:val="24"/>
          <w:szCs w:val="24"/>
        </w:rPr>
        <w:t>.</w:t>
      </w:r>
    </w:p>
    <w:p w14:paraId="1A7DAA11" w14:textId="77777777" w:rsidR="00B504BB" w:rsidRDefault="00B504BB">
      <w:pPr>
        <w:pStyle w:val="BodyText"/>
        <w:spacing w:before="6"/>
        <w:rPr>
          <w:sz w:val="22"/>
        </w:rPr>
      </w:pPr>
    </w:p>
    <w:p w14:paraId="61F21E46" w14:textId="7D2AFA77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spacing w:before="90"/>
        <w:ind w:left="990" w:right="329" w:firstLine="630"/>
        <w:rPr>
          <w:sz w:val="24"/>
        </w:rPr>
      </w:pPr>
      <w:r>
        <w:rPr>
          <w:sz w:val="24"/>
          <w:u w:val="single"/>
        </w:rPr>
        <w:t>Dispatch Notices</w:t>
      </w:r>
      <w:r>
        <w:rPr>
          <w:sz w:val="24"/>
        </w:rPr>
        <w:t xml:space="preserve">. During the Contract Term, </w:t>
      </w:r>
      <w:r w:rsidR="0081426A">
        <w:rPr>
          <w:sz w:val="24"/>
        </w:rPr>
        <w:t>CHGE</w:t>
      </w:r>
      <w:r>
        <w:rPr>
          <w:sz w:val="24"/>
        </w:rPr>
        <w:t xml:space="preserve"> will have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>direct the Owner to dispatch the Project seven (7) days per week and twenty-four (24)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holidays),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Dispatch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(in a form to be provided by </w:t>
      </w:r>
      <w:r w:rsidR="0081426A">
        <w:rPr>
          <w:sz w:val="24"/>
        </w:rPr>
        <w:t>CHGE</w:t>
      </w:r>
      <w:r>
        <w:rPr>
          <w:sz w:val="24"/>
        </w:rPr>
        <w:t>), and subject to the requirements and limitations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this Agreement. Such Dispatch Notices will be applicable to schedules for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Day-Ahead Market. Subject to </w:t>
      </w:r>
      <w:r>
        <w:rPr>
          <w:sz w:val="24"/>
          <w:u w:val="single"/>
        </w:rPr>
        <w:t>Section 6.5(e)</w:t>
      </w:r>
      <w:r>
        <w:rPr>
          <w:sz w:val="24"/>
        </w:rPr>
        <w:t xml:space="preserve"> (Operating Restrictions), each Dispatch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modifies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Dispatch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Owner with an</w:t>
      </w:r>
      <w:r>
        <w:rPr>
          <w:spacing w:val="-1"/>
          <w:sz w:val="24"/>
        </w:rPr>
        <w:t xml:space="preserve"> </w:t>
      </w:r>
      <w:r>
        <w:rPr>
          <w:sz w:val="24"/>
        </w:rPr>
        <w:t>updated Dispatch</w:t>
      </w:r>
      <w:r>
        <w:rPr>
          <w:spacing w:val="-11"/>
          <w:sz w:val="24"/>
        </w:rPr>
        <w:t xml:space="preserve"> </w:t>
      </w:r>
      <w:r>
        <w:rPr>
          <w:sz w:val="24"/>
        </w:rPr>
        <w:t>Notice.</w:t>
      </w:r>
    </w:p>
    <w:p w14:paraId="208043F1" w14:textId="77777777" w:rsidR="00B504BB" w:rsidRDefault="00B504BB">
      <w:pPr>
        <w:pStyle w:val="BodyText"/>
        <w:spacing w:before="9"/>
        <w:rPr>
          <w:sz w:val="20"/>
        </w:rPr>
      </w:pPr>
    </w:p>
    <w:p w14:paraId="73BB263A" w14:textId="65926E36" w:rsidR="00B504BB" w:rsidRDefault="00752583">
      <w:pPr>
        <w:pStyle w:val="BodyText"/>
        <w:spacing w:before="1"/>
        <w:ind w:left="960" w:right="334" w:firstLine="720"/>
        <w:jc w:val="both"/>
      </w:pPr>
      <w:r>
        <w:t xml:space="preserve">If an electronic submittal is not possible for reasons beyond </w:t>
      </w:r>
      <w:r w:rsidR="0081426A">
        <w:t>CHGE</w:t>
      </w:r>
      <w:r>
        <w:t>’s control,</w:t>
      </w:r>
      <w:r>
        <w:rPr>
          <w:spacing w:val="1"/>
        </w:rPr>
        <w:t xml:space="preserve"> </w:t>
      </w:r>
      <w:r w:rsidR="0081426A">
        <w:t>CHGE</w:t>
      </w:r>
      <w:r>
        <w:t xml:space="preserve"> may provide Dispatch Notices by (in order or preference, unless the Parties agree</w:t>
      </w:r>
      <w:r>
        <w:rPr>
          <w:spacing w:val="1"/>
        </w:rPr>
        <w:t xml:space="preserve"> </w:t>
      </w:r>
      <w:r>
        <w:t>to a different order) electronic mail or telephone to Owner’s personnel designated in</w:t>
      </w:r>
      <w:r>
        <w:rPr>
          <w:spacing w:val="1"/>
        </w:rPr>
        <w:t xml:space="preserve"> </w:t>
      </w:r>
      <w:r>
        <w:rPr>
          <w:u w:val="single"/>
        </w:rPr>
        <w:t>Exhibit H</w:t>
      </w:r>
      <w:r>
        <w:t xml:space="preserve"> to receive such communications. In addition to any other requirements set forth</w:t>
      </w:r>
      <w:r>
        <w:rPr>
          <w:spacing w:val="-57"/>
        </w:rPr>
        <w:t xml:space="preserve"> </w:t>
      </w:r>
      <w:r>
        <w:t>in this Agreement, all Dispatch Notices will be made in accordance with market notice</w:t>
      </w:r>
      <w:r>
        <w:rPr>
          <w:spacing w:val="1"/>
        </w:rPr>
        <w:t xml:space="preserve"> </w:t>
      </w:r>
      <w:r>
        <w:t>timelines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NYISO</w:t>
      </w:r>
      <w:r>
        <w:rPr>
          <w:spacing w:val="-22"/>
        </w:rPr>
        <w:t xml:space="preserve"> </w:t>
      </w:r>
      <w:r>
        <w:t>Tariff.</w:t>
      </w:r>
    </w:p>
    <w:p w14:paraId="6DB66951" w14:textId="77777777" w:rsidR="00B504BB" w:rsidRDefault="00B504BB">
      <w:pPr>
        <w:pStyle w:val="BodyText"/>
        <w:spacing w:before="8"/>
        <w:rPr>
          <w:sz w:val="20"/>
        </w:rPr>
      </w:pPr>
    </w:p>
    <w:p w14:paraId="09F33826" w14:textId="555B2E36" w:rsidR="00B504BB" w:rsidRDefault="00752583">
      <w:pPr>
        <w:pStyle w:val="BodyText"/>
        <w:ind w:left="960" w:right="332" w:firstLine="720"/>
        <w:jc w:val="both"/>
      </w:pPr>
      <w:r>
        <w:t>Within the Operating Day, changes to the dispatch schedule shall be provided</w:t>
      </w:r>
      <w:r>
        <w:rPr>
          <w:spacing w:val="1"/>
        </w:rPr>
        <w:t xml:space="preserve"> </w:t>
      </w:r>
      <w:r>
        <w:t>through the Real-Time Market and shall be communicated through telemetry dispatch</w:t>
      </w:r>
      <w:r>
        <w:rPr>
          <w:spacing w:val="1"/>
        </w:rPr>
        <w:t xml:space="preserve"> </w:t>
      </w:r>
      <w:r>
        <w:t>signals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81426A">
        <w:t>NYISO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14:paraId="52BDB6B0" w14:textId="77777777" w:rsidR="00B504BB" w:rsidRDefault="00B504BB">
      <w:pPr>
        <w:pStyle w:val="BodyText"/>
        <w:spacing w:before="10"/>
        <w:rPr>
          <w:sz w:val="20"/>
        </w:rPr>
      </w:pPr>
    </w:p>
    <w:p w14:paraId="53165035" w14:textId="694534BC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spacing w:before="1"/>
        <w:ind w:left="959" w:right="331" w:firstLine="720"/>
        <w:rPr>
          <w:sz w:val="24"/>
        </w:rPr>
      </w:pPr>
      <w:r>
        <w:rPr>
          <w:sz w:val="24"/>
          <w:u w:val="single"/>
        </w:rPr>
        <w:t>Charging Notice</w:t>
      </w:r>
      <w:r>
        <w:rPr>
          <w:sz w:val="24"/>
        </w:rPr>
        <w:t xml:space="preserve">. During the Contract Term, </w:t>
      </w:r>
      <w:r w:rsidR="0081426A">
        <w:rPr>
          <w:sz w:val="24"/>
        </w:rPr>
        <w:t>CHGE</w:t>
      </w:r>
      <w:r>
        <w:rPr>
          <w:sz w:val="24"/>
        </w:rPr>
        <w:t xml:space="preserve"> will have the right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charge </w:t>
      </w:r>
      <w:r>
        <w:rPr>
          <w:sz w:val="24"/>
        </w:rPr>
        <w:t>the Project in the Day-Ahead Market, seven days per week and twenty-four (24)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hours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day</w:t>
      </w:r>
      <w:r>
        <w:rPr>
          <w:spacing w:val="-18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holidays),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providing</w:t>
      </w:r>
      <w:r>
        <w:rPr>
          <w:spacing w:val="-16"/>
          <w:sz w:val="24"/>
        </w:rPr>
        <w:t xml:space="preserve"> </w:t>
      </w:r>
      <w:r>
        <w:rPr>
          <w:sz w:val="24"/>
        </w:rPr>
        <w:t>Charging</w:t>
      </w:r>
      <w:r>
        <w:rPr>
          <w:spacing w:val="-12"/>
          <w:sz w:val="24"/>
        </w:rPr>
        <w:t xml:space="preserve"> </w:t>
      </w:r>
      <w:r>
        <w:rPr>
          <w:sz w:val="24"/>
        </w:rPr>
        <w:t>Notices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Owner</w:t>
      </w:r>
      <w:r>
        <w:rPr>
          <w:spacing w:val="-11"/>
          <w:sz w:val="24"/>
        </w:rPr>
        <w:t xml:space="preserve"> </w:t>
      </w:r>
      <w:r>
        <w:rPr>
          <w:sz w:val="24"/>
        </w:rPr>
        <w:t>electronically,</w:t>
      </w:r>
      <w:r>
        <w:rPr>
          <w:spacing w:val="-58"/>
          <w:sz w:val="24"/>
        </w:rPr>
        <w:t xml:space="preserve"> </w:t>
      </w:r>
      <w:r>
        <w:rPr>
          <w:sz w:val="24"/>
        </w:rPr>
        <w:t>subject to the requirements and limitations set forth in this Agreement. Each Charging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modifies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Charging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providing Owner with an updated Charging Notice. If an electronic submittal is not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reasons</w:t>
      </w:r>
      <w:r>
        <w:rPr>
          <w:spacing w:val="-8"/>
          <w:sz w:val="24"/>
        </w:rPr>
        <w:t xml:space="preserve"> </w:t>
      </w:r>
      <w:r>
        <w:rPr>
          <w:sz w:val="24"/>
        </w:rPr>
        <w:t>beyond</w:t>
      </w:r>
      <w:r>
        <w:rPr>
          <w:spacing w:val="-8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-9"/>
          <w:sz w:val="24"/>
        </w:rPr>
        <w:t xml:space="preserve"> </w:t>
      </w:r>
      <w:r>
        <w:rPr>
          <w:sz w:val="24"/>
        </w:rPr>
        <w:t>control,</w:t>
      </w:r>
      <w:r>
        <w:rPr>
          <w:spacing w:val="-8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Charging</w:t>
      </w:r>
      <w:r>
        <w:rPr>
          <w:spacing w:val="-7"/>
          <w:sz w:val="24"/>
        </w:rPr>
        <w:t xml:space="preserve"> </w:t>
      </w:r>
      <w:r>
        <w:rPr>
          <w:sz w:val="24"/>
        </w:rPr>
        <w:t>Notices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(in</w:t>
      </w:r>
      <w:r>
        <w:rPr>
          <w:spacing w:val="-58"/>
          <w:sz w:val="24"/>
        </w:rPr>
        <w:t xml:space="preserve"> </w:t>
      </w:r>
      <w:r>
        <w:rPr>
          <w:sz w:val="24"/>
        </w:rPr>
        <w:t>order or</w:t>
      </w:r>
      <w:r>
        <w:rPr>
          <w:spacing w:val="1"/>
          <w:sz w:val="24"/>
        </w:rPr>
        <w:t xml:space="preserve"> </w:t>
      </w:r>
      <w:r>
        <w:rPr>
          <w:sz w:val="24"/>
        </w:rPr>
        <w:t>preference, unless the Parties agree to a different order) electronic mail or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Owner’s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communications.</w:t>
      </w:r>
    </w:p>
    <w:p w14:paraId="1A0FEC08" w14:textId="77777777" w:rsidR="00B504BB" w:rsidRDefault="00B504BB">
      <w:pPr>
        <w:pStyle w:val="BodyText"/>
        <w:spacing w:before="8"/>
        <w:rPr>
          <w:sz w:val="20"/>
        </w:rPr>
      </w:pPr>
    </w:p>
    <w:p w14:paraId="6FDE9C29" w14:textId="3D94986A" w:rsidR="00B504BB" w:rsidRDefault="00752583">
      <w:pPr>
        <w:pStyle w:val="BodyText"/>
        <w:spacing w:before="1"/>
        <w:ind w:left="959" w:right="334" w:firstLine="720"/>
        <w:jc w:val="both"/>
      </w:pPr>
      <w:r>
        <w:t>Within the Operating Day, changes to the charging schedule shall be provided</w:t>
      </w:r>
      <w:r>
        <w:rPr>
          <w:spacing w:val="1"/>
        </w:rPr>
        <w:t xml:space="preserve"> </w:t>
      </w:r>
      <w:r>
        <w:rPr>
          <w:spacing w:val="-1"/>
        </w:rPr>
        <w:t xml:space="preserve">through the </w:t>
      </w:r>
      <w:r>
        <w:t>Real-Time Market and shall be communicated through telemetry signals from</w:t>
      </w:r>
      <w:r>
        <w:rPr>
          <w:spacing w:val="-57"/>
        </w:rPr>
        <w:t xml:space="preserve"> </w:t>
      </w:r>
      <w:r w:rsidR="0081426A">
        <w:t>NYISO</w:t>
      </w:r>
      <w:r>
        <w:rPr>
          <w:spacing w:val="-2"/>
        </w:rPr>
        <w:t xml:space="preserve"> </w:t>
      </w:r>
      <w:r>
        <w:t>to the</w:t>
      </w:r>
      <w:r>
        <w:rPr>
          <w:spacing w:val="-10"/>
        </w:rPr>
        <w:t xml:space="preserve"> </w:t>
      </w:r>
      <w:r>
        <w:t>Project.</w:t>
      </w:r>
    </w:p>
    <w:p w14:paraId="4A19C602" w14:textId="77777777" w:rsidR="00B504BB" w:rsidRDefault="00B504BB">
      <w:pPr>
        <w:pStyle w:val="BodyText"/>
        <w:spacing w:before="8"/>
        <w:rPr>
          <w:sz w:val="20"/>
        </w:rPr>
      </w:pPr>
    </w:p>
    <w:p w14:paraId="59CE10F8" w14:textId="475CCD04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Communication Protocols</w:t>
      </w:r>
      <w:r>
        <w:rPr>
          <w:sz w:val="24"/>
        </w:rPr>
        <w:t>. The Parties shall agree to the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protocols</w:t>
      </w:r>
      <w:r>
        <w:rPr>
          <w:spacing w:val="-6"/>
          <w:sz w:val="24"/>
        </w:rPr>
        <w:t xml:space="preserve"> </w:t>
      </w:r>
      <w:r>
        <w:rPr>
          <w:sz w:val="24"/>
        </w:rPr>
        <w:t>outlined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H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facilitate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exchange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Owner shall comply with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System Operation Procedures 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H</w:t>
      </w:r>
      <w:r>
        <w:rPr>
          <w:sz w:val="24"/>
        </w:rPr>
        <w:t>.</w:t>
      </w:r>
    </w:p>
    <w:p w14:paraId="516DD68E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180" w:left="1200" w:header="0" w:footer="962" w:gutter="0"/>
          <w:cols w:space="720"/>
        </w:sectPr>
      </w:pPr>
    </w:p>
    <w:p w14:paraId="7DCCE4F7" w14:textId="15400A20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spacing w:before="60"/>
        <w:ind w:right="331" w:firstLine="720"/>
        <w:rPr>
          <w:sz w:val="24"/>
        </w:rPr>
      </w:pPr>
      <w:r>
        <w:rPr>
          <w:sz w:val="24"/>
          <w:u w:val="single"/>
        </w:rPr>
        <w:lastRenderedPageBreak/>
        <w:t>Operating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Restrictions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Project are specified in </w:t>
      </w:r>
      <w:r>
        <w:rPr>
          <w:sz w:val="24"/>
          <w:u w:val="single"/>
        </w:rPr>
        <w:t>Exhibit D</w:t>
      </w:r>
      <w:r>
        <w:rPr>
          <w:sz w:val="24"/>
        </w:rPr>
        <w:t>. In providing a Dispatch Notice or Charging Notice,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shall use reasonable efforts to comply with the Operating Restrictions. If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submits a Dispatch Notice or Charging Notice that does not conform with the Operating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Restrictions, then Owner shall immediately notify </w:t>
      </w:r>
      <w:r w:rsidR="0081426A">
        <w:rPr>
          <w:sz w:val="24"/>
        </w:rPr>
        <w:t>CHGE</w:t>
      </w:r>
      <w:r>
        <w:rPr>
          <w:sz w:val="24"/>
        </w:rPr>
        <w:t xml:space="preserve"> of the non-conformity 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will modify its Dispatch Notice or Charging Notice to conform to the Operating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Restrictions. Until such time as </w:t>
      </w:r>
      <w:r w:rsidR="0081426A">
        <w:rPr>
          <w:sz w:val="24"/>
        </w:rPr>
        <w:t>CHGE</w:t>
      </w:r>
      <w:r>
        <w:rPr>
          <w:sz w:val="24"/>
        </w:rPr>
        <w:t xml:space="preserve"> submits a modified Dispatch Notice or Charging</w:t>
      </w:r>
      <w:r>
        <w:rPr>
          <w:spacing w:val="1"/>
          <w:sz w:val="24"/>
        </w:rPr>
        <w:t xml:space="preserve"> </w:t>
      </w:r>
      <w:r>
        <w:rPr>
          <w:sz w:val="24"/>
        </w:rPr>
        <w:t>Notice, Owner shall, as applicable, dispatch the Project in accordance with the Operating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 or charge the Project in accordance with the Operating Restrictions,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will not be deemed to be unavailable, but only to the extent the Project was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available but could not be dispatched or charged because of its inability to</w:t>
      </w:r>
      <w:r>
        <w:rPr>
          <w:spacing w:val="1"/>
          <w:sz w:val="24"/>
        </w:rPr>
        <w:t xml:space="preserve"> </w:t>
      </w:r>
      <w:r>
        <w:rPr>
          <w:sz w:val="24"/>
        </w:rPr>
        <w:t>operate</w:t>
      </w:r>
      <w:r>
        <w:rPr>
          <w:spacing w:val="-1"/>
          <w:sz w:val="24"/>
        </w:rPr>
        <w:t xml:space="preserve"> </w:t>
      </w:r>
      <w:r>
        <w:rPr>
          <w:sz w:val="24"/>
        </w:rPr>
        <w:t>outside of the</w:t>
      </w:r>
      <w:r>
        <w:rPr>
          <w:spacing w:val="-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Restrictions.</w:t>
      </w:r>
    </w:p>
    <w:p w14:paraId="3878E0B3" w14:textId="77777777" w:rsidR="00B504BB" w:rsidRDefault="00B504BB">
      <w:pPr>
        <w:pStyle w:val="BodyText"/>
        <w:spacing w:before="9"/>
        <w:rPr>
          <w:sz w:val="20"/>
        </w:rPr>
      </w:pPr>
    </w:p>
    <w:p w14:paraId="10510E5E" w14:textId="77777777" w:rsidR="00B504BB" w:rsidRDefault="00752583" w:rsidP="00E34ACA">
      <w:pPr>
        <w:pStyle w:val="ListParagraph"/>
        <w:numPr>
          <w:ilvl w:val="1"/>
          <w:numId w:val="47"/>
        </w:numPr>
        <w:tabs>
          <w:tab w:val="left" w:pos="1678"/>
          <w:tab w:val="left" w:pos="1679"/>
        </w:tabs>
        <w:ind w:left="1678" w:hanging="719"/>
        <w:rPr>
          <w:sz w:val="24"/>
        </w:rPr>
      </w:pPr>
      <w:r>
        <w:rPr>
          <w:spacing w:val="-1"/>
          <w:sz w:val="24"/>
          <w:u w:val="single"/>
        </w:rPr>
        <w:t>Charging Energy Management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and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Payments</w:t>
      </w:r>
      <w:r>
        <w:rPr>
          <w:sz w:val="24"/>
        </w:rPr>
        <w:t>.</w:t>
      </w:r>
    </w:p>
    <w:p w14:paraId="10A0EFBD" w14:textId="77777777" w:rsidR="00B504BB" w:rsidRDefault="00B504BB">
      <w:pPr>
        <w:pStyle w:val="BodyText"/>
        <w:spacing w:before="8"/>
        <w:rPr>
          <w:sz w:val="20"/>
        </w:rPr>
      </w:pPr>
    </w:p>
    <w:p w14:paraId="0919D2FF" w14:textId="370406C5" w:rsidR="00B504BB" w:rsidRDefault="0081426A" w:rsidP="00E34ACA">
      <w:pPr>
        <w:pStyle w:val="ListParagraph"/>
        <w:numPr>
          <w:ilvl w:val="2"/>
          <w:numId w:val="26"/>
        </w:numPr>
        <w:tabs>
          <w:tab w:val="left" w:pos="2400"/>
        </w:tabs>
        <w:spacing w:before="1"/>
        <w:ind w:right="334" w:firstLine="720"/>
        <w:rPr>
          <w:sz w:val="24"/>
        </w:rPr>
      </w:pPr>
      <w:r>
        <w:rPr>
          <w:sz w:val="24"/>
          <w:u w:val="single"/>
        </w:rPr>
        <w:t>CHGE</w:t>
      </w:r>
      <w:r w:rsidR="00752583">
        <w:rPr>
          <w:sz w:val="24"/>
          <w:u w:val="single"/>
        </w:rPr>
        <w:t>’s Charging Energy Management Responsibilities</w:t>
      </w:r>
      <w:r w:rsidR="00752583">
        <w:rPr>
          <w:sz w:val="24"/>
        </w:rPr>
        <w:t>. Except as set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forth in </w:t>
      </w:r>
      <w:r w:rsidR="00752583">
        <w:rPr>
          <w:sz w:val="24"/>
          <w:u w:val="single"/>
        </w:rPr>
        <w:t>Section 6.6(c)</w:t>
      </w:r>
      <w:r w:rsidR="00752583">
        <w:rPr>
          <w:sz w:val="24"/>
        </w:rPr>
        <w:t xml:space="preserve"> below, </w:t>
      </w:r>
      <w:r>
        <w:rPr>
          <w:sz w:val="24"/>
        </w:rPr>
        <w:t>CHGE</w:t>
      </w:r>
      <w:r w:rsidR="00752583">
        <w:rPr>
          <w:sz w:val="24"/>
        </w:rPr>
        <w:t xml:space="preserve"> shall be responsible for managing, purchasing, and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scheduling the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Charging</w:t>
      </w:r>
      <w:r w:rsidR="00752583">
        <w:rPr>
          <w:sz w:val="24"/>
        </w:rPr>
        <w:t xml:space="preserve"> Energy Requirements for the</w:t>
      </w:r>
      <w:r w:rsidR="00752583">
        <w:rPr>
          <w:spacing w:val="-20"/>
          <w:sz w:val="24"/>
        </w:rPr>
        <w:t xml:space="preserve"> </w:t>
      </w:r>
      <w:r w:rsidR="00752583">
        <w:rPr>
          <w:sz w:val="24"/>
        </w:rPr>
        <w:t>Project.</w:t>
      </w:r>
    </w:p>
    <w:p w14:paraId="3EC02FFE" w14:textId="77777777" w:rsidR="00B504BB" w:rsidRDefault="00B504BB">
      <w:pPr>
        <w:pStyle w:val="BodyText"/>
        <w:spacing w:before="8"/>
        <w:rPr>
          <w:sz w:val="20"/>
        </w:rPr>
      </w:pPr>
    </w:p>
    <w:p w14:paraId="6DFDF551" w14:textId="77777777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ind w:left="959" w:right="332" w:firstLine="720"/>
        <w:rPr>
          <w:sz w:val="24"/>
        </w:rPr>
      </w:pPr>
      <w:r>
        <w:rPr>
          <w:sz w:val="24"/>
          <w:u w:val="single"/>
        </w:rPr>
        <w:t>Owner Charging Energy Responsibilities</w:t>
      </w:r>
      <w:r>
        <w:rPr>
          <w:sz w:val="24"/>
        </w:rPr>
        <w:t>. The facilities required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the Charging Energy Requirements for the Project are part of the Project. 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6"/>
          <w:sz w:val="24"/>
        </w:rPr>
        <w:t xml:space="preserve"> </w:t>
      </w:r>
      <w:r>
        <w:rPr>
          <w:sz w:val="24"/>
        </w:rPr>
        <w:t>repair,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equipment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Owner’s</w:t>
      </w:r>
      <w:r>
        <w:rPr>
          <w:spacing w:val="-8"/>
          <w:sz w:val="24"/>
        </w:rPr>
        <w:t xml:space="preserve"> </w:t>
      </w:r>
      <w:r>
        <w:rPr>
          <w:sz w:val="24"/>
        </w:rPr>
        <w:t>possession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control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Charging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of Owner and, subject to penalties for unavailability of the Project, Owner</w:t>
      </w:r>
      <w:r>
        <w:rPr>
          <w:spacing w:val="1"/>
          <w:sz w:val="24"/>
        </w:rPr>
        <w:t xml:space="preserve"> </w:t>
      </w:r>
      <w:r>
        <w:rPr>
          <w:sz w:val="24"/>
        </w:rPr>
        <w:t>shall take such actions as are necessary to cause the delivery of the Charging Energy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</w:p>
    <w:p w14:paraId="42B920A8" w14:textId="77777777" w:rsidR="00B504BB" w:rsidRDefault="00B504BB">
      <w:pPr>
        <w:pStyle w:val="BodyText"/>
        <w:spacing w:before="9"/>
        <w:rPr>
          <w:sz w:val="20"/>
        </w:rPr>
      </w:pPr>
    </w:p>
    <w:p w14:paraId="5326AD2A" w14:textId="77777777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  <w:u w:val="single"/>
        </w:rPr>
        <w:t>Charging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Energy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Costs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Charging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 w:rsidRPr="00E34ACA">
        <w:rPr>
          <w:sz w:val="24"/>
        </w:rPr>
        <w:t>Delivery</w:t>
      </w:r>
      <w:r w:rsidRPr="00E34ACA">
        <w:rPr>
          <w:spacing w:val="1"/>
          <w:sz w:val="24"/>
        </w:rPr>
        <w:t xml:space="preserve"> </w:t>
      </w:r>
      <w:r w:rsidRPr="00E34ACA">
        <w:rPr>
          <w:sz w:val="24"/>
        </w:rPr>
        <w:t xml:space="preserve">Costs associated with </w:t>
      </w:r>
      <w:r>
        <w:rPr>
          <w:sz w:val="24"/>
        </w:rPr>
        <w:t>Charging Energy shall be the responsibility of the designated Party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 circumstances provided</w:t>
      </w:r>
      <w:r>
        <w:rPr>
          <w:spacing w:val="-9"/>
          <w:sz w:val="24"/>
        </w:rPr>
        <w:t xml:space="preserve"> </w:t>
      </w:r>
      <w:r>
        <w:rPr>
          <w:sz w:val="24"/>
        </w:rPr>
        <w:t>below:</w:t>
      </w:r>
    </w:p>
    <w:p w14:paraId="0DCDFFD3" w14:textId="77777777" w:rsidR="00B504BB" w:rsidRDefault="00B504BB">
      <w:pPr>
        <w:pStyle w:val="BodyText"/>
        <w:spacing w:before="9"/>
        <w:rPr>
          <w:sz w:val="20"/>
        </w:rPr>
      </w:pPr>
    </w:p>
    <w:p w14:paraId="32DBF3C8" w14:textId="77777777" w:rsidR="00B504BB" w:rsidRDefault="00752583">
      <w:pPr>
        <w:pStyle w:val="BodyText"/>
        <w:tabs>
          <w:tab w:val="left" w:pos="2001"/>
        </w:tabs>
        <w:ind w:left="796"/>
      </w:pPr>
      <w:r>
        <w:rPr>
          <w:u w:val="single"/>
        </w:rPr>
        <w:t>Party</w:t>
      </w:r>
      <w:r>
        <w:tab/>
      </w:r>
      <w:r>
        <w:rPr>
          <w:u w:val="single"/>
        </w:rPr>
        <w:t>Cost Responsibility</w:t>
      </w:r>
    </w:p>
    <w:p w14:paraId="3B2406FD" w14:textId="77777777" w:rsidR="00B504BB" w:rsidRDefault="00752583">
      <w:pPr>
        <w:pStyle w:val="BodyText"/>
        <w:tabs>
          <w:tab w:val="left" w:pos="2361"/>
          <w:tab w:val="left" w:pos="2721"/>
        </w:tabs>
        <w:spacing w:before="231"/>
        <w:ind w:left="2721" w:right="1282" w:hanging="1925"/>
      </w:pPr>
      <w:r>
        <w:rPr>
          <w:position w:val="2"/>
        </w:rPr>
        <w:t>Owner</w:t>
      </w:r>
      <w:r>
        <w:rPr>
          <w:position w:val="2"/>
        </w:rPr>
        <w:tab/>
      </w:r>
      <w:r>
        <w:rPr>
          <w:rFonts w:ascii="Symbol" w:hAnsi="Symbol"/>
        </w:rPr>
        <w:t></w:t>
      </w:r>
      <w:r>
        <w:tab/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Charging</w:t>
      </w:r>
      <w:r>
        <w:t xml:space="preserve"> Energy Costs incurred before</w:t>
      </w:r>
      <w:r>
        <w:rPr>
          <w:spacing w:val="-1"/>
        </w:rPr>
        <w:t xml:space="preserve"> </w:t>
      </w:r>
      <w:r>
        <w:t>the start</w:t>
      </w:r>
      <w:r>
        <w:rPr>
          <w:spacing w:val="-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Interim</w:t>
      </w:r>
      <w:r>
        <w:rPr>
          <w:spacing w:val="-8"/>
        </w:rPr>
        <w:t xml:space="preserve"> </w:t>
      </w:r>
      <w:r>
        <w:t>Period;</w:t>
      </w:r>
    </w:p>
    <w:p w14:paraId="702CEEC0" w14:textId="77777777" w:rsidR="00B504BB" w:rsidRDefault="00B504BB">
      <w:pPr>
        <w:pStyle w:val="BodyText"/>
        <w:spacing w:before="9"/>
        <w:rPr>
          <w:sz w:val="20"/>
        </w:rPr>
      </w:pPr>
    </w:p>
    <w:p w14:paraId="06D02999" w14:textId="3CFED552" w:rsidR="00B504BB" w:rsidRDefault="00752583">
      <w:pPr>
        <w:pStyle w:val="ListParagraph"/>
        <w:numPr>
          <w:ilvl w:val="0"/>
          <w:numId w:val="25"/>
        </w:numPr>
        <w:tabs>
          <w:tab w:val="left" w:pos="2721"/>
          <w:tab w:val="left" w:pos="2722"/>
        </w:tabs>
        <w:ind w:right="1189"/>
        <w:jc w:val="left"/>
        <w:rPr>
          <w:sz w:val="24"/>
        </w:rPr>
      </w:pPr>
      <w:r>
        <w:rPr>
          <w:sz w:val="24"/>
        </w:rPr>
        <w:t>Supply Charging Energy Costs arising out of or pertaining to 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Non-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 Dispatch or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Non-</w:t>
      </w:r>
      <w:r w:rsidR="0081426A">
        <w:rPr>
          <w:spacing w:val="-1"/>
          <w:sz w:val="24"/>
        </w:rPr>
        <w:t>CHGE</w:t>
      </w:r>
      <w:r>
        <w:rPr>
          <w:sz w:val="24"/>
        </w:rPr>
        <w:t xml:space="preserve"> Charge;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7AD89125" w14:textId="77777777" w:rsidR="00B504BB" w:rsidRDefault="00B504BB">
      <w:pPr>
        <w:pStyle w:val="BodyText"/>
        <w:spacing w:before="7"/>
        <w:rPr>
          <w:sz w:val="20"/>
        </w:rPr>
      </w:pPr>
    </w:p>
    <w:p w14:paraId="61452BFB" w14:textId="77777777" w:rsidR="00B504BB" w:rsidRDefault="00752583">
      <w:pPr>
        <w:pStyle w:val="ListParagraph"/>
        <w:numPr>
          <w:ilvl w:val="0"/>
          <w:numId w:val="25"/>
        </w:numPr>
        <w:tabs>
          <w:tab w:val="left" w:pos="2721"/>
          <w:tab w:val="left" w:pos="2722"/>
        </w:tabs>
        <w:spacing w:before="1"/>
        <w:ind w:hanging="361"/>
        <w:jc w:val="left"/>
        <w:rPr>
          <w:sz w:val="24"/>
        </w:rPr>
      </w:pPr>
      <w:r w:rsidRPr="00E34ACA">
        <w:rPr>
          <w:sz w:val="24"/>
        </w:rPr>
        <w:t>Delivery</w:t>
      </w:r>
      <w:r w:rsidRPr="00E34ACA">
        <w:rPr>
          <w:spacing w:val="-4"/>
          <w:sz w:val="24"/>
        </w:rPr>
        <w:t xml:space="preserve"> </w:t>
      </w:r>
      <w:r w:rsidRPr="00E34ACA">
        <w:rPr>
          <w:sz w:val="24"/>
        </w:rPr>
        <w:t>Costs</w:t>
      </w:r>
      <w:r w:rsidRPr="00E34ACA">
        <w:rPr>
          <w:spacing w:val="-3"/>
          <w:sz w:val="24"/>
        </w:rPr>
        <w:t xml:space="preserve"> </w:t>
      </w:r>
      <w:r w:rsidRPr="00E34ACA">
        <w:rPr>
          <w:sz w:val="24"/>
        </w:rPr>
        <w:t>associated</w:t>
      </w:r>
      <w:r w:rsidRPr="00E34ACA">
        <w:rPr>
          <w:spacing w:val="-3"/>
          <w:sz w:val="24"/>
        </w:rPr>
        <w:t xml:space="preserve"> </w:t>
      </w:r>
      <w:r w:rsidRPr="00E34ACA">
        <w:rPr>
          <w:sz w:val="24"/>
        </w:rPr>
        <w:t>with</w:t>
      </w:r>
      <w:r w:rsidRPr="00E34ACA">
        <w:rPr>
          <w:spacing w:val="-3"/>
          <w:sz w:val="24"/>
        </w:rPr>
        <w:t xml:space="preserve"> </w:t>
      </w:r>
      <w:r w:rsidRPr="00E34ACA">
        <w:rPr>
          <w:sz w:val="24"/>
        </w:rPr>
        <w:t>Charging</w:t>
      </w:r>
      <w:r w:rsidRPr="00E34ACA">
        <w:rPr>
          <w:spacing w:val="-4"/>
          <w:sz w:val="24"/>
        </w:rPr>
        <w:t xml:space="preserve"> </w:t>
      </w:r>
      <w:r>
        <w:rPr>
          <w:sz w:val="24"/>
        </w:rPr>
        <w:t>Energy.</w:t>
      </w:r>
    </w:p>
    <w:p w14:paraId="35B5199F" w14:textId="776117E8" w:rsidR="00B504BB" w:rsidRDefault="0081426A">
      <w:pPr>
        <w:pStyle w:val="BodyText"/>
        <w:tabs>
          <w:tab w:val="left" w:pos="2361"/>
        </w:tabs>
        <w:spacing w:before="227"/>
        <w:ind w:left="2721" w:right="891" w:hanging="1925"/>
        <w:jc w:val="both"/>
      </w:pPr>
      <w:r>
        <w:rPr>
          <w:position w:val="2"/>
        </w:rPr>
        <w:t>CHGE</w:t>
      </w:r>
      <w:r w:rsidR="00752583">
        <w:rPr>
          <w:position w:val="2"/>
        </w:rPr>
        <w:tab/>
      </w:r>
      <w:r w:rsidR="00752583">
        <w:rPr>
          <w:rFonts w:ascii="Symbol" w:hAnsi="Symbol"/>
        </w:rPr>
        <w:t></w:t>
      </w:r>
      <w:r w:rsidR="00752583">
        <w:rPr>
          <w:spacing w:val="1"/>
        </w:rPr>
        <w:t xml:space="preserve"> </w:t>
      </w:r>
      <w:r w:rsidR="00DF2C92">
        <w:rPr>
          <w:spacing w:val="1"/>
        </w:rPr>
        <w:tab/>
      </w:r>
      <w:r w:rsidR="00752583">
        <w:t>During</w:t>
      </w:r>
      <w:r w:rsidR="00752583">
        <w:rPr>
          <w:spacing w:val="1"/>
        </w:rPr>
        <w:t xml:space="preserve"> </w:t>
      </w:r>
      <w:r w:rsidR="00752583">
        <w:t>the</w:t>
      </w:r>
      <w:r w:rsidR="00752583">
        <w:rPr>
          <w:spacing w:val="1"/>
        </w:rPr>
        <w:t xml:space="preserve"> </w:t>
      </w:r>
      <w:r w:rsidR="00752583">
        <w:t>Interim</w:t>
      </w:r>
      <w:r w:rsidR="00752583">
        <w:rPr>
          <w:spacing w:val="1"/>
        </w:rPr>
        <w:t xml:space="preserve"> </w:t>
      </w:r>
      <w:r w:rsidR="00752583">
        <w:t>Period,</w:t>
      </w:r>
      <w:r w:rsidR="00752583">
        <w:rPr>
          <w:spacing w:val="1"/>
        </w:rPr>
        <w:t xml:space="preserve"> </w:t>
      </w:r>
      <w:r w:rsidR="00752583">
        <w:t>Supply</w:t>
      </w:r>
      <w:r w:rsidR="00752583">
        <w:rPr>
          <w:spacing w:val="1"/>
        </w:rPr>
        <w:t xml:space="preserve"> </w:t>
      </w:r>
      <w:r w:rsidR="00752583">
        <w:t>Charging</w:t>
      </w:r>
      <w:r w:rsidR="00752583">
        <w:rPr>
          <w:spacing w:val="1"/>
        </w:rPr>
        <w:t xml:space="preserve"> </w:t>
      </w:r>
      <w:r w:rsidR="00752583">
        <w:t>Energy</w:t>
      </w:r>
      <w:r w:rsidR="00752583">
        <w:rPr>
          <w:spacing w:val="60"/>
        </w:rPr>
        <w:t xml:space="preserve"> </w:t>
      </w:r>
      <w:r w:rsidR="00752583">
        <w:t>Costs,</w:t>
      </w:r>
      <w:r w:rsidR="00752583">
        <w:rPr>
          <w:spacing w:val="1"/>
        </w:rPr>
        <w:t xml:space="preserve"> </w:t>
      </w:r>
      <w:r w:rsidR="00752583">
        <w:t>provided that revenue and costs will be allocated pursuant to</w:t>
      </w:r>
      <w:r w:rsidR="00752583">
        <w:rPr>
          <w:spacing w:val="1"/>
        </w:rPr>
        <w:t xml:space="preserve"> </w:t>
      </w:r>
      <w:r w:rsidR="00752583">
        <w:rPr>
          <w:u w:val="single"/>
        </w:rPr>
        <w:t>Section 3.1</w:t>
      </w:r>
      <w:r w:rsidR="00752583">
        <w:t>;</w:t>
      </w:r>
      <w:r w:rsidR="00752583">
        <w:rPr>
          <w:spacing w:val="-5"/>
        </w:rPr>
        <w:t xml:space="preserve"> </w:t>
      </w:r>
      <w:r w:rsidR="00752583">
        <w:t>and</w:t>
      </w:r>
    </w:p>
    <w:p w14:paraId="7FA4AFA4" w14:textId="77777777" w:rsidR="00B504BB" w:rsidRDefault="00B504BB">
      <w:pPr>
        <w:jc w:val="both"/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6BF32056" w14:textId="5D4FCD89" w:rsidR="00B504BB" w:rsidRDefault="00752583">
      <w:pPr>
        <w:pStyle w:val="ListParagraph"/>
        <w:numPr>
          <w:ilvl w:val="0"/>
          <w:numId w:val="25"/>
        </w:numPr>
        <w:tabs>
          <w:tab w:val="left" w:pos="2722"/>
        </w:tabs>
        <w:spacing w:before="74"/>
        <w:ind w:right="890"/>
        <w:rPr>
          <w:sz w:val="24"/>
        </w:rPr>
      </w:pPr>
      <w:r>
        <w:rPr>
          <w:sz w:val="24"/>
        </w:rPr>
        <w:lastRenderedPageBreak/>
        <w:t>Supply Charging Energy Costs during the Contract Term, 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arising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pertaining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Non-</w:t>
      </w:r>
      <w:r w:rsidR="0081426A">
        <w:rPr>
          <w:sz w:val="24"/>
        </w:rPr>
        <w:t>CHGE</w:t>
      </w:r>
      <w:r>
        <w:rPr>
          <w:spacing w:val="-8"/>
          <w:sz w:val="24"/>
        </w:rPr>
        <w:t xml:space="preserve"> </w:t>
      </w:r>
      <w:r>
        <w:rPr>
          <w:sz w:val="24"/>
        </w:rPr>
        <w:t>Dispatch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Non-</w:t>
      </w:r>
      <w:r w:rsidR="0081426A">
        <w:rPr>
          <w:sz w:val="24"/>
        </w:rPr>
        <w:t>CHGE</w:t>
      </w:r>
      <w:r>
        <w:rPr>
          <w:spacing w:val="-11"/>
          <w:sz w:val="24"/>
        </w:rPr>
        <w:t xml:space="preserve"> </w:t>
      </w:r>
      <w:r>
        <w:rPr>
          <w:sz w:val="24"/>
        </w:rPr>
        <w:t>Charge.</w:t>
      </w:r>
    </w:p>
    <w:p w14:paraId="692C6386" w14:textId="4C67CCA0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spacing w:before="157"/>
        <w:ind w:right="330" w:firstLine="720"/>
        <w:rPr>
          <w:sz w:val="24"/>
        </w:rPr>
      </w:pPr>
      <w:r>
        <w:rPr>
          <w:sz w:val="24"/>
          <w:u w:val="single"/>
        </w:rPr>
        <w:t>Non-</w:t>
      </w:r>
      <w:r w:rsidR="0081426A">
        <w:rPr>
          <w:sz w:val="24"/>
          <w:u w:val="single"/>
        </w:rPr>
        <w:t>CHGE</w:t>
      </w:r>
      <w:r>
        <w:rPr>
          <w:sz w:val="24"/>
          <w:u w:val="single"/>
        </w:rPr>
        <w:t xml:space="preserve"> Charge</w:t>
      </w:r>
      <w:r>
        <w:rPr>
          <w:sz w:val="24"/>
        </w:rPr>
        <w:t>. After the start of the Interim Period, Owner shall not</w:t>
      </w:r>
      <w:r>
        <w:rPr>
          <w:spacing w:val="1"/>
          <w:sz w:val="24"/>
        </w:rPr>
        <w:t xml:space="preserve"> </w:t>
      </w:r>
      <w:r>
        <w:rPr>
          <w:sz w:val="24"/>
        </w:rPr>
        <w:t>charge the Project other than pursuant to a Charging Notice or a dispatch signal from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NYISO</w:t>
      </w:r>
      <w:r>
        <w:rPr>
          <w:sz w:val="24"/>
        </w:rPr>
        <w:t xml:space="preserve"> 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bid, 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Owner Initiated</w:t>
      </w:r>
      <w:r>
        <w:rPr>
          <w:spacing w:val="1"/>
          <w:sz w:val="24"/>
        </w:rPr>
        <w:t xml:space="preserve"> </w:t>
      </w:r>
      <w:r>
        <w:rPr>
          <w:sz w:val="24"/>
        </w:rPr>
        <w:t>Test.</w:t>
      </w:r>
      <w:r>
        <w:rPr>
          <w:spacing w:val="-1"/>
          <w:sz w:val="24"/>
        </w:rPr>
        <w:t xml:space="preserve"> </w:t>
      </w:r>
      <w:r>
        <w:rPr>
          <w:sz w:val="24"/>
        </w:rPr>
        <w:t>If Owner</w:t>
      </w:r>
    </w:p>
    <w:p w14:paraId="66F2F540" w14:textId="458782D2" w:rsidR="00B504BB" w:rsidRDefault="00752583">
      <w:pPr>
        <w:pStyle w:val="BodyText"/>
        <w:ind w:left="960" w:right="330"/>
        <w:jc w:val="both"/>
      </w:pPr>
      <w:r>
        <w:t>(</w:t>
      </w:r>
      <w:proofErr w:type="spellStart"/>
      <w:r>
        <w:t>i</w:t>
      </w:r>
      <w:proofErr w:type="spellEnd"/>
      <w:r>
        <w:t>) charges the Project to a Stored Energy Level greater than the Stored Energy Level</w:t>
      </w:r>
      <w:r>
        <w:rPr>
          <w:spacing w:val="1"/>
        </w:rPr>
        <w:t xml:space="preserve"> </w:t>
      </w:r>
      <w:r>
        <w:t>provided for in the Charging Notice or (ii) charges the Project without a Charging Notice</w:t>
      </w:r>
      <w:r>
        <w:rPr>
          <w:spacing w:val="1"/>
        </w:rPr>
        <w:t xml:space="preserve"> </w:t>
      </w:r>
      <w:r>
        <w:t>(each, a “</w:t>
      </w:r>
      <w:r>
        <w:rPr>
          <w:u w:val="single"/>
        </w:rPr>
        <w:t>Non-</w:t>
      </w:r>
      <w:r w:rsidR="0081426A">
        <w:rPr>
          <w:u w:val="single"/>
        </w:rPr>
        <w:t>CHGE</w:t>
      </w:r>
      <w:r>
        <w:rPr>
          <w:u w:val="single"/>
        </w:rPr>
        <w:t xml:space="preserve"> Charge</w:t>
      </w:r>
      <w:r>
        <w:t>”), then (x) Owner shall be responsible for all energy costs</w:t>
      </w:r>
      <w:r>
        <w:rPr>
          <w:spacing w:val="1"/>
        </w:rPr>
        <w:t xml:space="preserve"> </w:t>
      </w:r>
      <w:r>
        <w:t xml:space="preserve">associated with such charging, and (y) </w:t>
      </w:r>
      <w:r w:rsidR="0081426A">
        <w:t>CHGE</w:t>
      </w:r>
      <w:r>
        <w:t xml:space="preserve"> shall be entitled to discharge such energy</w:t>
      </w:r>
      <w:r>
        <w:rPr>
          <w:spacing w:val="1"/>
        </w:rPr>
        <w:t xml:space="preserve"> </w:t>
      </w:r>
      <w:r>
        <w:t>without notice and entitled to all of the benefits associated with such discharge, without</w:t>
      </w:r>
      <w:r>
        <w:rPr>
          <w:spacing w:val="1"/>
        </w:rPr>
        <w:t xml:space="preserve"> </w:t>
      </w:r>
      <w:r>
        <w:t>credit to</w:t>
      </w:r>
      <w:r>
        <w:rPr>
          <w:spacing w:val="-10"/>
        </w:rPr>
        <w:t xml:space="preserve"> </w:t>
      </w:r>
      <w:r>
        <w:t>Owner.</w:t>
      </w:r>
    </w:p>
    <w:p w14:paraId="11B795D5" w14:textId="77777777" w:rsidR="00B504BB" w:rsidRDefault="00B504BB">
      <w:pPr>
        <w:pStyle w:val="BodyText"/>
        <w:spacing w:before="10"/>
        <w:rPr>
          <w:sz w:val="20"/>
        </w:rPr>
      </w:pPr>
    </w:p>
    <w:p w14:paraId="4AFBD057" w14:textId="30DFB6D1" w:rsidR="00B504BB" w:rsidRDefault="00752583">
      <w:pPr>
        <w:pStyle w:val="BodyText"/>
        <w:ind w:left="960" w:right="333" w:firstLine="720"/>
        <w:jc w:val="both"/>
      </w:pPr>
      <w:r>
        <w:t>Owner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charges,</w:t>
      </w:r>
      <w:r>
        <w:rPr>
          <w:spacing w:val="1"/>
        </w:rPr>
        <w:t xml:space="preserve"> </w:t>
      </w:r>
      <w:r>
        <w:t>sanction,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penalties</w:t>
      </w:r>
      <w:r>
        <w:rPr>
          <w:spacing w:val="1"/>
        </w:rPr>
        <w:t xml:space="preserve"> </w:t>
      </w:r>
      <w:r>
        <w:t>associated with a Non-</w:t>
      </w:r>
      <w:r w:rsidR="0081426A">
        <w:t>CHGE</w:t>
      </w:r>
      <w:r>
        <w:t xml:space="preserve"> Charge, any failure to charge the Project consistent with a</w:t>
      </w:r>
      <w:r>
        <w:rPr>
          <w:spacing w:val="1"/>
        </w:rPr>
        <w:t xml:space="preserve"> </w:t>
      </w:r>
      <w:r>
        <w:t>Charging Notice, and any deviations from a Charging Notice or charging instruction or</w:t>
      </w:r>
      <w:r>
        <w:rPr>
          <w:spacing w:val="1"/>
        </w:rPr>
        <w:t xml:space="preserve"> </w:t>
      </w:r>
      <w:r>
        <w:t>award.</w:t>
      </w:r>
    </w:p>
    <w:p w14:paraId="397469C8" w14:textId="77777777" w:rsidR="00B504BB" w:rsidRDefault="00B504BB">
      <w:pPr>
        <w:pStyle w:val="BodyText"/>
        <w:spacing w:before="5"/>
        <w:rPr>
          <w:sz w:val="13"/>
        </w:rPr>
      </w:pPr>
    </w:p>
    <w:p w14:paraId="420ADEC5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3"/>
        </w:rPr>
        <w:t xml:space="preserve"> </w:t>
      </w:r>
      <w:r>
        <w:t>7.</w:t>
      </w:r>
    </w:p>
    <w:p w14:paraId="3610FF7D" w14:textId="77777777" w:rsidR="00B504BB" w:rsidRDefault="00752583">
      <w:pPr>
        <w:ind w:left="301" w:right="400"/>
        <w:jc w:val="center"/>
        <w:rPr>
          <w:b/>
          <w:sz w:val="24"/>
        </w:rPr>
      </w:pPr>
      <w:r>
        <w:rPr>
          <w:b/>
          <w:sz w:val="24"/>
        </w:rPr>
        <w:t>CREDIT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COLLATERAL</w:t>
      </w:r>
    </w:p>
    <w:p w14:paraId="452622AB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630CE62A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8"/>
          <w:tab w:val="left" w:pos="1679"/>
        </w:tabs>
        <w:rPr>
          <w:sz w:val="24"/>
        </w:rPr>
      </w:pPr>
      <w:r>
        <w:rPr>
          <w:spacing w:val="-1"/>
          <w:sz w:val="24"/>
          <w:u w:val="single"/>
        </w:rPr>
        <w:t>Development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Security</w:t>
      </w:r>
      <w:r>
        <w:rPr>
          <w:sz w:val="24"/>
        </w:rPr>
        <w:t>.</w:t>
      </w:r>
    </w:p>
    <w:p w14:paraId="00E6D69E" w14:textId="77777777" w:rsidR="00B504BB" w:rsidRDefault="00B504BB">
      <w:pPr>
        <w:pStyle w:val="BodyText"/>
        <w:spacing w:before="4"/>
        <w:rPr>
          <w:sz w:val="21"/>
        </w:rPr>
      </w:pPr>
    </w:p>
    <w:p w14:paraId="32C41A74" w14:textId="187DB1E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spacing w:line="232" w:lineRule="auto"/>
        <w:ind w:right="331" w:firstLine="720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. Owner shall post and thereafter maintain Development Security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[</w:t>
      </w:r>
      <w:r w:rsidRPr="00E34ACA">
        <w:rPr>
          <w:b/>
          <w:i/>
          <w:color w:val="365F91" w:themeColor="accent1" w:themeShade="BF"/>
          <w:sz w:val="25"/>
        </w:rPr>
        <w:t>200,000.00</w:t>
      </w:r>
      <w:r>
        <w:rPr>
          <w:sz w:val="24"/>
        </w:rPr>
        <w:t>]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MW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Capacity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Project.</w:t>
      </w:r>
    </w:p>
    <w:p w14:paraId="2837B0AE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spacing w:before="236"/>
        <w:ind w:right="333" w:firstLine="720"/>
        <w:rPr>
          <w:sz w:val="24"/>
        </w:rPr>
      </w:pPr>
      <w:r>
        <w:rPr>
          <w:sz w:val="24"/>
          <w:u w:val="single"/>
        </w:rPr>
        <w:t>Posting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Requirements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terms and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conditions:</w:t>
      </w:r>
    </w:p>
    <w:p w14:paraId="7B81CEB3" w14:textId="77777777" w:rsidR="00B504BB" w:rsidRDefault="00B504BB">
      <w:pPr>
        <w:pStyle w:val="BodyText"/>
        <w:spacing w:before="10"/>
        <w:rPr>
          <w:sz w:val="20"/>
        </w:rPr>
      </w:pPr>
    </w:p>
    <w:p w14:paraId="3DE39629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8"/>
          <w:tab w:val="left" w:pos="3119"/>
        </w:tabs>
        <w:ind w:right="629" w:firstLine="854"/>
        <w:jc w:val="left"/>
        <w:rPr>
          <w:sz w:val="24"/>
        </w:rPr>
      </w:pPr>
      <w:r>
        <w:rPr>
          <w:sz w:val="24"/>
        </w:rPr>
        <w:t>Owner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simultaneously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Owner’s</w:t>
      </w:r>
      <w:r>
        <w:rPr>
          <w:spacing w:val="-2"/>
          <w:sz w:val="24"/>
        </w:rPr>
        <w:t xml:space="preserve"> </w:t>
      </w:r>
      <w:r>
        <w:rPr>
          <w:sz w:val="24"/>
        </w:rPr>
        <w:t>execution and 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Agreement;</w:t>
      </w:r>
    </w:p>
    <w:p w14:paraId="5F047F21" w14:textId="77777777" w:rsidR="00B504BB" w:rsidRDefault="00B504BB">
      <w:pPr>
        <w:pStyle w:val="BodyText"/>
        <w:spacing w:before="9"/>
        <w:rPr>
          <w:sz w:val="20"/>
        </w:rPr>
      </w:pPr>
    </w:p>
    <w:p w14:paraId="4A8E05D4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9"/>
          <w:tab w:val="left" w:pos="3120"/>
        </w:tabs>
        <w:ind w:right="339" w:firstLine="787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2"/>
          <w:sz w:val="24"/>
        </w:rPr>
        <w:t xml:space="preserve"> </w:t>
      </w:r>
      <w:r>
        <w:rPr>
          <w:sz w:val="24"/>
        </w:rPr>
        <w:t>Security</w:t>
      </w:r>
      <w:r>
        <w:rPr>
          <w:spacing w:val="12"/>
          <w:sz w:val="24"/>
        </w:rPr>
        <w:t xml:space="preserve"> </w:t>
      </w:r>
      <w:r>
        <w:rPr>
          <w:sz w:val="24"/>
        </w:rPr>
        <w:t>must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form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cash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Letter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Credit, substantially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 of </w:t>
      </w:r>
      <w:r>
        <w:rPr>
          <w:sz w:val="24"/>
          <w:u w:val="single"/>
        </w:rPr>
        <w:t>Exhibit N</w:t>
      </w:r>
      <w:r>
        <w:rPr>
          <w:sz w:val="24"/>
        </w:rPr>
        <w:t>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458284FC" w14:textId="77777777" w:rsidR="00B504BB" w:rsidRDefault="00B504BB">
      <w:pPr>
        <w:pStyle w:val="BodyText"/>
        <w:spacing w:before="9"/>
        <w:rPr>
          <w:sz w:val="20"/>
        </w:rPr>
      </w:pPr>
    </w:p>
    <w:p w14:paraId="3B3491C3" w14:textId="46A2A14F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3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accrued</w:t>
      </w:r>
      <w:r>
        <w:rPr>
          <w:spacing w:val="1"/>
          <w:sz w:val="24"/>
        </w:rPr>
        <w:t xml:space="preserve"> </w:t>
      </w:r>
      <w:r>
        <w:rPr>
          <w:sz w:val="24"/>
        </w:rPr>
        <w:t>thereon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accordance with </w:t>
      </w:r>
      <w:r>
        <w:rPr>
          <w:sz w:val="24"/>
          <w:u w:val="single"/>
        </w:rPr>
        <w:t>Section 7.3(a)</w:t>
      </w:r>
      <w:r>
        <w:rPr>
          <w:sz w:val="24"/>
        </w:rPr>
        <w:t xml:space="preserve"> shall be held by </w:t>
      </w:r>
      <w:r w:rsidR="0081426A">
        <w:rPr>
          <w:sz w:val="24"/>
        </w:rPr>
        <w:t>CHGE</w:t>
      </w:r>
      <w:r>
        <w:rPr>
          <w:sz w:val="24"/>
        </w:rPr>
        <w:t xml:space="preserve"> as security for Owner’s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 Agreement, including achieving the Commercial Operation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Date on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z w:val="24"/>
        </w:rPr>
        <w:t xml:space="preserve"> the Guaranteed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 Operation</w:t>
      </w:r>
      <w:r>
        <w:rPr>
          <w:spacing w:val="-17"/>
          <w:sz w:val="24"/>
        </w:rPr>
        <w:t xml:space="preserve"> </w:t>
      </w:r>
      <w:r>
        <w:rPr>
          <w:sz w:val="24"/>
        </w:rPr>
        <w:t>Deadline.</w:t>
      </w:r>
    </w:p>
    <w:p w14:paraId="6AC8B3FD" w14:textId="77777777" w:rsidR="00B504BB" w:rsidRDefault="00B504BB">
      <w:pPr>
        <w:pStyle w:val="BodyText"/>
        <w:spacing w:before="9"/>
        <w:rPr>
          <w:sz w:val="20"/>
        </w:rPr>
      </w:pPr>
    </w:p>
    <w:p w14:paraId="30ADDC0F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Return of Development Security</w:t>
      </w:r>
      <w:r>
        <w:rPr>
          <w:sz w:val="24"/>
        </w:rPr>
        <w:t>. If no Event of Default with respect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occurred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continuing,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Early</w:t>
      </w:r>
      <w:r>
        <w:rPr>
          <w:spacing w:val="-1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3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occurred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designated</w:t>
      </w:r>
      <w:r>
        <w:rPr>
          <w:sz w:val="24"/>
        </w:rPr>
        <w:t xml:space="preserve"> as the result of an Event of Default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 to</w:t>
      </w:r>
      <w:r>
        <w:rPr>
          <w:spacing w:val="-1"/>
          <w:sz w:val="24"/>
        </w:rPr>
        <w:t xml:space="preserve"> </w:t>
      </w:r>
      <w:r>
        <w:rPr>
          <w:sz w:val="24"/>
        </w:rPr>
        <w:t>Owner,</w:t>
      </w:r>
      <w:r>
        <w:rPr>
          <w:spacing w:val="-21"/>
          <w:sz w:val="24"/>
        </w:rPr>
        <w:t xml:space="preserve"> </w:t>
      </w:r>
      <w:r>
        <w:rPr>
          <w:sz w:val="24"/>
        </w:rPr>
        <w:t>then:</w:t>
      </w:r>
    </w:p>
    <w:p w14:paraId="18DFFBB3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3C7CA1B" w14:textId="0CC526EB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74"/>
        <w:ind w:right="335" w:firstLine="854"/>
        <w:jc w:val="both"/>
        <w:rPr>
          <w:sz w:val="24"/>
        </w:rPr>
      </w:pPr>
      <w:r>
        <w:rPr>
          <w:sz w:val="24"/>
        </w:rPr>
        <w:lastRenderedPageBreak/>
        <w:t>As soon as reasonably practicable after the Commercial Operation</w:t>
      </w:r>
      <w:r>
        <w:rPr>
          <w:spacing w:val="1"/>
          <w:sz w:val="24"/>
        </w:rPr>
        <w:t xml:space="preserve"> </w:t>
      </w:r>
      <w:r>
        <w:rPr>
          <w:sz w:val="24"/>
        </w:rPr>
        <w:t>Date,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unused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accrued</w:t>
      </w:r>
      <w:r>
        <w:rPr>
          <w:spacing w:val="-1"/>
          <w:sz w:val="24"/>
        </w:rPr>
        <w:t xml:space="preserve"> </w:t>
      </w:r>
      <w:r>
        <w:rPr>
          <w:sz w:val="24"/>
        </w:rPr>
        <w:t>thereon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7.3(a)</w:t>
      </w:r>
      <w:r>
        <w:rPr>
          <w:sz w:val="24"/>
        </w:rPr>
        <w:t>.</w:t>
      </w:r>
    </w:p>
    <w:p w14:paraId="02A163F9" w14:textId="77777777" w:rsidR="00B504BB" w:rsidRDefault="00B504BB">
      <w:pPr>
        <w:pStyle w:val="BodyText"/>
        <w:spacing w:before="9"/>
        <w:rPr>
          <w:sz w:val="20"/>
        </w:rPr>
      </w:pPr>
    </w:p>
    <w:p w14:paraId="04850C18" w14:textId="2F2598A5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0" w:firstLine="787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practicable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Agreement by either Party, </w:t>
      </w:r>
      <w:r w:rsidR="0081426A">
        <w:rPr>
          <w:sz w:val="24"/>
        </w:rPr>
        <w:t>CHGE</w:t>
      </w:r>
      <w:r>
        <w:rPr>
          <w:sz w:val="24"/>
        </w:rPr>
        <w:t xml:space="preserve"> shall return to Owner the unused portion of the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Security,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any.</w:t>
      </w:r>
    </w:p>
    <w:p w14:paraId="7F2DB6E1" w14:textId="77777777" w:rsidR="00B504BB" w:rsidRDefault="00B504BB">
      <w:pPr>
        <w:pStyle w:val="BodyText"/>
        <w:spacing w:before="9"/>
        <w:rPr>
          <w:sz w:val="20"/>
        </w:rPr>
      </w:pPr>
    </w:p>
    <w:p w14:paraId="17CDD57C" w14:textId="0CE61CB6" w:rsidR="00B504BB" w:rsidRDefault="00752583">
      <w:pPr>
        <w:pStyle w:val="BodyText"/>
        <w:ind w:left="960" w:right="335"/>
        <w:jc w:val="both"/>
      </w:pPr>
      <w:r>
        <w:t xml:space="preserve">Owner may, with </w:t>
      </w:r>
      <w:r w:rsidR="0081426A">
        <w:t>CHGE</w:t>
      </w:r>
      <w:r>
        <w:t xml:space="preserve">’s consent, authorize </w:t>
      </w:r>
      <w:r w:rsidR="0081426A">
        <w:t>CHGE</w:t>
      </w:r>
      <w:r>
        <w:t xml:space="preserve"> to retain cash or Letter(s) of Credit</w:t>
      </w:r>
      <w:r>
        <w:rPr>
          <w:spacing w:val="1"/>
        </w:rPr>
        <w:t xml:space="preserve"> </w:t>
      </w:r>
      <w:r>
        <w:t xml:space="preserve">initially posted as Development Security as Performance Assurance posted under </w:t>
      </w:r>
      <w:r>
        <w:rPr>
          <w:u w:val="single"/>
        </w:rPr>
        <w:t>Section</w:t>
      </w:r>
      <w:r>
        <w:rPr>
          <w:spacing w:val="1"/>
        </w:rPr>
        <w:t xml:space="preserve"> </w:t>
      </w:r>
      <w:r>
        <w:rPr>
          <w:u w:val="single"/>
        </w:rPr>
        <w:t>7.2</w:t>
      </w:r>
      <w:r>
        <w:t>.</w:t>
      </w:r>
    </w:p>
    <w:p w14:paraId="4E83B510" w14:textId="77777777" w:rsidR="00B504BB" w:rsidRDefault="00B504BB">
      <w:pPr>
        <w:pStyle w:val="BodyText"/>
        <w:spacing w:before="9"/>
        <w:rPr>
          <w:sz w:val="20"/>
        </w:rPr>
      </w:pPr>
    </w:p>
    <w:p w14:paraId="2DC5F770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9"/>
          <w:tab w:val="left" w:pos="1680"/>
        </w:tabs>
        <w:ind w:left="1680" w:hanging="720"/>
        <w:rPr>
          <w:sz w:val="24"/>
        </w:rPr>
      </w:pPr>
      <w:r>
        <w:rPr>
          <w:sz w:val="24"/>
          <w:u w:val="single"/>
        </w:rPr>
        <w:t>Performance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Assurance</w:t>
      </w:r>
      <w:r>
        <w:rPr>
          <w:sz w:val="24"/>
        </w:rPr>
        <w:t>.</w:t>
      </w:r>
    </w:p>
    <w:p w14:paraId="1EB24840" w14:textId="77777777" w:rsidR="00B504BB" w:rsidRDefault="00B504BB">
      <w:pPr>
        <w:pStyle w:val="BodyText"/>
        <w:spacing w:before="8"/>
        <w:rPr>
          <w:sz w:val="20"/>
        </w:rPr>
      </w:pPr>
    </w:p>
    <w:p w14:paraId="388A7A72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spacing w:before="1"/>
        <w:ind w:right="331" w:firstLine="720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. At all times during the Contract Term, Owner shall post on or</w:t>
      </w:r>
      <w:r>
        <w:rPr>
          <w:spacing w:val="1"/>
          <w:sz w:val="24"/>
        </w:rPr>
        <w:t xml:space="preserve"> </w:t>
      </w:r>
      <w:r>
        <w:rPr>
          <w:sz w:val="24"/>
        </w:rPr>
        <w:t>before the first Calendar Day of each Contract Year, and thereafter maintain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Year, Performance Assurance in an amount not less than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during the first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-57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 Operation Payment multiplied</w:t>
      </w:r>
      <w:r>
        <w:rPr>
          <w:spacing w:val="1"/>
          <w:sz w:val="24"/>
        </w:rPr>
        <w:t xml:space="preserve"> </w:t>
      </w:r>
      <w:r>
        <w:rPr>
          <w:sz w:val="24"/>
        </w:rPr>
        <w:t>by (y)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remaining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(z)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Period.</w:t>
      </w:r>
    </w:p>
    <w:p w14:paraId="33882DEC" w14:textId="77777777" w:rsidR="00B504BB" w:rsidRDefault="00B504BB">
      <w:pPr>
        <w:pStyle w:val="BodyText"/>
        <w:spacing w:before="10"/>
        <w:rPr>
          <w:sz w:val="20"/>
        </w:rPr>
      </w:pPr>
    </w:p>
    <w:p w14:paraId="0A568DA8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Posting Requirements</w:t>
      </w:r>
      <w:r>
        <w:rPr>
          <w:sz w:val="24"/>
        </w:rPr>
        <w:t>. Owner shall post the Performance Assurance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terms and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conditions:</w:t>
      </w:r>
    </w:p>
    <w:p w14:paraId="35850E1E" w14:textId="77777777" w:rsidR="00B504BB" w:rsidRDefault="00B504BB">
      <w:pPr>
        <w:pStyle w:val="BodyText"/>
        <w:spacing w:before="10"/>
        <w:rPr>
          <w:sz w:val="20"/>
        </w:rPr>
      </w:pPr>
    </w:p>
    <w:p w14:paraId="4C7B758E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9"/>
        </w:tabs>
        <w:ind w:right="346" w:firstLine="854"/>
        <w:jc w:val="both"/>
        <w:rPr>
          <w:sz w:val="24"/>
        </w:rPr>
      </w:pPr>
      <w:r>
        <w:rPr>
          <w:sz w:val="24"/>
        </w:rPr>
        <w:t>Owner shall post all of the Performance Assurance on or before the</w:t>
      </w:r>
      <w:r>
        <w:rPr>
          <w:spacing w:val="-57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2"/>
          <w:sz w:val="24"/>
        </w:rPr>
        <w:t xml:space="preserve"> </w:t>
      </w:r>
      <w:r>
        <w:rPr>
          <w:sz w:val="24"/>
        </w:rPr>
        <w:t>Date;</w:t>
      </w:r>
    </w:p>
    <w:p w14:paraId="3759AE90" w14:textId="77777777" w:rsidR="00B504BB" w:rsidRDefault="00B504BB">
      <w:pPr>
        <w:pStyle w:val="BodyText"/>
        <w:spacing w:before="10"/>
        <w:rPr>
          <w:sz w:val="20"/>
        </w:rPr>
      </w:pPr>
    </w:p>
    <w:p w14:paraId="068AAC53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left="1679" w:right="337" w:firstLine="787"/>
        <w:jc w:val="both"/>
        <w:rPr>
          <w:sz w:val="24"/>
        </w:rPr>
      </w:pPr>
      <w:r>
        <w:rPr>
          <w:sz w:val="24"/>
        </w:rPr>
        <w:t>Performance Assurance must be in the form of cash or a Letter of</w:t>
      </w:r>
      <w:r>
        <w:rPr>
          <w:spacing w:val="1"/>
          <w:sz w:val="24"/>
        </w:rPr>
        <w:t xml:space="preserve"> </w:t>
      </w:r>
      <w:r>
        <w:rPr>
          <w:sz w:val="24"/>
        </w:rPr>
        <w:t>Credit;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11018FBF" w14:textId="77777777" w:rsidR="00B504BB" w:rsidRDefault="00B504BB">
      <w:pPr>
        <w:pStyle w:val="BodyText"/>
        <w:spacing w:before="10"/>
        <w:rPr>
          <w:sz w:val="20"/>
        </w:rPr>
      </w:pPr>
    </w:p>
    <w:p w14:paraId="03F45095" w14:textId="6C44609E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3" w:firstLine="720"/>
        <w:jc w:val="both"/>
        <w:rPr>
          <w:sz w:val="24"/>
        </w:rPr>
      </w:pPr>
      <w:r>
        <w:rPr>
          <w:sz w:val="24"/>
        </w:rPr>
        <w:t>The Performance Assurance and any interest accrued thereon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accordance with </w:t>
      </w:r>
      <w:r>
        <w:rPr>
          <w:sz w:val="24"/>
          <w:u w:val="single"/>
        </w:rPr>
        <w:t>Section 7.3(a)</w:t>
      </w:r>
      <w:r>
        <w:rPr>
          <w:sz w:val="24"/>
        </w:rPr>
        <w:t xml:space="preserve"> shall be held by </w:t>
      </w:r>
      <w:r w:rsidR="0081426A">
        <w:rPr>
          <w:sz w:val="24"/>
        </w:rPr>
        <w:t>CHGE</w:t>
      </w:r>
      <w:r>
        <w:rPr>
          <w:sz w:val="24"/>
        </w:rPr>
        <w:t xml:space="preserve"> as security for Owner’s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its obligations under this Agreement during the remainder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Term.</w:t>
      </w:r>
    </w:p>
    <w:p w14:paraId="4EC40E76" w14:textId="77777777" w:rsidR="00B504BB" w:rsidRDefault="00B504BB">
      <w:pPr>
        <w:pStyle w:val="BodyText"/>
        <w:spacing w:before="10"/>
        <w:rPr>
          <w:sz w:val="20"/>
        </w:rPr>
      </w:pPr>
    </w:p>
    <w:p w14:paraId="526BB6C2" w14:textId="05C5AB64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Return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Performance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Assurance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unused portion of the Performance Assurance, including any interest accrued thereon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pursuant to </w:t>
      </w:r>
      <w:r>
        <w:rPr>
          <w:sz w:val="24"/>
          <w:u w:val="single"/>
        </w:rPr>
        <w:t>Section 7.3(a)</w:t>
      </w:r>
      <w:r>
        <w:rPr>
          <w:sz w:val="24"/>
        </w:rPr>
        <w:t>, as soon as reasonably practicable after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the Term has ended;</w:t>
      </w:r>
      <w:r>
        <w:rPr>
          <w:spacing w:val="1"/>
          <w:sz w:val="24"/>
        </w:rPr>
        <w:t xml:space="preserve"> </w:t>
      </w:r>
      <w:r>
        <w:rPr>
          <w:sz w:val="24"/>
        </w:rPr>
        <w:t>and (ii) Owner has satisfied all monetary obligations under this Agreement that survive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Agreement.</w:t>
      </w:r>
    </w:p>
    <w:p w14:paraId="094F0DEA" w14:textId="77777777" w:rsidR="00B504BB" w:rsidRDefault="00B504BB">
      <w:pPr>
        <w:pStyle w:val="BodyText"/>
        <w:spacing w:before="9"/>
        <w:rPr>
          <w:sz w:val="20"/>
        </w:rPr>
      </w:pPr>
    </w:p>
    <w:p w14:paraId="38D590E4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8"/>
          <w:tab w:val="left" w:pos="1679"/>
        </w:tabs>
        <w:rPr>
          <w:sz w:val="24"/>
        </w:rPr>
      </w:pPr>
      <w:r>
        <w:rPr>
          <w:spacing w:val="-1"/>
          <w:sz w:val="24"/>
          <w:u w:val="single"/>
        </w:rPr>
        <w:t>Administration of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Project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Security</w:t>
      </w:r>
      <w:r>
        <w:rPr>
          <w:sz w:val="24"/>
        </w:rPr>
        <w:t>.</w:t>
      </w:r>
    </w:p>
    <w:p w14:paraId="74244E38" w14:textId="77777777" w:rsidR="00B504BB" w:rsidRDefault="00B504BB">
      <w:pPr>
        <w:pStyle w:val="BodyText"/>
        <w:spacing w:before="10"/>
        <w:rPr>
          <w:sz w:val="20"/>
        </w:rPr>
      </w:pPr>
    </w:p>
    <w:p w14:paraId="2FD9C0EB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Cash</w:t>
      </w:r>
      <w:r>
        <w:rPr>
          <w:sz w:val="24"/>
        </w:rPr>
        <w:t>.</w:t>
      </w:r>
    </w:p>
    <w:p w14:paraId="4FCAB38A" w14:textId="77777777" w:rsidR="00B504BB" w:rsidRDefault="00B504BB">
      <w:pPr>
        <w:pStyle w:val="BodyText"/>
        <w:spacing w:before="10"/>
        <w:rPr>
          <w:sz w:val="20"/>
        </w:rPr>
      </w:pPr>
    </w:p>
    <w:p w14:paraId="2E568981" w14:textId="2C0DA7E5" w:rsidR="00B504BB" w:rsidRDefault="00752583">
      <w:pPr>
        <w:pStyle w:val="ListParagraph"/>
        <w:numPr>
          <w:ilvl w:val="3"/>
          <w:numId w:val="24"/>
        </w:numPr>
        <w:tabs>
          <w:tab w:val="left" w:pos="3119"/>
        </w:tabs>
        <w:ind w:right="683" w:firstLine="854"/>
        <w:jc w:val="both"/>
        <w:rPr>
          <w:sz w:val="24"/>
        </w:rPr>
      </w:pPr>
      <w:r>
        <w:rPr>
          <w:sz w:val="24"/>
        </w:rPr>
        <w:t>Interest shall accrue at the Interest Rate on any Project Security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posted in cash and shall be due and payable by </w:t>
      </w:r>
      <w:r w:rsidR="0081426A">
        <w:rPr>
          <w:sz w:val="24"/>
        </w:rPr>
        <w:t>CHGE</w:t>
      </w:r>
      <w:r>
        <w:rPr>
          <w:sz w:val="24"/>
        </w:rPr>
        <w:t xml:space="preserve"> to Owner, concurrently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return 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collateral to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</w:p>
    <w:p w14:paraId="48E5E192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360B715C" w14:textId="77777777" w:rsidR="00B504BB" w:rsidRDefault="00752583">
      <w:pPr>
        <w:pStyle w:val="BodyText"/>
        <w:spacing w:before="60"/>
        <w:ind w:left="1680"/>
      </w:pPr>
      <w:r>
        <w:lastRenderedPageBreak/>
        <w:t>Agreement.</w:t>
      </w:r>
    </w:p>
    <w:p w14:paraId="7008AFA9" w14:textId="77777777" w:rsidR="00B504BB" w:rsidRDefault="00B504BB">
      <w:pPr>
        <w:pStyle w:val="BodyText"/>
        <w:spacing w:before="8"/>
        <w:rPr>
          <w:sz w:val="20"/>
        </w:rPr>
      </w:pPr>
    </w:p>
    <w:p w14:paraId="1847CD0D" w14:textId="6A3D667F" w:rsidR="00B504BB" w:rsidRDefault="0081426A">
      <w:pPr>
        <w:pStyle w:val="ListParagraph"/>
        <w:numPr>
          <w:ilvl w:val="3"/>
          <w:numId w:val="24"/>
        </w:numPr>
        <w:tabs>
          <w:tab w:val="left" w:pos="3120"/>
        </w:tabs>
        <w:ind w:right="335" w:firstLine="787"/>
        <w:jc w:val="both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shall have the right to sell, pledge, re-hypothecate, assign,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invest, use, commingle or otherwise use in its business any cash that it holds as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Project Security hereunder, free from any claim or right of any nature whatsoever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of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Owner,</w:t>
      </w:r>
      <w:r w:rsidR="00752583">
        <w:rPr>
          <w:sz w:val="24"/>
        </w:rPr>
        <w:t xml:space="preserve"> including any equity or right of redemption by</w:t>
      </w:r>
      <w:r w:rsidR="00752583">
        <w:rPr>
          <w:spacing w:val="-17"/>
          <w:sz w:val="24"/>
        </w:rPr>
        <w:t xml:space="preserve"> </w:t>
      </w:r>
      <w:r w:rsidR="00752583">
        <w:rPr>
          <w:sz w:val="24"/>
        </w:rPr>
        <w:t>Owner.</w:t>
      </w:r>
    </w:p>
    <w:p w14:paraId="15921982" w14:textId="77777777" w:rsidR="00B504BB" w:rsidRDefault="00B504BB">
      <w:pPr>
        <w:pStyle w:val="BodyText"/>
        <w:spacing w:before="10"/>
        <w:rPr>
          <w:sz w:val="20"/>
        </w:rPr>
      </w:pPr>
    </w:p>
    <w:p w14:paraId="20E94308" w14:textId="167D7100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31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cash</w:t>
      </w:r>
      <w:r>
        <w:rPr>
          <w:spacing w:val="1"/>
          <w:sz w:val="24"/>
        </w:rPr>
        <w:t xml:space="preserve"> </w:t>
      </w:r>
      <w:r>
        <w:rPr>
          <w:sz w:val="24"/>
        </w:rPr>
        <w:t>collateral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recover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57"/>
          <w:sz w:val="24"/>
        </w:rPr>
        <w:t xml:space="preserve"> </w:t>
      </w:r>
      <w:r>
        <w:rPr>
          <w:sz w:val="24"/>
        </w:rPr>
        <w:t>payable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58"/>
          <w:sz w:val="24"/>
        </w:rPr>
        <w:t xml:space="preserve"> </w:t>
      </w:r>
      <w:r>
        <w:rPr>
          <w:sz w:val="24"/>
        </w:rPr>
        <w:t>from</w:t>
      </w:r>
      <w:r>
        <w:rPr>
          <w:spacing w:val="57"/>
          <w:sz w:val="24"/>
        </w:rPr>
        <w:t xml:space="preserve"> </w:t>
      </w:r>
      <w:r>
        <w:rPr>
          <w:sz w:val="24"/>
        </w:rPr>
        <w:t>Owner,</w:t>
      </w:r>
      <w:r>
        <w:rPr>
          <w:spacing w:val="58"/>
          <w:sz w:val="24"/>
        </w:rPr>
        <w:t xml:space="preserve"> </w:t>
      </w:r>
      <w:r>
        <w:rPr>
          <w:sz w:val="24"/>
        </w:rPr>
        <w:t>other</w:t>
      </w:r>
      <w:r>
        <w:rPr>
          <w:spacing w:val="57"/>
          <w:sz w:val="24"/>
        </w:rPr>
        <w:t xml:space="preserve"> </w:t>
      </w:r>
      <w:r>
        <w:rPr>
          <w:sz w:val="24"/>
        </w:rPr>
        <w:t>than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satisfy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8"/>
          <w:sz w:val="24"/>
        </w:rPr>
        <w:t xml:space="preserve"> </w:t>
      </w:r>
      <w:r>
        <w:rPr>
          <w:sz w:val="24"/>
        </w:rPr>
        <w:t>Payment, Owner shall replenish cash collateral to (or otherwise post a Letter of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that,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combined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cash</w:t>
      </w:r>
      <w:r>
        <w:rPr>
          <w:spacing w:val="1"/>
          <w:sz w:val="24"/>
        </w:rPr>
        <w:t xml:space="preserve"> </w:t>
      </w:r>
      <w:r>
        <w:rPr>
          <w:sz w:val="24"/>
        </w:rPr>
        <w:t>collateral,</w:t>
      </w:r>
      <w:r>
        <w:rPr>
          <w:spacing w:val="1"/>
          <w:sz w:val="24"/>
        </w:rPr>
        <w:t xml:space="preserve"> </w:t>
      </w:r>
      <w:r>
        <w:rPr>
          <w:sz w:val="24"/>
        </w:rPr>
        <w:t>equals)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57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amount.</w:t>
      </w:r>
    </w:p>
    <w:p w14:paraId="2FBD433A" w14:textId="77777777" w:rsidR="00B504BB" w:rsidRDefault="00B504BB">
      <w:pPr>
        <w:pStyle w:val="BodyText"/>
        <w:spacing w:before="8"/>
        <w:rPr>
          <w:sz w:val="20"/>
        </w:rPr>
      </w:pPr>
    </w:p>
    <w:p w14:paraId="0AC8E031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398"/>
          <w:tab w:val="left" w:pos="2399"/>
        </w:tabs>
        <w:spacing w:before="1"/>
        <w:ind w:left="2398" w:hanging="719"/>
        <w:rPr>
          <w:sz w:val="24"/>
        </w:rPr>
      </w:pPr>
      <w:r>
        <w:rPr>
          <w:sz w:val="24"/>
          <w:u w:val="single"/>
        </w:rPr>
        <w:t>Letters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Credit</w:t>
      </w:r>
      <w:r>
        <w:rPr>
          <w:sz w:val="24"/>
        </w:rPr>
        <w:t>.</w:t>
      </w:r>
    </w:p>
    <w:p w14:paraId="574D5C4A" w14:textId="77777777" w:rsidR="00B504BB" w:rsidRDefault="00B504BB">
      <w:pPr>
        <w:pStyle w:val="BodyText"/>
        <w:spacing w:before="8"/>
        <w:rPr>
          <w:sz w:val="20"/>
        </w:rPr>
      </w:pPr>
    </w:p>
    <w:p w14:paraId="4DDA6E54" w14:textId="474F1021" w:rsidR="00B504BB" w:rsidRDefault="00752583">
      <w:pPr>
        <w:pStyle w:val="ListParagraph"/>
        <w:numPr>
          <w:ilvl w:val="3"/>
          <w:numId w:val="24"/>
        </w:numPr>
        <w:tabs>
          <w:tab w:val="left" w:pos="3119"/>
          <w:tab w:val="left" w:pos="3120"/>
        </w:tabs>
        <w:ind w:left="3120" w:hanging="586"/>
        <w:jc w:val="left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4FC7787D" w14:textId="77777777" w:rsidR="00B504BB" w:rsidRDefault="00B504BB">
      <w:pPr>
        <w:pStyle w:val="BodyText"/>
        <w:spacing w:before="9"/>
        <w:rPr>
          <w:sz w:val="20"/>
        </w:rPr>
      </w:pPr>
    </w:p>
    <w:p w14:paraId="3266236F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8"/>
          <w:tab w:val="left" w:pos="3119"/>
        </w:tabs>
        <w:ind w:left="3118" w:hanging="652"/>
        <w:jc w:val="left"/>
        <w:rPr>
          <w:sz w:val="24"/>
        </w:rPr>
      </w:pPr>
      <w:r>
        <w:rPr>
          <w:sz w:val="24"/>
        </w:rPr>
        <w:t>Owner</w:t>
      </w:r>
      <w:r>
        <w:rPr>
          <w:spacing w:val="-11"/>
          <w:sz w:val="24"/>
        </w:rPr>
        <w:t xml:space="preserve"> </w:t>
      </w:r>
      <w:r>
        <w:rPr>
          <w:sz w:val="24"/>
        </w:rPr>
        <w:t>shall:</w:t>
      </w:r>
    </w:p>
    <w:p w14:paraId="136A32DE" w14:textId="77777777" w:rsidR="00B504BB" w:rsidRDefault="00B504BB">
      <w:pPr>
        <w:pStyle w:val="BodyText"/>
        <w:spacing w:before="9"/>
        <w:rPr>
          <w:sz w:val="20"/>
        </w:rPr>
      </w:pPr>
    </w:p>
    <w:p w14:paraId="6C2E2472" w14:textId="77777777" w:rsidR="00B504BB" w:rsidRDefault="00752583">
      <w:pPr>
        <w:pStyle w:val="ListParagraph"/>
        <w:numPr>
          <w:ilvl w:val="4"/>
          <w:numId w:val="24"/>
        </w:numPr>
        <w:tabs>
          <w:tab w:val="left" w:pos="3840"/>
        </w:tabs>
        <w:ind w:right="335" w:firstLine="720"/>
        <w:rPr>
          <w:sz w:val="24"/>
        </w:rPr>
      </w:pPr>
      <w:r>
        <w:rPr>
          <w:sz w:val="24"/>
        </w:rPr>
        <w:t>renew or cause the renewal of each outstanding Letter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Credit no less than thirty (30) Calendar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z w:val="24"/>
        </w:rPr>
        <w:t>expiration;</w:t>
      </w:r>
    </w:p>
    <w:p w14:paraId="4139134A" w14:textId="77777777" w:rsidR="00B504BB" w:rsidRDefault="00B504BB">
      <w:pPr>
        <w:pStyle w:val="BodyText"/>
        <w:spacing w:before="9"/>
        <w:rPr>
          <w:sz w:val="20"/>
        </w:rPr>
      </w:pPr>
    </w:p>
    <w:p w14:paraId="45A5CAAF" w14:textId="77777777" w:rsidR="00B504BB" w:rsidRDefault="00752583">
      <w:pPr>
        <w:pStyle w:val="ListParagraph"/>
        <w:numPr>
          <w:ilvl w:val="4"/>
          <w:numId w:val="24"/>
        </w:numPr>
        <w:tabs>
          <w:tab w:val="left" w:pos="3840"/>
        </w:tabs>
        <w:ind w:right="334" w:firstLine="720"/>
        <w:rPr>
          <w:sz w:val="24"/>
        </w:rPr>
      </w:pPr>
      <w:r>
        <w:rPr>
          <w:sz w:val="24"/>
        </w:rPr>
        <w:t>if the issuer of an outstanding Letter of Credit has indicated</w:t>
      </w:r>
      <w:r>
        <w:rPr>
          <w:spacing w:val="-57"/>
          <w:sz w:val="24"/>
        </w:rPr>
        <w:t xml:space="preserve"> </w:t>
      </w:r>
      <w:r>
        <w:rPr>
          <w:sz w:val="24"/>
        </w:rPr>
        <w:t>its intent not to renew such Letter of Credit, provide alternative 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Security no</w:t>
      </w:r>
      <w:r>
        <w:rPr>
          <w:sz w:val="24"/>
        </w:rPr>
        <w:t xml:space="preserve"> </w:t>
      </w:r>
      <w:r>
        <w:rPr>
          <w:spacing w:val="-1"/>
          <w:sz w:val="24"/>
        </w:rPr>
        <w:t>less</w:t>
      </w:r>
      <w:r>
        <w:rPr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z w:val="24"/>
        </w:rPr>
        <w:t xml:space="preserve"> </w:t>
      </w:r>
      <w:r>
        <w:rPr>
          <w:spacing w:val="-1"/>
          <w:sz w:val="24"/>
        </w:rPr>
        <w:t>thirty</w:t>
      </w:r>
      <w:r>
        <w:rPr>
          <w:sz w:val="24"/>
        </w:rPr>
        <w:t xml:space="preserve"> (30) Calendar Days prior to its</w:t>
      </w:r>
      <w:r>
        <w:rPr>
          <w:spacing w:val="-15"/>
          <w:sz w:val="24"/>
        </w:rPr>
        <w:t xml:space="preserve"> </w:t>
      </w:r>
      <w:r>
        <w:rPr>
          <w:sz w:val="24"/>
        </w:rPr>
        <w:t>expiration;</w:t>
      </w:r>
    </w:p>
    <w:p w14:paraId="045D7C63" w14:textId="77777777" w:rsidR="00B504BB" w:rsidRDefault="00B504BB">
      <w:pPr>
        <w:pStyle w:val="BodyText"/>
        <w:spacing w:before="9"/>
        <w:rPr>
          <w:sz w:val="20"/>
        </w:rPr>
      </w:pPr>
    </w:p>
    <w:p w14:paraId="11798928" w14:textId="61EEACA0" w:rsidR="00B504BB" w:rsidRDefault="00752583">
      <w:pPr>
        <w:pStyle w:val="ListParagraph"/>
        <w:numPr>
          <w:ilvl w:val="4"/>
          <w:numId w:val="24"/>
        </w:numPr>
        <w:tabs>
          <w:tab w:val="left" w:pos="3840"/>
        </w:tabs>
        <w:ind w:right="333" w:firstLine="720"/>
        <w:rPr>
          <w:sz w:val="24"/>
        </w:rPr>
      </w:pPr>
      <w:r>
        <w:rPr>
          <w:sz w:val="24"/>
        </w:rPr>
        <w:t xml:space="preserve">if the issuer of a Letter of Credit fails to honor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1"/>
          <w:sz w:val="24"/>
        </w:rPr>
        <w:t xml:space="preserve"> </w:t>
      </w:r>
      <w:r>
        <w:rPr>
          <w:sz w:val="24"/>
        </w:rPr>
        <w:t>properly documented request to draw on an outstanding Letter of Credit,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substitute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Security</w:t>
      </w:r>
      <w:r>
        <w:rPr>
          <w:spacing w:val="-17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(3)</w:t>
      </w:r>
      <w:r>
        <w:rPr>
          <w:spacing w:val="-15"/>
          <w:sz w:val="24"/>
        </w:rPr>
        <w:t xml:space="preserve"> </w:t>
      </w:r>
      <w:r>
        <w:rPr>
          <w:sz w:val="24"/>
        </w:rPr>
        <w:t>Business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refusal;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7E8F76EE" w14:textId="77777777" w:rsidR="00B504BB" w:rsidRDefault="00B504BB">
      <w:pPr>
        <w:pStyle w:val="BodyText"/>
        <w:spacing w:before="9"/>
        <w:rPr>
          <w:sz w:val="20"/>
        </w:rPr>
      </w:pPr>
    </w:p>
    <w:p w14:paraId="60D27987" w14:textId="2313DF43" w:rsidR="00B504BB" w:rsidRDefault="00752583">
      <w:pPr>
        <w:pStyle w:val="ListParagraph"/>
        <w:numPr>
          <w:ilvl w:val="4"/>
          <w:numId w:val="24"/>
        </w:numPr>
        <w:tabs>
          <w:tab w:val="left" w:pos="3840"/>
        </w:tabs>
        <w:ind w:right="327" w:firstLine="720"/>
        <w:rPr>
          <w:sz w:val="24"/>
        </w:rPr>
      </w:pPr>
      <w:r>
        <w:rPr>
          <w:sz w:val="24"/>
        </w:rPr>
        <w:t>replenish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amount in the event that </w:t>
      </w:r>
      <w:r w:rsidR="0081426A">
        <w:rPr>
          <w:sz w:val="24"/>
        </w:rPr>
        <w:t>CHGE</w:t>
      </w:r>
      <w:r>
        <w:rPr>
          <w:sz w:val="24"/>
        </w:rPr>
        <w:t xml:space="preserve"> draws against the Letter of Credit for 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reason</w:t>
      </w:r>
      <w:r>
        <w:rPr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z w:val="24"/>
        </w:rPr>
        <w:t xml:space="preserve"> to satisfy a Termination</w:t>
      </w:r>
      <w:r>
        <w:rPr>
          <w:spacing w:val="-16"/>
          <w:sz w:val="24"/>
        </w:rPr>
        <w:t xml:space="preserve"> </w:t>
      </w:r>
      <w:r>
        <w:rPr>
          <w:sz w:val="24"/>
        </w:rPr>
        <w:t>Payment.</w:t>
      </w:r>
    </w:p>
    <w:p w14:paraId="058D0DA2" w14:textId="77777777" w:rsidR="00B504BB" w:rsidRDefault="00B504BB">
      <w:pPr>
        <w:pStyle w:val="BodyText"/>
        <w:spacing w:before="8"/>
        <w:rPr>
          <w:sz w:val="20"/>
        </w:rPr>
      </w:pPr>
    </w:p>
    <w:p w14:paraId="0F50AE4F" w14:textId="22D9B11F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35" w:firstLine="720"/>
        <w:jc w:val="both"/>
        <w:rPr>
          <w:sz w:val="24"/>
        </w:rPr>
      </w:pPr>
      <w:r>
        <w:rPr>
          <w:sz w:val="24"/>
        </w:rPr>
        <w:t>Upon the occurrence of a Letter of Credit Default,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 to </w:t>
      </w:r>
      <w:r w:rsidR="0081426A">
        <w:rPr>
          <w:sz w:val="24"/>
        </w:rPr>
        <w:t>CHGE</w:t>
      </w:r>
      <w:r>
        <w:rPr>
          <w:sz w:val="24"/>
        </w:rPr>
        <w:t xml:space="preserve"> alternative Project Security on or before the third (3rd)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occurrence</w:t>
      </w:r>
      <w:r>
        <w:rPr>
          <w:spacing w:val="-14"/>
          <w:sz w:val="24"/>
        </w:rPr>
        <w:t xml:space="preserve"> </w:t>
      </w:r>
      <w:r>
        <w:rPr>
          <w:sz w:val="24"/>
        </w:rPr>
        <w:t>thereof.</w:t>
      </w:r>
    </w:p>
    <w:p w14:paraId="253BD7DB" w14:textId="77777777" w:rsidR="00B504BB" w:rsidRDefault="00B504BB">
      <w:pPr>
        <w:pStyle w:val="BodyText"/>
        <w:spacing w:before="8"/>
        <w:rPr>
          <w:sz w:val="20"/>
        </w:rPr>
      </w:pPr>
    </w:p>
    <w:p w14:paraId="03D4A728" w14:textId="211CE3AB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31" w:firstLine="734"/>
        <w:jc w:val="both"/>
        <w:rPr>
          <w:sz w:val="24"/>
        </w:rPr>
      </w:pPr>
      <w:r>
        <w:rPr>
          <w:sz w:val="24"/>
        </w:rPr>
        <w:t>Upon or at any time after the occurrence and continuation of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Event of Default by Owner, </w:t>
      </w:r>
      <w:r w:rsidR="0081426A">
        <w:rPr>
          <w:sz w:val="24"/>
        </w:rPr>
        <w:t>CHGE</w:t>
      </w:r>
      <w:r>
        <w:rPr>
          <w:sz w:val="24"/>
        </w:rPr>
        <w:t xml:space="preserve"> may seek assurance by drawing upon 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outstanding Letter of Credit an amount up to the damages </w:t>
      </w:r>
      <w:r w:rsidR="0081426A">
        <w:rPr>
          <w:sz w:val="24"/>
        </w:rPr>
        <w:t>CHGE</w:t>
      </w:r>
      <w:r>
        <w:rPr>
          <w:sz w:val="24"/>
        </w:rPr>
        <w:t xml:space="preserve">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determines it has suffered due to the Event of Default and upon submission to the</w:t>
      </w:r>
      <w:r>
        <w:rPr>
          <w:spacing w:val="1"/>
          <w:sz w:val="24"/>
        </w:rPr>
        <w:t xml:space="preserve"> </w:t>
      </w:r>
      <w:r>
        <w:rPr>
          <w:sz w:val="24"/>
        </w:rPr>
        <w:t>issuer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Credit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11"/>
          <w:sz w:val="24"/>
        </w:rPr>
        <w:t xml:space="preserve"> </w:t>
      </w:r>
      <w:r>
        <w:rPr>
          <w:sz w:val="24"/>
        </w:rPr>
        <w:t>specifying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Event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Default</w:t>
      </w:r>
      <w:r>
        <w:rPr>
          <w:spacing w:val="20"/>
          <w:sz w:val="24"/>
        </w:rPr>
        <w:t xml:space="preserve"> </w:t>
      </w:r>
      <w:r>
        <w:rPr>
          <w:sz w:val="24"/>
        </w:rPr>
        <w:t>has</w:t>
      </w:r>
      <w:r>
        <w:rPr>
          <w:spacing w:val="20"/>
          <w:sz w:val="24"/>
        </w:rPr>
        <w:t xml:space="preserve"> </w:t>
      </w:r>
      <w:r>
        <w:rPr>
          <w:sz w:val="24"/>
        </w:rPr>
        <w:t>occurred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continuing.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addition,</w:t>
      </w:r>
      <w:r>
        <w:rPr>
          <w:spacing w:val="19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20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</w:p>
    <w:p w14:paraId="101D5EA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51C5248D" w14:textId="77777777" w:rsidR="00B504BB" w:rsidRDefault="00752583">
      <w:pPr>
        <w:pStyle w:val="BodyText"/>
        <w:spacing w:before="74"/>
        <w:ind w:left="1679" w:right="423"/>
      </w:pPr>
      <w:r>
        <w:lastRenderedPageBreak/>
        <w:t>right to draw on the Letter of Credit for any of the reasons set forth in such Letter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Credit (or</w:t>
      </w:r>
      <w:r>
        <w:rPr>
          <w:spacing w:val="-1"/>
        </w:rPr>
        <w:t xml:space="preserve"> </w:t>
      </w:r>
      <w:r>
        <w:t>its accompanying</w:t>
      </w:r>
      <w:r>
        <w:rPr>
          <w:spacing w:val="-1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certificate).</w:t>
      </w:r>
    </w:p>
    <w:p w14:paraId="1318270B" w14:textId="77777777" w:rsidR="00B504BB" w:rsidRDefault="00B504BB">
      <w:pPr>
        <w:pStyle w:val="BodyText"/>
        <w:spacing w:before="9"/>
        <w:rPr>
          <w:sz w:val="20"/>
        </w:rPr>
      </w:pPr>
    </w:p>
    <w:p w14:paraId="209E811A" w14:textId="4F3B72CA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2" w:firstLine="799"/>
        <w:jc w:val="both"/>
        <w:rPr>
          <w:sz w:val="24"/>
        </w:rPr>
      </w:pPr>
      <w:r>
        <w:rPr>
          <w:sz w:val="24"/>
        </w:rPr>
        <w:t xml:space="preserve">Cash proceeds received by </w:t>
      </w:r>
      <w:r w:rsidR="0081426A">
        <w:rPr>
          <w:sz w:val="24"/>
        </w:rPr>
        <w:t>CHGE</w:t>
      </w:r>
      <w:r>
        <w:rPr>
          <w:sz w:val="24"/>
        </w:rPr>
        <w:t xml:space="preserve"> from drawing upon the Letter 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Credit and that are not used to satisfy the damages claimed by </w:t>
      </w:r>
      <w:r w:rsidR="0081426A">
        <w:rPr>
          <w:sz w:val="24"/>
        </w:rPr>
        <w:t>CHGE</w:t>
      </w:r>
      <w:r>
        <w:rPr>
          <w:sz w:val="24"/>
        </w:rPr>
        <w:t xml:space="preserve"> shall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deemed Project Security for Owner’s obligations to </w:t>
      </w:r>
      <w:r w:rsidR="0081426A">
        <w:rPr>
          <w:sz w:val="24"/>
        </w:rPr>
        <w:t>CHGE</w:t>
      </w:r>
      <w:r>
        <w:rPr>
          <w:sz w:val="24"/>
        </w:rPr>
        <w:t xml:space="preserve">, and </w:t>
      </w:r>
      <w:r w:rsidR="0081426A">
        <w:rPr>
          <w:sz w:val="24"/>
        </w:rPr>
        <w:t>CHGE</w:t>
      </w:r>
      <w:r>
        <w:rPr>
          <w:sz w:val="24"/>
        </w:rPr>
        <w:t xml:space="preserve"> shall have</w:t>
      </w:r>
      <w:r>
        <w:rPr>
          <w:spacing w:val="1"/>
          <w:sz w:val="24"/>
        </w:rPr>
        <w:t xml:space="preserve"> </w:t>
      </w:r>
      <w:r>
        <w:rPr>
          <w:sz w:val="24"/>
        </w:rPr>
        <w:t>the rights and remedies set forth in this Agreement with respect to such cash</w:t>
      </w:r>
      <w:r>
        <w:rPr>
          <w:spacing w:val="1"/>
          <w:sz w:val="24"/>
        </w:rPr>
        <w:t xml:space="preserve"> </w:t>
      </w:r>
      <w:r>
        <w:rPr>
          <w:sz w:val="24"/>
        </w:rPr>
        <w:t>proceeds.</w:t>
      </w:r>
    </w:p>
    <w:p w14:paraId="7BCB8D72" w14:textId="77777777" w:rsidR="00B504BB" w:rsidRDefault="00B504BB">
      <w:pPr>
        <w:pStyle w:val="BodyText"/>
        <w:spacing w:before="9"/>
        <w:rPr>
          <w:sz w:val="20"/>
        </w:rPr>
      </w:pPr>
    </w:p>
    <w:p w14:paraId="4AFE47CC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4" w:firstLine="734"/>
        <w:jc w:val="both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cases,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Credit,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costs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expenses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establishing,</w:t>
      </w:r>
      <w:r>
        <w:rPr>
          <w:spacing w:val="-9"/>
          <w:sz w:val="24"/>
        </w:rPr>
        <w:t xml:space="preserve"> </w:t>
      </w:r>
      <w:r>
        <w:rPr>
          <w:sz w:val="24"/>
        </w:rPr>
        <w:t>renewing,</w:t>
      </w:r>
      <w:r>
        <w:rPr>
          <w:spacing w:val="-9"/>
          <w:sz w:val="24"/>
        </w:rPr>
        <w:t xml:space="preserve"> </w:t>
      </w:r>
      <w:r>
        <w:rPr>
          <w:sz w:val="24"/>
        </w:rPr>
        <w:t>substituting,</w:t>
      </w:r>
      <w:r>
        <w:rPr>
          <w:spacing w:val="-9"/>
          <w:sz w:val="24"/>
        </w:rPr>
        <w:t xml:space="preserve"> </w:t>
      </w:r>
      <w:r>
        <w:rPr>
          <w:sz w:val="24"/>
        </w:rPr>
        <w:t>canceling,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changing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Letter of Credit, shall</w:t>
      </w:r>
      <w:r>
        <w:rPr>
          <w:spacing w:val="-1"/>
          <w:sz w:val="24"/>
        </w:rPr>
        <w:t xml:space="preserve"> </w:t>
      </w:r>
      <w:r>
        <w:rPr>
          <w:sz w:val="24"/>
        </w:rPr>
        <w:t>be borne by</w:t>
      </w:r>
      <w:r>
        <w:rPr>
          <w:spacing w:val="-16"/>
          <w:sz w:val="24"/>
        </w:rPr>
        <w:t xml:space="preserve"> </w:t>
      </w:r>
      <w:r>
        <w:rPr>
          <w:sz w:val="24"/>
        </w:rPr>
        <w:t>Owner.</w:t>
      </w:r>
    </w:p>
    <w:p w14:paraId="181540D7" w14:textId="77777777" w:rsidR="00B504BB" w:rsidRDefault="00B504BB">
      <w:pPr>
        <w:pStyle w:val="BodyText"/>
        <w:spacing w:before="9"/>
        <w:rPr>
          <w:sz w:val="20"/>
        </w:rPr>
      </w:pPr>
    </w:p>
    <w:p w14:paraId="026548E2" w14:textId="507875B6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Liability Following Application of Collateral</w:t>
      </w:r>
      <w:r>
        <w:rPr>
          <w:sz w:val="24"/>
        </w:rPr>
        <w:t xml:space="preserve">. Notwithstanding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1"/>
          <w:sz w:val="24"/>
        </w:rPr>
        <w:t xml:space="preserve"> </w:t>
      </w:r>
      <w:r>
        <w:rPr>
          <w:sz w:val="24"/>
        </w:rPr>
        <w:t>use of cash collateral or receipt of cash proceeds of a drawing under the Letter of Credit,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shall remain liable</w:t>
      </w:r>
      <w:r>
        <w:rPr>
          <w:spacing w:val="-12"/>
          <w:sz w:val="24"/>
        </w:rPr>
        <w:t xml:space="preserve"> </w:t>
      </w:r>
      <w:r>
        <w:rPr>
          <w:sz w:val="24"/>
        </w:rPr>
        <w:t>for:</w:t>
      </w:r>
    </w:p>
    <w:p w14:paraId="02A9B23D" w14:textId="77777777" w:rsidR="00B504BB" w:rsidRDefault="00B504BB">
      <w:pPr>
        <w:pStyle w:val="BodyText"/>
        <w:spacing w:before="8"/>
        <w:rPr>
          <w:sz w:val="20"/>
        </w:rPr>
      </w:pPr>
    </w:p>
    <w:p w14:paraId="4327811D" w14:textId="77EC5793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29" w:firstLine="854"/>
        <w:jc w:val="both"/>
        <w:rPr>
          <w:sz w:val="24"/>
        </w:rPr>
      </w:pPr>
      <w:r>
        <w:rPr>
          <w:sz w:val="24"/>
        </w:rPr>
        <w:t>any failure to provide or maintain the required Project Security if,</w:t>
      </w:r>
      <w:r>
        <w:rPr>
          <w:spacing w:val="1"/>
          <w:sz w:val="24"/>
        </w:rPr>
        <w:t xml:space="preserve"> </w:t>
      </w:r>
      <w:r>
        <w:rPr>
          <w:sz w:val="24"/>
        </w:rPr>
        <w:t>following such application, the remaining Project Security is less than the amount</w:t>
      </w:r>
      <w:r>
        <w:rPr>
          <w:spacing w:val="1"/>
          <w:sz w:val="24"/>
        </w:rPr>
        <w:t xml:space="preserve"> </w:t>
      </w:r>
      <w:r>
        <w:rPr>
          <w:sz w:val="24"/>
        </w:rPr>
        <w:t>required hereunder (including failure to replenish cash collateral or a Letter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Credit to the full Project Security amount in the event that </w:t>
      </w:r>
      <w:r w:rsidR="0081426A">
        <w:rPr>
          <w:sz w:val="24"/>
        </w:rPr>
        <w:t>CHGE</w:t>
      </w:r>
      <w:r>
        <w:rPr>
          <w:sz w:val="24"/>
        </w:rPr>
        <w:t xml:space="preserve"> uses the cash</w:t>
      </w:r>
      <w:r>
        <w:rPr>
          <w:spacing w:val="1"/>
          <w:sz w:val="24"/>
        </w:rPr>
        <w:t xml:space="preserve"> </w:t>
      </w:r>
      <w:r>
        <w:rPr>
          <w:sz w:val="24"/>
        </w:rPr>
        <w:t>collateral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draws</w:t>
      </w:r>
      <w:r>
        <w:rPr>
          <w:spacing w:val="7"/>
          <w:sz w:val="24"/>
        </w:rPr>
        <w:t xml:space="preserve"> </w:t>
      </w:r>
      <w:r>
        <w:rPr>
          <w:sz w:val="24"/>
        </w:rPr>
        <w:t>against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Letter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Credit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reason</w:t>
      </w:r>
      <w:r>
        <w:rPr>
          <w:spacing w:val="5"/>
          <w:sz w:val="24"/>
        </w:rPr>
        <w:t xml:space="preserve"> </w:t>
      </w:r>
      <w:r>
        <w:rPr>
          <w:sz w:val="24"/>
        </w:rPr>
        <w:t>other</w:t>
      </w:r>
      <w:r>
        <w:rPr>
          <w:spacing w:val="6"/>
          <w:sz w:val="24"/>
        </w:rPr>
        <w:t xml:space="preserve"> </w:t>
      </w:r>
      <w:r>
        <w:rPr>
          <w:sz w:val="24"/>
        </w:rPr>
        <w:t>than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satisfy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Payment);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5D9113CA" w14:textId="77777777" w:rsidR="00B504BB" w:rsidRDefault="00B504BB">
      <w:pPr>
        <w:pStyle w:val="BodyText"/>
        <w:spacing w:before="8"/>
        <w:rPr>
          <w:sz w:val="20"/>
        </w:rPr>
      </w:pPr>
    </w:p>
    <w:p w14:paraId="21B111EA" w14:textId="2CAFE1E9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35" w:firstLine="787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owing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unpaid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 amounts drawn by</w:t>
      </w:r>
      <w:r>
        <w:rPr>
          <w:spacing w:val="-14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2108F635" w14:textId="77777777" w:rsidR="00B504BB" w:rsidRDefault="00B504BB">
      <w:pPr>
        <w:pStyle w:val="BodyText"/>
        <w:spacing w:before="8"/>
        <w:rPr>
          <w:sz w:val="20"/>
        </w:rPr>
      </w:pPr>
    </w:p>
    <w:p w14:paraId="6FDA0B92" w14:textId="3D38AD75" w:rsidR="00B504BB" w:rsidRDefault="00752583">
      <w:pPr>
        <w:pStyle w:val="ListParagraph"/>
        <w:numPr>
          <w:ilvl w:val="1"/>
          <w:numId w:val="24"/>
        </w:numPr>
        <w:tabs>
          <w:tab w:val="left" w:pos="1680"/>
        </w:tabs>
        <w:ind w:left="240" w:right="332" w:firstLine="720"/>
        <w:rPr>
          <w:sz w:val="24"/>
        </w:rPr>
      </w:pPr>
      <w:r>
        <w:rPr>
          <w:sz w:val="24"/>
          <w:u w:val="single"/>
        </w:rPr>
        <w:t>Grant of Security Interest</w:t>
      </w:r>
      <w:r>
        <w:rPr>
          <w:sz w:val="24"/>
        </w:rPr>
        <w:t>. To secure its performance of its obligations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Agreement, and until released as provided herein, Owner hereby grants to </w:t>
      </w:r>
      <w:r w:rsidR="0081426A">
        <w:rPr>
          <w:sz w:val="24"/>
        </w:rPr>
        <w:t>CHGE</w:t>
      </w:r>
      <w:r>
        <w:rPr>
          <w:sz w:val="24"/>
        </w:rPr>
        <w:t xml:space="preserve"> a present and</w:t>
      </w:r>
      <w:r>
        <w:rPr>
          <w:spacing w:val="1"/>
          <w:sz w:val="24"/>
        </w:rPr>
        <w:t xml:space="preserve"> </w:t>
      </w:r>
      <w:r>
        <w:rPr>
          <w:sz w:val="24"/>
        </w:rPr>
        <w:t>continuing first-priority security interest (“</w:t>
      </w:r>
      <w:r>
        <w:rPr>
          <w:sz w:val="24"/>
          <w:u w:val="single"/>
        </w:rPr>
        <w:t>Security Interest</w:t>
      </w:r>
      <w:r>
        <w:rPr>
          <w:sz w:val="24"/>
        </w:rPr>
        <w:t>”) in, and lien on (and right of setoff</w:t>
      </w:r>
      <w:r>
        <w:rPr>
          <w:spacing w:val="1"/>
          <w:sz w:val="24"/>
        </w:rPr>
        <w:t xml:space="preserve"> </w:t>
      </w:r>
      <w:r>
        <w:rPr>
          <w:sz w:val="24"/>
        </w:rPr>
        <w:t>against), and assignment of the Project Security and any and all proceeds resulting therefrom or</w:t>
      </w:r>
      <w:r>
        <w:rPr>
          <w:spacing w:val="1"/>
          <w:sz w:val="24"/>
        </w:rPr>
        <w:t xml:space="preserve"> </w:t>
      </w:r>
      <w:r>
        <w:rPr>
          <w:sz w:val="24"/>
        </w:rPr>
        <w:t>from the liquidation thereof, whether now or hereafter held by, on behalf of, or for the benefit of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, and Owner agrees to take such action as </w:t>
      </w:r>
      <w:r w:rsidR="0081426A">
        <w:rPr>
          <w:sz w:val="24"/>
        </w:rPr>
        <w:t>CHGE</w:t>
      </w:r>
      <w:r>
        <w:rPr>
          <w:sz w:val="24"/>
        </w:rPr>
        <w:t xml:space="preserve"> reasonably requires in order to perfect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 Security Interest in, and lien on (and right of setoff against), such collateral and any and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z w:val="24"/>
        </w:rPr>
        <w:t xml:space="preserve"> </w:t>
      </w:r>
      <w:r>
        <w:rPr>
          <w:spacing w:val="-1"/>
          <w:sz w:val="24"/>
        </w:rPr>
        <w:t>proceeds</w:t>
      </w:r>
      <w:r>
        <w:rPr>
          <w:spacing w:val="-2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therefrom or</w:t>
      </w:r>
      <w:r>
        <w:rPr>
          <w:spacing w:val="-2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liquidation</w:t>
      </w:r>
      <w:r>
        <w:rPr>
          <w:spacing w:val="-18"/>
          <w:sz w:val="24"/>
        </w:rPr>
        <w:t xml:space="preserve"> </w:t>
      </w:r>
      <w:r>
        <w:rPr>
          <w:sz w:val="24"/>
        </w:rPr>
        <w:t>thereof.</w:t>
      </w:r>
    </w:p>
    <w:p w14:paraId="1AFAC259" w14:textId="77777777" w:rsidR="00B504BB" w:rsidRDefault="00B504BB">
      <w:pPr>
        <w:pStyle w:val="BodyText"/>
        <w:spacing w:before="9"/>
        <w:rPr>
          <w:sz w:val="20"/>
        </w:rPr>
      </w:pPr>
    </w:p>
    <w:p w14:paraId="20FE8FCC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8"/>
          <w:tab w:val="left" w:pos="1679"/>
        </w:tabs>
        <w:rPr>
          <w:sz w:val="24"/>
        </w:rPr>
      </w:pPr>
      <w:r>
        <w:rPr>
          <w:sz w:val="24"/>
          <w:u w:val="single"/>
        </w:rPr>
        <w:t>Remedies</w:t>
      </w:r>
      <w:r>
        <w:rPr>
          <w:sz w:val="24"/>
        </w:rPr>
        <w:t>.</w:t>
      </w:r>
    </w:p>
    <w:p w14:paraId="60DF592D" w14:textId="77777777" w:rsidR="00B504BB" w:rsidRDefault="00B504BB">
      <w:pPr>
        <w:pStyle w:val="BodyText"/>
        <w:spacing w:before="10"/>
        <w:rPr>
          <w:sz w:val="20"/>
        </w:rPr>
      </w:pPr>
    </w:p>
    <w:p w14:paraId="736D0BE8" w14:textId="2EFEFB2E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</w:rPr>
        <w:t>Upon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occurrence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deemed</w:t>
      </w:r>
      <w:r>
        <w:rPr>
          <w:spacing w:val="-4"/>
          <w:sz w:val="24"/>
        </w:rPr>
        <w:t xml:space="preserve"> </w:t>
      </w:r>
      <w:r>
        <w:rPr>
          <w:sz w:val="24"/>
        </w:rPr>
        <w:t>occurrence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continuation of an Event of Default or an Early Termination Date, </w:t>
      </w:r>
      <w:r w:rsidR="0081426A">
        <w:rPr>
          <w:sz w:val="24"/>
        </w:rPr>
        <w:t>CHGE</w:t>
      </w:r>
      <w:r>
        <w:rPr>
          <w:sz w:val="24"/>
        </w:rPr>
        <w:t>, if it is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Non-Defaulting Party, </w:t>
      </w:r>
      <w:r>
        <w:rPr>
          <w:sz w:val="24"/>
        </w:rPr>
        <w:t>may do any one</w:t>
      </w:r>
      <w:r>
        <w:rPr>
          <w:spacing w:val="1"/>
          <w:sz w:val="24"/>
        </w:rPr>
        <w:t xml:space="preserve"> </w:t>
      </w:r>
      <w:r>
        <w:rPr>
          <w:sz w:val="24"/>
        </w:rPr>
        <w:t>or more of the</w:t>
      </w:r>
      <w:r>
        <w:rPr>
          <w:spacing w:val="-21"/>
          <w:sz w:val="24"/>
        </w:rPr>
        <w:t xml:space="preserve"> </w:t>
      </w:r>
      <w:r>
        <w:rPr>
          <w:sz w:val="24"/>
        </w:rPr>
        <w:t>following:</w:t>
      </w:r>
    </w:p>
    <w:p w14:paraId="396EA716" w14:textId="77777777" w:rsidR="00B504BB" w:rsidRDefault="00B504BB">
      <w:pPr>
        <w:pStyle w:val="BodyText"/>
        <w:spacing w:before="9"/>
        <w:rPr>
          <w:sz w:val="20"/>
        </w:rPr>
      </w:pPr>
    </w:p>
    <w:p w14:paraId="650CCEBB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left="1679" w:right="338" w:firstLine="854"/>
        <w:jc w:val="both"/>
        <w:rPr>
          <w:sz w:val="24"/>
        </w:rPr>
      </w:pPr>
      <w:r>
        <w:rPr>
          <w:sz w:val="24"/>
        </w:rPr>
        <w:t>exercise any of its rights and remedies with respect to the 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Security, including</w:t>
      </w:r>
      <w:r>
        <w:rPr>
          <w:sz w:val="24"/>
        </w:rPr>
        <w:t xml:space="preserve"> any such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and remedies</w:t>
      </w:r>
      <w:r>
        <w:rPr>
          <w:spacing w:val="1"/>
          <w:sz w:val="24"/>
        </w:rPr>
        <w:t xml:space="preserve"> </w:t>
      </w:r>
      <w:r>
        <w:rPr>
          <w:sz w:val="24"/>
        </w:rPr>
        <w:t>under law then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effect;</w:t>
      </w:r>
    </w:p>
    <w:p w14:paraId="3763D0AC" w14:textId="77777777" w:rsidR="00B504BB" w:rsidRDefault="00B504BB">
      <w:pPr>
        <w:pStyle w:val="BodyText"/>
        <w:spacing w:before="9"/>
        <w:rPr>
          <w:sz w:val="20"/>
        </w:rPr>
      </w:pPr>
    </w:p>
    <w:p w14:paraId="0B49302D" w14:textId="6D78A751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7" w:firstLine="787"/>
        <w:jc w:val="both"/>
        <w:rPr>
          <w:sz w:val="24"/>
        </w:rPr>
      </w:pPr>
      <w:r>
        <w:rPr>
          <w:sz w:val="24"/>
        </w:rPr>
        <w:t>exercise any of its rights of setoff against any and all property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Owner in the possession</w:t>
      </w:r>
      <w:r>
        <w:rPr>
          <w:sz w:val="24"/>
        </w:rPr>
        <w:t xml:space="preserve"> of </w:t>
      </w:r>
      <w:r w:rsidR="0081426A">
        <w:rPr>
          <w:sz w:val="24"/>
        </w:rPr>
        <w:t>CHGE</w:t>
      </w:r>
      <w:r>
        <w:rPr>
          <w:sz w:val="24"/>
        </w:rPr>
        <w:t xml:space="preserve"> or its</w:t>
      </w:r>
      <w:r>
        <w:rPr>
          <w:spacing w:val="-15"/>
          <w:sz w:val="24"/>
        </w:rPr>
        <w:t xml:space="preserve"> </w:t>
      </w:r>
      <w:r>
        <w:rPr>
          <w:sz w:val="24"/>
        </w:rPr>
        <w:t>agent;</w:t>
      </w:r>
    </w:p>
    <w:p w14:paraId="11C9F216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0B58F144" w14:textId="77777777" w:rsidR="00B504BB" w:rsidRDefault="00752583">
      <w:pPr>
        <w:pStyle w:val="ListParagraph"/>
        <w:numPr>
          <w:ilvl w:val="3"/>
          <w:numId w:val="24"/>
        </w:numPr>
        <w:tabs>
          <w:tab w:val="left" w:pos="718"/>
          <w:tab w:val="left" w:pos="719"/>
        </w:tabs>
        <w:spacing w:before="74"/>
        <w:ind w:left="3118" w:right="429" w:hanging="3119"/>
        <w:rPr>
          <w:sz w:val="24"/>
        </w:rPr>
      </w:pPr>
      <w:r>
        <w:rPr>
          <w:spacing w:val="-1"/>
          <w:sz w:val="24"/>
        </w:rPr>
        <w:lastRenderedPageBreak/>
        <w:t>draw</w:t>
      </w:r>
      <w:r>
        <w:rPr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z w:val="24"/>
        </w:rPr>
        <w:t xml:space="preserve"> any outstanding Letter of</w:t>
      </w:r>
      <w:r>
        <w:rPr>
          <w:spacing w:val="1"/>
          <w:sz w:val="24"/>
        </w:rPr>
        <w:t xml:space="preserve"> </w:t>
      </w:r>
      <w:r>
        <w:rPr>
          <w:sz w:val="24"/>
        </w:rPr>
        <w:t>Credit issued for its benefit;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6E2C64D0" w14:textId="77777777" w:rsidR="00B504BB" w:rsidRDefault="00B504BB">
      <w:pPr>
        <w:pStyle w:val="BodyText"/>
        <w:spacing w:before="9"/>
        <w:rPr>
          <w:sz w:val="20"/>
        </w:rPr>
      </w:pPr>
    </w:p>
    <w:p w14:paraId="382478B9" w14:textId="7C9855FC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4" w:firstLine="734"/>
        <w:jc w:val="both"/>
        <w:rPr>
          <w:sz w:val="24"/>
        </w:rPr>
      </w:pPr>
      <w:r>
        <w:rPr>
          <w:sz w:val="24"/>
        </w:rPr>
        <w:t>liquidate any Project Security then held by or for the benefit of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55"/>
          <w:sz w:val="24"/>
        </w:rPr>
        <w:t xml:space="preserve"> </w:t>
      </w:r>
      <w:r>
        <w:rPr>
          <w:sz w:val="24"/>
        </w:rPr>
        <w:t>free</w:t>
      </w:r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  <w:r>
        <w:rPr>
          <w:spacing w:val="56"/>
          <w:sz w:val="24"/>
        </w:rPr>
        <w:t xml:space="preserve"> </w:t>
      </w:r>
      <w:r>
        <w:rPr>
          <w:sz w:val="24"/>
        </w:rPr>
        <w:t>any</w:t>
      </w:r>
      <w:r>
        <w:rPr>
          <w:spacing w:val="56"/>
          <w:sz w:val="24"/>
        </w:rPr>
        <w:t xml:space="preserve"> </w:t>
      </w:r>
      <w:r>
        <w:rPr>
          <w:sz w:val="24"/>
        </w:rPr>
        <w:t>claim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right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any</w:t>
      </w:r>
      <w:r>
        <w:rPr>
          <w:spacing w:val="55"/>
          <w:sz w:val="24"/>
        </w:rPr>
        <w:t xml:space="preserve"> </w:t>
      </w:r>
      <w:r>
        <w:rPr>
          <w:sz w:val="24"/>
        </w:rPr>
        <w:t>nature</w:t>
      </w:r>
      <w:r>
        <w:rPr>
          <w:spacing w:val="56"/>
          <w:sz w:val="24"/>
        </w:rPr>
        <w:t xml:space="preserve"> </w:t>
      </w:r>
      <w:r>
        <w:rPr>
          <w:sz w:val="24"/>
        </w:rPr>
        <w:t>whatsoever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Owner,</w:t>
      </w:r>
      <w:r>
        <w:rPr>
          <w:spacing w:val="56"/>
          <w:sz w:val="24"/>
        </w:rPr>
        <w:t xml:space="preserve"> </w:t>
      </w:r>
      <w:r>
        <w:rPr>
          <w:sz w:val="24"/>
        </w:rPr>
        <w:t>its</w:t>
      </w:r>
      <w:r>
        <w:rPr>
          <w:spacing w:val="-58"/>
          <w:sz w:val="24"/>
        </w:rPr>
        <w:t xml:space="preserve"> </w:t>
      </w:r>
      <w:r>
        <w:rPr>
          <w:sz w:val="24"/>
        </w:rPr>
        <w:t>Lender or any other party, including any equity or right of purchase or redemption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Owner or its</w:t>
      </w:r>
      <w:r>
        <w:rPr>
          <w:spacing w:val="-10"/>
          <w:sz w:val="24"/>
        </w:rPr>
        <w:t xml:space="preserve"> </w:t>
      </w:r>
      <w:r>
        <w:rPr>
          <w:sz w:val="24"/>
        </w:rPr>
        <w:t>Lender.</w:t>
      </w:r>
    </w:p>
    <w:p w14:paraId="6A38201B" w14:textId="77777777" w:rsidR="00B504BB" w:rsidRDefault="00B504BB">
      <w:pPr>
        <w:pStyle w:val="BodyText"/>
        <w:spacing w:before="9"/>
        <w:rPr>
          <w:sz w:val="20"/>
        </w:rPr>
      </w:pPr>
    </w:p>
    <w:p w14:paraId="06348FEB" w14:textId="1E809102" w:rsidR="00B504BB" w:rsidRDefault="0081426A">
      <w:pPr>
        <w:pStyle w:val="ListParagraph"/>
        <w:numPr>
          <w:ilvl w:val="2"/>
          <w:numId w:val="24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shall apply the proceeds of the collateral realized upon the exercise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of any such rights or remedies to reduce Owner’s obligations under this Agreement,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subject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>
        <w:rPr>
          <w:sz w:val="24"/>
        </w:rPr>
        <w:t>CHGE</w:t>
      </w:r>
      <w:r w:rsidR="00752583">
        <w:rPr>
          <w:sz w:val="24"/>
        </w:rPr>
        <w:t>’s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obligation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return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surplus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proceeds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remaining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after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such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obligations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are satisfied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-11"/>
          <w:sz w:val="24"/>
        </w:rPr>
        <w:t xml:space="preserve"> </w:t>
      </w:r>
      <w:r w:rsidR="00752583">
        <w:rPr>
          <w:sz w:val="24"/>
        </w:rPr>
        <w:t>full.</w:t>
      </w:r>
    </w:p>
    <w:p w14:paraId="2981D143" w14:textId="77777777" w:rsidR="00B504BB" w:rsidRDefault="00B504BB">
      <w:pPr>
        <w:pStyle w:val="BodyText"/>
        <w:spacing w:before="9"/>
        <w:rPr>
          <w:sz w:val="20"/>
        </w:rPr>
      </w:pPr>
    </w:p>
    <w:p w14:paraId="7445B53A" w14:textId="786CA6B7" w:rsidR="00B504BB" w:rsidRDefault="0081426A">
      <w:pPr>
        <w:pStyle w:val="ListParagraph"/>
        <w:numPr>
          <w:ilvl w:val="2"/>
          <w:numId w:val="24"/>
        </w:numPr>
        <w:tabs>
          <w:tab w:val="left" w:pos="2400"/>
        </w:tabs>
        <w:ind w:left="959" w:right="336" w:firstLine="720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shall be under no obligation to prioritize the order with respect 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which it exercises any one or more rights and remedies available hereunder. Owner 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0"/>
          <w:sz w:val="24"/>
        </w:rPr>
        <w:t xml:space="preserve"> </w:t>
      </w:r>
      <w:r w:rsidR="00752583">
        <w:rPr>
          <w:sz w:val="24"/>
        </w:rPr>
        <w:t>events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remain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liable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0"/>
          <w:sz w:val="24"/>
        </w:rPr>
        <w:t xml:space="preserve"> </w:t>
      </w:r>
      <w:r>
        <w:rPr>
          <w:sz w:val="24"/>
        </w:rPr>
        <w:t>CHGE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for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amount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payable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by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Owner</w:t>
      </w:r>
      <w:r w:rsidR="00752583">
        <w:rPr>
          <w:spacing w:val="9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respect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its obligations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remaining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unpaid after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any such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liquidation,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application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and set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off.</w:t>
      </w:r>
    </w:p>
    <w:p w14:paraId="3146739F" w14:textId="77777777" w:rsidR="00B504BB" w:rsidRDefault="00B504BB">
      <w:pPr>
        <w:pStyle w:val="BodyText"/>
        <w:spacing w:before="8"/>
        <w:rPr>
          <w:sz w:val="20"/>
        </w:rPr>
      </w:pPr>
    </w:p>
    <w:p w14:paraId="76CE76D8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8"/>
          <w:tab w:val="left" w:pos="1679"/>
        </w:tabs>
        <w:spacing w:before="1"/>
        <w:rPr>
          <w:sz w:val="24"/>
        </w:rPr>
      </w:pPr>
      <w:r>
        <w:rPr>
          <w:sz w:val="24"/>
          <w:u w:val="single"/>
        </w:rPr>
        <w:t>Credit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and Collateral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Covenants</w:t>
      </w:r>
      <w:r>
        <w:rPr>
          <w:sz w:val="24"/>
        </w:rPr>
        <w:t>.</w:t>
      </w:r>
    </w:p>
    <w:p w14:paraId="69B245BC" w14:textId="77777777" w:rsidR="00B504BB" w:rsidRDefault="00B504BB">
      <w:pPr>
        <w:pStyle w:val="BodyText"/>
        <w:spacing w:before="8"/>
        <w:rPr>
          <w:sz w:val="20"/>
        </w:rPr>
      </w:pPr>
    </w:p>
    <w:p w14:paraId="772A3481" w14:textId="1426A2D6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execute,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acknowledge,</w:t>
      </w:r>
      <w:r>
        <w:rPr>
          <w:spacing w:val="-11"/>
          <w:sz w:val="24"/>
        </w:rPr>
        <w:t xml:space="preserve"> </w:t>
      </w:r>
      <w:r>
        <w:rPr>
          <w:sz w:val="24"/>
        </w:rPr>
        <w:t>record,</w:t>
      </w:r>
      <w:r>
        <w:rPr>
          <w:spacing w:val="-11"/>
          <w:sz w:val="24"/>
        </w:rPr>
        <w:t xml:space="preserve"> </w:t>
      </w:r>
      <w:r>
        <w:rPr>
          <w:sz w:val="24"/>
        </w:rPr>
        <w:t>register,</w:t>
      </w:r>
      <w:r>
        <w:rPr>
          <w:spacing w:val="-11"/>
          <w:sz w:val="24"/>
        </w:rPr>
        <w:t xml:space="preserve"> </w:t>
      </w:r>
      <w:r>
        <w:rPr>
          <w:sz w:val="24"/>
        </w:rPr>
        <w:t>deliver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file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notices,</w:t>
      </w:r>
      <w:r>
        <w:rPr>
          <w:spacing w:val="-11"/>
          <w:sz w:val="24"/>
        </w:rPr>
        <w:t xml:space="preserve"> </w:t>
      </w:r>
      <w:r>
        <w:rPr>
          <w:sz w:val="24"/>
        </w:rPr>
        <w:t>statements,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other documents as may be necessary or advisable to render fully valid and enforceable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under all Applicable Laws the rights, liens and priorities of </w:t>
      </w:r>
      <w:r w:rsidR="0081426A">
        <w:rPr>
          <w:sz w:val="24"/>
        </w:rPr>
        <w:t>CHGE</w:t>
      </w:r>
      <w:r>
        <w:rPr>
          <w:sz w:val="24"/>
        </w:rPr>
        <w:t xml:space="preserve"> with respect to the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provided for herein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therein.</w:t>
      </w:r>
    </w:p>
    <w:p w14:paraId="292D38B1" w14:textId="77777777" w:rsidR="00B504BB" w:rsidRDefault="00B504BB">
      <w:pPr>
        <w:pStyle w:val="BodyText"/>
        <w:spacing w:before="10"/>
        <w:rPr>
          <w:sz w:val="20"/>
        </w:rPr>
      </w:pPr>
    </w:p>
    <w:p w14:paraId="46E4B3A5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spacing w:before="1"/>
        <w:ind w:right="329" w:firstLine="720"/>
        <w:rPr>
          <w:sz w:val="24"/>
        </w:rPr>
      </w:pPr>
      <w:r>
        <w:rPr>
          <w:sz w:val="24"/>
        </w:rPr>
        <w:t>Owner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permit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stock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equity</w:t>
      </w:r>
      <w:r>
        <w:rPr>
          <w:spacing w:val="-9"/>
          <w:sz w:val="24"/>
        </w:rPr>
        <w:t xml:space="preserve"> </w:t>
      </w:r>
      <w:r>
        <w:rPr>
          <w:sz w:val="24"/>
        </w:rPr>
        <w:t>ownership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58"/>
          <w:sz w:val="24"/>
        </w:rPr>
        <w:t xml:space="preserve"> </w:t>
      </w:r>
      <w:r>
        <w:rPr>
          <w:sz w:val="24"/>
        </w:rPr>
        <w:t>in Owner or assets of Owner to be pledged or assigned, as collateral or otherwise, to 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party other than</w:t>
      </w:r>
      <w:r>
        <w:rPr>
          <w:sz w:val="24"/>
        </w:rPr>
        <w:t xml:space="preserve"> </w:t>
      </w:r>
      <w:r>
        <w:rPr>
          <w:spacing w:val="-1"/>
          <w:sz w:val="24"/>
        </w:rPr>
        <w:t>Lender</w:t>
      </w:r>
      <w:r>
        <w:rPr>
          <w:sz w:val="24"/>
        </w:rPr>
        <w:t xml:space="preserve"> under</w:t>
      </w:r>
      <w:r>
        <w:rPr>
          <w:spacing w:val="-1"/>
          <w:sz w:val="24"/>
        </w:rPr>
        <w:t xml:space="preserve"> </w:t>
      </w:r>
      <w:r>
        <w:rPr>
          <w:sz w:val="24"/>
        </w:rPr>
        <w:t>a Collateral Assignment</w:t>
      </w:r>
      <w:r>
        <w:rPr>
          <w:spacing w:val="-21"/>
          <w:sz w:val="24"/>
        </w:rPr>
        <w:t xml:space="preserve"> </w:t>
      </w:r>
      <w:r>
        <w:rPr>
          <w:sz w:val="24"/>
        </w:rPr>
        <w:t>Agreement.</w:t>
      </w:r>
    </w:p>
    <w:p w14:paraId="4ECC9682" w14:textId="77777777" w:rsidR="00B504BB" w:rsidRDefault="00B504BB">
      <w:pPr>
        <w:pStyle w:val="BodyText"/>
        <w:spacing w:before="8"/>
        <w:rPr>
          <w:sz w:val="20"/>
        </w:rPr>
      </w:pPr>
    </w:p>
    <w:p w14:paraId="19B6E3B4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left="959" w:right="333" w:firstLine="720"/>
        <w:rPr>
          <w:sz w:val="24"/>
        </w:rPr>
      </w:pPr>
      <w:r>
        <w:rPr>
          <w:sz w:val="24"/>
        </w:rPr>
        <w:t>Owner may not hold any material assets, become liable for any material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or engage in any material business activities other than the 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 operation of 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Project.</w:t>
      </w:r>
    </w:p>
    <w:p w14:paraId="184A2824" w14:textId="77777777" w:rsidR="00B504BB" w:rsidRDefault="00B504BB">
      <w:pPr>
        <w:pStyle w:val="BodyText"/>
        <w:spacing w:before="9"/>
        <w:rPr>
          <w:sz w:val="20"/>
        </w:rPr>
      </w:pPr>
    </w:p>
    <w:p w14:paraId="6FF2A5F2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</w:rPr>
        <w:t>Owner may not own, form or acquire, or otherwise conduct any of its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activities</w:t>
      </w:r>
      <w:r>
        <w:rPr>
          <w:sz w:val="24"/>
        </w:rPr>
        <w:t xml:space="preserve"> </w:t>
      </w:r>
      <w:r>
        <w:rPr>
          <w:spacing w:val="-1"/>
          <w:sz w:val="24"/>
        </w:rPr>
        <w:t>through,</w:t>
      </w:r>
      <w:r>
        <w:rPr>
          <w:sz w:val="24"/>
        </w:rPr>
        <w:t xml:space="preserve"> any direct or</w:t>
      </w:r>
      <w:r>
        <w:rPr>
          <w:spacing w:val="-1"/>
          <w:sz w:val="24"/>
        </w:rPr>
        <w:t xml:space="preserve"> </w:t>
      </w:r>
      <w:r>
        <w:rPr>
          <w:sz w:val="24"/>
        </w:rPr>
        <w:t>indirect</w:t>
      </w:r>
      <w:r>
        <w:rPr>
          <w:spacing w:val="-18"/>
          <w:sz w:val="24"/>
        </w:rPr>
        <w:t xml:space="preserve"> </w:t>
      </w:r>
      <w:r>
        <w:rPr>
          <w:sz w:val="24"/>
        </w:rPr>
        <w:t>subsidiary.</w:t>
      </w:r>
    </w:p>
    <w:p w14:paraId="4AD52FF2" w14:textId="77777777" w:rsidR="00B504BB" w:rsidRDefault="00B504BB">
      <w:pPr>
        <w:pStyle w:val="BodyText"/>
        <w:spacing w:before="9"/>
        <w:rPr>
          <w:sz w:val="20"/>
        </w:rPr>
      </w:pPr>
    </w:p>
    <w:p w14:paraId="6F9D3AA4" w14:textId="77777777" w:rsidR="00B504BB" w:rsidRDefault="00752583">
      <w:pPr>
        <w:pStyle w:val="ListParagraph"/>
        <w:numPr>
          <w:ilvl w:val="2"/>
          <w:numId w:val="24"/>
        </w:numPr>
        <w:tabs>
          <w:tab w:val="left" w:pos="718"/>
          <w:tab w:val="left" w:pos="719"/>
        </w:tabs>
        <w:ind w:left="2398" w:right="360" w:hanging="2399"/>
        <w:jc w:val="righ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Defaulting</w:t>
      </w:r>
      <w:r>
        <w:rPr>
          <w:spacing w:val="-2"/>
          <w:sz w:val="24"/>
        </w:rPr>
        <w:t xml:space="preserve"> </w:t>
      </w:r>
      <w:r>
        <w:rPr>
          <w:sz w:val="24"/>
        </w:rPr>
        <w:t>Party,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pacing w:val="42"/>
          <w:sz w:val="24"/>
        </w:rPr>
        <w:t xml:space="preserve"> </w:t>
      </w:r>
      <w:r>
        <w:rPr>
          <w:sz w:val="24"/>
        </w:rPr>
        <w:t>shall</w:t>
      </w:r>
    </w:p>
    <w:p w14:paraId="7DDF9CB6" w14:textId="77777777" w:rsidR="00B504BB" w:rsidRDefault="00752583">
      <w:pPr>
        <w:pStyle w:val="BodyText"/>
        <w:spacing w:line="272" w:lineRule="exact"/>
        <w:ind w:left="961"/>
      </w:pPr>
      <w:r>
        <w:t>not:</w:t>
      </w:r>
    </w:p>
    <w:p w14:paraId="068BEB21" w14:textId="77777777" w:rsidR="00B504BB" w:rsidRDefault="00B504BB">
      <w:pPr>
        <w:pStyle w:val="BodyText"/>
        <w:spacing w:before="2"/>
        <w:rPr>
          <w:sz w:val="21"/>
        </w:rPr>
      </w:pPr>
    </w:p>
    <w:p w14:paraId="40C811F4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9"/>
          <w:tab w:val="left" w:pos="3120"/>
        </w:tabs>
        <w:ind w:right="865" w:firstLine="854"/>
        <w:jc w:val="left"/>
        <w:rPr>
          <w:sz w:val="24"/>
        </w:rPr>
      </w:pPr>
      <w:r>
        <w:rPr>
          <w:sz w:val="24"/>
        </w:rPr>
        <w:t>declare or pay any dividend, or make any other distribution or</w:t>
      </w:r>
      <w:r>
        <w:rPr>
          <w:spacing w:val="-57"/>
          <w:sz w:val="24"/>
        </w:rPr>
        <w:t xml:space="preserve"> </w:t>
      </w:r>
      <w:r>
        <w:rPr>
          <w:sz w:val="24"/>
        </w:rPr>
        <w:t>payment,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account of</w:t>
      </w:r>
      <w:r>
        <w:rPr>
          <w:spacing w:val="-2"/>
          <w:sz w:val="24"/>
        </w:rPr>
        <w:t xml:space="preserve"> </w:t>
      </w:r>
      <w:r>
        <w:rPr>
          <w:sz w:val="24"/>
        </w:rPr>
        <w:t>any equity</w:t>
      </w:r>
      <w:r>
        <w:rPr>
          <w:spacing w:val="-1"/>
          <w:sz w:val="24"/>
        </w:rPr>
        <w:t xml:space="preserve"> </w:t>
      </w:r>
      <w:r>
        <w:rPr>
          <w:sz w:val="24"/>
        </w:rPr>
        <w:t>interest in Owner;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5665839F" w14:textId="77777777" w:rsidR="00B504BB" w:rsidRDefault="00B504BB">
      <w:pPr>
        <w:pStyle w:val="BodyText"/>
        <w:spacing w:before="9"/>
        <w:rPr>
          <w:sz w:val="20"/>
        </w:rPr>
      </w:pPr>
    </w:p>
    <w:p w14:paraId="0F775DA1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9"/>
          <w:tab w:val="left" w:pos="3120"/>
        </w:tabs>
        <w:ind w:left="3120" w:hanging="653"/>
        <w:jc w:val="left"/>
        <w:rPr>
          <w:sz w:val="24"/>
        </w:rPr>
      </w:pPr>
      <w:r>
        <w:rPr>
          <w:sz w:val="24"/>
        </w:rPr>
        <w:t>otherwise</w:t>
      </w:r>
      <w:r>
        <w:rPr>
          <w:spacing w:val="57"/>
          <w:sz w:val="24"/>
        </w:rPr>
        <w:t xml:space="preserve"> </w:t>
      </w:r>
      <w:r>
        <w:rPr>
          <w:sz w:val="24"/>
        </w:rPr>
        <w:t>make</w:t>
      </w:r>
      <w:r>
        <w:rPr>
          <w:spacing w:val="58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payment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Affiliate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</w:p>
    <w:p w14:paraId="714FAE6B" w14:textId="77777777" w:rsidR="00B504BB" w:rsidRDefault="00752583">
      <w:pPr>
        <w:pStyle w:val="BodyText"/>
        <w:spacing w:line="271" w:lineRule="exact"/>
        <w:ind w:left="1680"/>
      </w:pPr>
      <w:r>
        <w:t>Owner.</w:t>
      </w:r>
    </w:p>
    <w:p w14:paraId="18E34346" w14:textId="77777777" w:rsidR="00B504BB" w:rsidRDefault="00B504BB">
      <w:pPr>
        <w:spacing w:line="271" w:lineRule="exact"/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1988668" w14:textId="448DE167" w:rsidR="00B504BB" w:rsidRDefault="00752583">
      <w:pPr>
        <w:pStyle w:val="ListParagraph"/>
        <w:numPr>
          <w:ilvl w:val="1"/>
          <w:numId w:val="24"/>
        </w:numPr>
        <w:tabs>
          <w:tab w:val="left" w:pos="1680"/>
        </w:tabs>
        <w:spacing w:before="74"/>
        <w:ind w:left="240" w:right="331" w:firstLine="720"/>
        <w:rPr>
          <w:sz w:val="24"/>
        </w:rPr>
      </w:pPr>
      <w:r>
        <w:rPr>
          <w:sz w:val="24"/>
          <w:u w:val="single"/>
        </w:rPr>
        <w:lastRenderedPageBreak/>
        <w:t>Financial Information</w:t>
      </w:r>
      <w:r>
        <w:rPr>
          <w:sz w:val="24"/>
        </w:rPr>
        <w:t xml:space="preserve">. If requested by </w:t>
      </w:r>
      <w:r w:rsidR="0081426A">
        <w:rPr>
          <w:sz w:val="24"/>
        </w:rPr>
        <w:t>CHGE</w:t>
      </w:r>
      <w:r>
        <w:rPr>
          <w:sz w:val="24"/>
        </w:rPr>
        <w:t>, Owner shall deliver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financial statements, which in all cases must be for the most recent accounting period and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GAAP:</w:t>
      </w:r>
    </w:p>
    <w:p w14:paraId="3369238A" w14:textId="77777777" w:rsidR="00B504BB" w:rsidRDefault="00B504BB">
      <w:pPr>
        <w:pStyle w:val="BodyText"/>
        <w:spacing w:before="9"/>
        <w:rPr>
          <w:sz w:val="20"/>
        </w:rPr>
      </w:pPr>
    </w:p>
    <w:p w14:paraId="63854437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1" w:firstLine="720"/>
        <w:rPr>
          <w:sz w:val="24"/>
        </w:rPr>
      </w:pPr>
      <w:r>
        <w:rPr>
          <w:sz w:val="24"/>
        </w:rPr>
        <w:t>Within one hundred twenty (120) Calendar Days following the end of each</w:t>
      </w:r>
      <w:r>
        <w:rPr>
          <w:spacing w:val="-57"/>
          <w:sz w:val="24"/>
        </w:rPr>
        <w:t xml:space="preserve"> </w:t>
      </w:r>
      <w:r>
        <w:rPr>
          <w:sz w:val="24"/>
        </w:rPr>
        <w:t>fiscal year, a copy of its annual report containing true and complete copies of its audited,</w:t>
      </w:r>
      <w:r>
        <w:rPr>
          <w:spacing w:val="1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(consisting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statement,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1"/>
          <w:sz w:val="24"/>
        </w:rPr>
        <w:t xml:space="preserve"> </w:t>
      </w:r>
      <w:r>
        <w:rPr>
          <w:sz w:val="24"/>
        </w:rPr>
        <w:t>sheet,</w:t>
      </w:r>
      <w:r>
        <w:rPr>
          <w:spacing w:val="-57"/>
          <w:sz w:val="24"/>
        </w:rPr>
        <w:t xml:space="preserve"> </w:t>
      </w:r>
      <w:r>
        <w:rPr>
          <w:sz w:val="24"/>
        </w:rPr>
        <w:t>statement of cash flows and statement of retained earnings and all accompanying notes)</w:t>
      </w:r>
      <w:r>
        <w:rPr>
          <w:spacing w:val="1"/>
          <w:sz w:val="24"/>
        </w:rPr>
        <w:t xml:space="preserve"> </w:t>
      </w:r>
      <w:r>
        <w:rPr>
          <w:sz w:val="24"/>
        </w:rPr>
        <w:t>(the “</w:t>
      </w:r>
      <w:r>
        <w:rPr>
          <w:sz w:val="24"/>
          <w:u w:val="single"/>
        </w:rPr>
        <w:t>Audited Financial Statements</w:t>
      </w:r>
      <w:r>
        <w:rPr>
          <w:sz w:val="24"/>
        </w:rPr>
        <w:t>”) for such fiscal year, setting forth in each case,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comparative</w:t>
      </w:r>
      <w:r>
        <w:rPr>
          <w:spacing w:val="-11"/>
          <w:sz w:val="24"/>
        </w:rPr>
        <w:t xml:space="preserve"> </w:t>
      </w:r>
      <w:r>
        <w:rPr>
          <w:sz w:val="24"/>
        </w:rPr>
        <w:t>form,</w:t>
      </w:r>
      <w:r>
        <w:rPr>
          <w:spacing w:val="-2"/>
          <w:sz w:val="24"/>
        </w:rPr>
        <w:t xml:space="preserve"> </w:t>
      </w:r>
      <w:r>
        <w:rPr>
          <w:sz w:val="24"/>
        </w:rPr>
        <w:t>the figures for the previous year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Party;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0A96DF14" w14:textId="77777777" w:rsidR="00B504BB" w:rsidRDefault="00B504BB">
      <w:pPr>
        <w:pStyle w:val="BodyText"/>
        <w:spacing w:before="9"/>
        <w:rPr>
          <w:sz w:val="20"/>
        </w:rPr>
      </w:pPr>
    </w:p>
    <w:p w14:paraId="58F8C7B9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</w:rPr>
        <w:t>Within</w:t>
      </w:r>
      <w:r>
        <w:rPr>
          <w:spacing w:val="38"/>
          <w:sz w:val="24"/>
        </w:rPr>
        <w:t xml:space="preserve"> </w:t>
      </w:r>
      <w:r>
        <w:rPr>
          <w:sz w:val="24"/>
        </w:rPr>
        <w:t>sixty</w:t>
      </w:r>
      <w:r>
        <w:rPr>
          <w:spacing w:val="39"/>
          <w:sz w:val="24"/>
        </w:rPr>
        <w:t xml:space="preserve"> </w:t>
      </w:r>
      <w:r>
        <w:rPr>
          <w:sz w:val="24"/>
        </w:rPr>
        <w:t>(60)</w:t>
      </w:r>
      <w:r>
        <w:rPr>
          <w:spacing w:val="38"/>
          <w:sz w:val="24"/>
        </w:rPr>
        <w:t xml:space="preserve"> </w:t>
      </w:r>
      <w:r>
        <w:rPr>
          <w:sz w:val="24"/>
        </w:rPr>
        <w:t>Calendar</w:t>
      </w:r>
      <w:r>
        <w:rPr>
          <w:spacing w:val="39"/>
          <w:sz w:val="24"/>
        </w:rPr>
        <w:t xml:space="preserve"> </w:t>
      </w:r>
      <w:r>
        <w:rPr>
          <w:sz w:val="24"/>
        </w:rPr>
        <w:t>Days</w:t>
      </w:r>
      <w:r>
        <w:rPr>
          <w:spacing w:val="38"/>
          <w:sz w:val="24"/>
        </w:rPr>
        <w:t xml:space="preserve"> </w:t>
      </w:r>
      <w:r>
        <w:rPr>
          <w:sz w:val="24"/>
        </w:rPr>
        <w:t>after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end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each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its</w:t>
      </w:r>
      <w:r>
        <w:rPr>
          <w:spacing w:val="38"/>
          <w:sz w:val="24"/>
        </w:rPr>
        <w:t xml:space="preserve"> </w:t>
      </w:r>
      <w:r>
        <w:rPr>
          <w:sz w:val="24"/>
        </w:rPr>
        <w:t>first</w:t>
      </w:r>
      <w:r>
        <w:rPr>
          <w:spacing w:val="38"/>
          <w:sz w:val="24"/>
        </w:rPr>
        <w:t xml:space="preserve"> </w:t>
      </w:r>
      <w:r>
        <w:rPr>
          <w:sz w:val="24"/>
        </w:rPr>
        <w:t>three</w:t>
      </w:r>
      <w:r>
        <w:rPr>
          <w:spacing w:val="-58"/>
          <w:sz w:val="24"/>
        </w:rPr>
        <w:t xml:space="preserve"> </w:t>
      </w:r>
      <w:r>
        <w:rPr>
          <w:sz w:val="24"/>
        </w:rPr>
        <w:t>fiscal quarters of each fiscal year, a copy of its quarterly report containing unaudited</w:t>
      </w:r>
      <w:r>
        <w:rPr>
          <w:spacing w:val="1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(consisting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statement,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1"/>
          <w:sz w:val="24"/>
        </w:rPr>
        <w:t xml:space="preserve"> </w:t>
      </w:r>
      <w:r>
        <w:rPr>
          <w:sz w:val="24"/>
        </w:rPr>
        <w:t>sheet,</w:t>
      </w:r>
      <w:r>
        <w:rPr>
          <w:spacing w:val="-57"/>
          <w:sz w:val="24"/>
        </w:rPr>
        <w:t xml:space="preserve"> </w:t>
      </w:r>
      <w:r>
        <w:rPr>
          <w:sz w:val="24"/>
        </w:rPr>
        <w:t>statement of cash flows and statement of retained earnings and all notes accompanying</w:t>
      </w:r>
      <w:r>
        <w:rPr>
          <w:spacing w:val="1"/>
          <w:sz w:val="24"/>
        </w:rPr>
        <w:t xml:space="preserve"> </w:t>
      </w:r>
      <w:r>
        <w:rPr>
          <w:sz w:val="24"/>
        </w:rPr>
        <w:t>such statements) for such fiscal quarter and the portion of the fiscal year through the 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quarter</w:t>
      </w:r>
      <w:r>
        <w:rPr>
          <w:spacing w:val="1"/>
          <w:sz w:val="24"/>
        </w:rPr>
        <w:t xml:space="preserve"> </w:t>
      </w:r>
      <w:r>
        <w:rPr>
          <w:sz w:val="24"/>
        </w:rPr>
        <w:t>(the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Interim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Financial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Statements</w:t>
      </w:r>
      <w:r>
        <w:rPr>
          <w:sz w:val="24"/>
        </w:rPr>
        <w:t>”),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case,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comparative</w:t>
      </w:r>
      <w:r>
        <w:rPr>
          <w:spacing w:val="-16"/>
          <w:sz w:val="24"/>
        </w:rPr>
        <w:t xml:space="preserve"> </w:t>
      </w:r>
      <w:r>
        <w:rPr>
          <w:sz w:val="24"/>
        </w:rPr>
        <w:t>form,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figures for the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8"/>
          <w:sz w:val="24"/>
        </w:rPr>
        <w:t xml:space="preserve"> </w:t>
      </w:r>
      <w:r>
        <w:rPr>
          <w:sz w:val="24"/>
        </w:rPr>
        <w:t>year.</w:t>
      </w:r>
    </w:p>
    <w:p w14:paraId="5B12ECA8" w14:textId="77777777" w:rsidR="00B504BB" w:rsidRDefault="00B504BB">
      <w:pPr>
        <w:pStyle w:val="BodyText"/>
        <w:spacing w:before="9"/>
        <w:rPr>
          <w:sz w:val="20"/>
        </w:rPr>
      </w:pPr>
    </w:p>
    <w:p w14:paraId="000DCAD1" w14:textId="77777777" w:rsidR="00B504BB" w:rsidRDefault="00752583">
      <w:pPr>
        <w:pStyle w:val="BodyText"/>
        <w:ind w:left="239" w:right="333" w:firstLine="720"/>
        <w:jc w:val="both"/>
      </w:pP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specified above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 with</w:t>
      </w:r>
      <w:r>
        <w:rPr>
          <w:spacing w:val="-58"/>
        </w:rPr>
        <w:t xml:space="preserve"> </w:t>
      </w:r>
      <w:r>
        <w:t>all Applicable Laws, including all applicable SEC rules and regulations, if such Party is an SEC</w:t>
      </w:r>
      <w:r>
        <w:rPr>
          <w:spacing w:val="1"/>
        </w:rPr>
        <w:t xml:space="preserve"> </w:t>
      </w:r>
      <w:r>
        <w:t>reporting company, or certified by the chief financial officer, controller, treasurer or any assistant</w:t>
      </w:r>
      <w:r>
        <w:rPr>
          <w:spacing w:val="-57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fairly</w:t>
      </w:r>
      <w:r>
        <w:rPr>
          <w:spacing w:val="-8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>the financial</w:t>
      </w:r>
      <w:r>
        <w:rPr>
          <w:spacing w:val="-1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prepared and the results of operations for the periods indicated (subject, in the case of the Interim</w:t>
      </w:r>
      <w:r>
        <w:rPr>
          <w:spacing w:val="-57"/>
        </w:rPr>
        <w:t xml:space="preserve"> </w:t>
      </w:r>
      <w:r>
        <w:t>Financial Statements, to normal and recurring year-end audit adjustments, the effect of which</w:t>
      </w:r>
      <w:r>
        <w:rPr>
          <w:spacing w:val="1"/>
        </w:rPr>
        <w:t xml:space="preserve"> </w:t>
      </w:r>
      <w:r>
        <w:t>would not be materially adverse), and the absence of notes that, if presented, would not differ</w:t>
      </w:r>
      <w:r>
        <w:rPr>
          <w:spacing w:val="1"/>
        </w:rPr>
        <w:t xml:space="preserve"> </w:t>
      </w:r>
      <w:r>
        <w:t>materially from those presented in the Audited Financial Statements, if the Owner is not an SEC</w:t>
      </w:r>
      <w:r>
        <w:rPr>
          <w:spacing w:val="1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company.</w:t>
      </w:r>
    </w:p>
    <w:p w14:paraId="2C2A68FA" w14:textId="77777777" w:rsidR="00B504BB" w:rsidRDefault="00B504BB">
      <w:pPr>
        <w:pStyle w:val="BodyText"/>
        <w:spacing w:before="4"/>
        <w:rPr>
          <w:sz w:val="13"/>
        </w:rPr>
      </w:pPr>
    </w:p>
    <w:p w14:paraId="720A095F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3"/>
        </w:rPr>
        <w:t xml:space="preserve"> </w:t>
      </w:r>
      <w:r>
        <w:t>8.</w:t>
      </w:r>
    </w:p>
    <w:p w14:paraId="06168517" w14:textId="77777777" w:rsidR="00B504BB" w:rsidRDefault="00752583">
      <w:pPr>
        <w:ind w:left="877" w:right="271"/>
        <w:jc w:val="center"/>
        <w:rPr>
          <w:b/>
          <w:sz w:val="24"/>
        </w:rPr>
      </w:pPr>
      <w:r>
        <w:rPr>
          <w:b/>
          <w:sz w:val="24"/>
        </w:rPr>
        <w:t>FORCE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MAJEURE;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CASUALTY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</w:t>
      </w:r>
    </w:p>
    <w:p w14:paraId="28FC7556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782E1DA2" w14:textId="77777777" w:rsidR="00B504BB" w:rsidRDefault="00752583">
      <w:pPr>
        <w:pStyle w:val="ListParagraph"/>
        <w:numPr>
          <w:ilvl w:val="1"/>
          <w:numId w:val="23"/>
        </w:numPr>
        <w:tabs>
          <w:tab w:val="left" w:pos="1680"/>
        </w:tabs>
        <w:ind w:right="329" w:firstLine="720"/>
        <w:rPr>
          <w:sz w:val="24"/>
        </w:rPr>
      </w:pPr>
      <w:r>
        <w:rPr>
          <w:sz w:val="24"/>
          <w:u w:val="single"/>
        </w:rPr>
        <w:t>No Default for Force Majeure</w:t>
      </w:r>
      <w:r>
        <w:rPr>
          <w:sz w:val="24"/>
        </w:rPr>
        <w:t>. Neither Party will be considered to be in default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extent</w:t>
      </w:r>
      <w:r>
        <w:rPr>
          <w:spacing w:val="-6"/>
          <w:sz w:val="24"/>
        </w:rPr>
        <w:t xml:space="preserve"> </w:t>
      </w:r>
      <w:r>
        <w:rPr>
          <w:sz w:val="24"/>
        </w:rPr>
        <w:t>failure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 performance is caused by Force Majeure; </w:t>
      </w:r>
      <w:r>
        <w:rPr>
          <w:i/>
          <w:sz w:val="24"/>
        </w:rPr>
        <w:t>provided</w:t>
      </w:r>
      <w:r>
        <w:rPr>
          <w:sz w:val="24"/>
        </w:rPr>
        <w:t>, a failure to make payments when due 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z w:val="24"/>
        </w:rPr>
        <w:t xml:space="preserve"> </w:t>
      </w:r>
      <w:r>
        <w:rPr>
          <w:spacing w:val="-1"/>
          <w:sz w:val="24"/>
        </w:rPr>
        <w:t>obligations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accrue</w:t>
      </w:r>
      <w:r>
        <w:rPr>
          <w:sz w:val="24"/>
        </w:rPr>
        <w:t xml:space="preserve"> prior</w:t>
      </w:r>
      <w:r>
        <w:rPr>
          <w:spacing w:val="-1"/>
          <w:sz w:val="24"/>
        </w:rPr>
        <w:t xml:space="preserve"> </w:t>
      </w:r>
      <w:r>
        <w:rPr>
          <w:sz w:val="24"/>
        </w:rPr>
        <w:t>to the Force Majeure event</w:t>
      </w:r>
      <w:r>
        <w:rPr>
          <w:spacing w:val="-1"/>
          <w:sz w:val="24"/>
        </w:rPr>
        <w:t xml:space="preserve"> </w:t>
      </w:r>
      <w:r>
        <w:rPr>
          <w:sz w:val="24"/>
        </w:rPr>
        <w:t>shall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0"/>
          <w:sz w:val="24"/>
        </w:rPr>
        <w:t xml:space="preserve"> </w:t>
      </w:r>
      <w:r>
        <w:rPr>
          <w:sz w:val="24"/>
        </w:rPr>
        <w:t>excused.</w:t>
      </w:r>
    </w:p>
    <w:p w14:paraId="1C33D54D" w14:textId="77777777" w:rsidR="00B504BB" w:rsidRDefault="00B504BB">
      <w:pPr>
        <w:pStyle w:val="BodyText"/>
        <w:spacing w:before="10"/>
        <w:rPr>
          <w:sz w:val="20"/>
        </w:rPr>
      </w:pPr>
    </w:p>
    <w:p w14:paraId="0B8AB1C9" w14:textId="77777777" w:rsidR="00B504BB" w:rsidRDefault="00752583">
      <w:pPr>
        <w:pStyle w:val="ListParagraph"/>
        <w:numPr>
          <w:ilvl w:val="1"/>
          <w:numId w:val="23"/>
        </w:numPr>
        <w:tabs>
          <w:tab w:val="left" w:pos="1680"/>
        </w:tabs>
        <w:spacing w:before="1"/>
        <w:ind w:right="332" w:firstLine="720"/>
        <w:rPr>
          <w:sz w:val="24"/>
        </w:rPr>
      </w:pPr>
      <w:r>
        <w:rPr>
          <w:sz w:val="24"/>
          <w:u w:val="single"/>
        </w:rPr>
        <w:t>Force Majeure Claim</w:t>
      </w:r>
      <w:r>
        <w:rPr>
          <w:sz w:val="24"/>
        </w:rPr>
        <w:t>. If, because of a Force Majeure, either Party is unable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its obligations under this Agreement, such Party (the “</w:t>
      </w:r>
      <w:r>
        <w:rPr>
          <w:sz w:val="24"/>
          <w:u w:val="single"/>
        </w:rPr>
        <w:t>Claiming Party</w:t>
      </w:r>
      <w:r>
        <w:rPr>
          <w:sz w:val="24"/>
        </w:rPr>
        <w:t>”) shall be excused</w:t>
      </w:r>
      <w:r>
        <w:rPr>
          <w:spacing w:val="-57"/>
          <w:sz w:val="24"/>
        </w:rPr>
        <w:t xml:space="preserve"> </w:t>
      </w:r>
      <w:r>
        <w:rPr>
          <w:sz w:val="24"/>
        </w:rPr>
        <w:t>from whatever performance is affected by the Force Majeure to the extent it is unable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the Force Majeure;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provided</w:t>
      </w:r>
      <w:r>
        <w:rPr>
          <w:sz w:val="24"/>
        </w:rPr>
        <w:t>:</w:t>
      </w:r>
    </w:p>
    <w:p w14:paraId="62D31215" w14:textId="77777777" w:rsidR="00B504BB" w:rsidRDefault="00B504BB">
      <w:pPr>
        <w:pStyle w:val="BodyText"/>
        <w:spacing w:before="9"/>
        <w:rPr>
          <w:sz w:val="20"/>
        </w:rPr>
      </w:pPr>
    </w:p>
    <w:p w14:paraId="566993F5" w14:textId="77777777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spacing w:before="1"/>
        <w:ind w:right="333" w:firstLine="720"/>
        <w:rPr>
          <w:sz w:val="24"/>
        </w:rPr>
      </w:pPr>
      <w:r>
        <w:rPr>
          <w:sz w:val="24"/>
        </w:rPr>
        <w:t>the Claiming Party, no more than four (4) Business Days after the initial</w:t>
      </w:r>
      <w:r>
        <w:rPr>
          <w:spacing w:val="1"/>
          <w:sz w:val="24"/>
        </w:rPr>
        <w:t xml:space="preserve"> </w:t>
      </w:r>
      <w:r>
        <w:rPr>
          <w:sz w:val="24"/>
        </w:rPr>
        <w:t>occurrence of the claimed Force Majeure, gives the other Party Notice describing the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 occurrence;</w:t>
      </w:r>
    </w:p>
    <w:p w14:paraId="2B5E002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5038FCC9" w14:textId="77777777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spacing w:before="74"/>
        <w:ind w:right="334" w:firstLine="72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Claiming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occurrence</w:t>
      </w:r>
      <w:r>
        <w:rPr>
          <w:spacing w:val="-5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5"/>
          <w:sz w:val="24"/>
        </w:rPr>
        <w:t xml:space="preserve"> </w:t>
      </w:r>
      <w:r>
        <w:rPr>
          <w:sz w:val="24"/>
        </w:rPr>
        <w:t>Majeure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Force Majeure prevents the Claiming Party from performing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obligations;</w:t>
      </w:r>
    </w:p>
    <w:p w14:paraId="35468755" w14:textId="77777777" w:rsidR="00B504BB" w:rsidRDefault="00B504BB">
      <w:pPr>
        <w:pStyle w:val="BodyText"/>
        <w:spacing w:before="9"/>
        <w:rPr>
          <w:sz w:val="20"/>
        </w:rPr>
      </w:pPr>
    </w:p>
    <w:p w14:paraId="6DC29953" w14:textId="77777777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ind w:left="959" w:right="334" w:firstLine="720"/>
        <w:rPr>
          <w:sz w:val="24"/>
        </w:rPr>
      </w:pPr>
      <w:r>
        <w:rPr>
          <w:sz w:val="24"/>
        </w:rPr>
        <w:t>the suspension of performance is of no greater scope and of no longer</w:t>
      </w:r>
      <w:r>
        <w:rPr>
          <w:spacing w:val="1"/>
          <w:sz w:val="24"/>
        </w:rPr>
        <w:t xml:space="preserve"> </w:t>
      </w:r>
      <w:r>
        <w:rPr>
          <w:sz w:val="24"/>
        </w:rPr>
        <w:t>duration</w:t>
      </w:r>
      <w:r>
        <w:rPr>
          <w:spacing w:val="-1"/>
          <w:sz w:val="24"/>
        </w:rPr>
        <w:t xml:space="preserve"> </w:t>
      </w:r>
      <w:r>
        <w:rPr>
          <w:sz w:val="24"/>
        </w:rPr>
        <w:t>than is required by the</w:t>
      </w:r>
      <w:r>
        <w:rPr>
          <w:spacing w:val="-1"/>
          <w:sz w:val="24"/>
        </w:rPr>
        <w:t xml:space="preserve"> </w:t>
      </w:r>
      <w:r>
        <w:rPr>
          <w:sz w:val="24"/>
        </w:rPr>
        <w:t>Force Majeure;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5D80F000" w14:textId="77777777" w:rsidR="00B504BB" w:rsidRDefault="00B504BB">
      <w:pPr>
        <w:pStyle w:val="BodyText"/>
        <w:spacing w:before="9"/>
        <w:rPr>
          <w:sz w:val="20"/>
        </w:rPr>
      </w:pPr>
    </w:p>
    <w:p w14:paraId="36840ABD" w14:textId="77777777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ind w:left="959" w:right="332" w:firstLine="72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Claiming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resume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 Agreement, it shall do so and shall promptly give the other Party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resumption.</w:t>
      </w:r>
    </w:p>
    <w:p w14:paraId="029CCD3B" w14:textId="77777777" w:rsidR="00B504BB" w:rsidRDefault="00B504BB">
      <w:pPr>
        <w:pStyle w:val="BodyText"/>
        <w:spacing w:before="8"/>
        <w:rPr>
          <w:sz w:val="20"/>
        </w:rPr>
      </w:pPr>
    </w:p>
    <w:p w14:paraId="5479F85F" w14:textId="77777777" w:rsidR="00B504BB" w:rsidRDefault="00752583">
      <w:pPr>
        <w:pStyle w:val="ListParagraph"/>
        <w:numPr>
          <w:ilvl w:val="1"/>
          <w:numId w:val="23"/>
        </w:numPr>
        <w:tabs>
          <w:tab w:val="left" w:pos="1678"/>
          <w:tab w:val="left" w:pos="1679"/>
        </w:tabs>
        <w:spacing w:before="1"/>
        <w:ind w:left="1678" w:hanging="719"/>
        <w:rPr>
          <w:sz w:val="24"/>
        </w:rPr>
      </w:pPr>
      <w:r>
        <w:rPr>
          <w:spacing w:val="-1"/>
          <w:sz w:val="24"/>
          <w:u w:val="single"/>
        </w:rPr>
        <w:t xml:space="preserve">Safety </w:t>
      </w:r>
      <w:r>
        <w:rPr>
          <w:sz w:val="24"/>
          <w:u w:val="single"/>
        </w:rPr>
        <w:t>Event; Investigation and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Remedy</w:t>
      </w:r>
      <w:r>
        <w:rPr>
          <w:sz w:val="24"/>
        </w:rPr>
        <w:t>.</w:t>
      </w:r>
    </w:p>
    <w:p w14:paraId="663A273C" w14:textId="77777777" w:rsidR="00B504BB" w:rsidRDefault="00B504BB">
      <w:pPr>
        <w:pStyle w:val="BodyText"/>
        <w:spacing w:before="8"/>
        <w:rPr>
          <w:sz w:val="20"/>
        </w:rPr>
      </w:pPr>
    </w:p>
    <w:p w14:paraId="600007A8" w14:textId="02F36060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spacing w:before="1"/>
        <w:ind w:left="959" w:right="330" w:firstLine="72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Authority takes any action with respect to the Project for safety concerns that prevents or</w:t>
      </w:r>
      <w:r>
        <w:rPr>
          <w:spacing w:val="1"/>
          <w:sz w:val="24"/>
        </w:rPr>
        <w:t xml:space="preserve"> </w:t>
      </w:r>
      <w:r>
        <w:rPr>
          <w:sz w:val="24"/>
        </w:rPr>
        <w:t>restricts the Project from being operated in accordance with the terms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(ii)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fire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adverse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7"/>
          <w:sz w:val="24"/>
        </w:rPr>
        <w:t xml:space="preserve"> </w:t>
      </w:r>
      <w:r>
        <w:rPr>
          <w:sz w:val="24"/>
        </w:rPr>
        <w:t>occurs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energy</w:t>
      </w:r>
      <w:r>
        <w:rPr>
          <w:spacing w:val="-12"/>
          <w:sz w:val="24"/>
        </w:rPr>
        <w:t xml:space="preserve"> </w:t>
      </w:r>
      <w:r>
        <w:rPr>
          <w:sz w:val="24"/>
        </w:rPr>
        <w:t>storage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(other</w:t>
      </w:r>
      <w:r>
        <w:rPr>
          <w:spacing w:val="-58"/>
          <w:sz w:val="24"/>
        </w:rPr>
        <w:t xml:space="preserve"> </w:t>
      </w:r>
      <w:r>
        <w:rPr>
          <w:sz w:val="24"/>
        </w:rPr>
        <w:t>than the Project) that shares the same manufacturer or substantially similar design as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that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45"/>
          <w:sz w:val="24"/>
        </w:rPr>
        <w:t xml:space="preserve"> </w:t>
      </w:r>
      <w:r>
        <w:rPr>
          <w:sz w:val="24"/>
        </w:rPr>
        <w:t>reasonably</w:t>
      </w:r>
      <w:r>
        <w:rPr>
          <w:spacing w:val="44"/>
          <w:sz w:val="24"/>
        </w:rPr>
        <w:t xml:space="preserve"> </w:t>
      </w:r>
      <w:r>
        <w:rPr>
          <w:sz w:val="24"/>
        </w:rPr>
        <w:t>attributable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defective</w:t>
      </w:r>
      <w:r>
        <w:rPr>
          <w:spacing w:val="44"/>
          <w:sz w:val="24"/>
        </w:rPr>
        <w:t xml:space="preserve"> </w:t>
      </w:r>
      <w:r>
        <w:rPr>
          <w:sz w:val="24"/>
        </w:rPr>
        <w:t>design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manufacture,</w:t>
      </w:r>
      <w:r>
        <w:rPr>
          <w:spacing w:val="46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58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Project.</w:t>
      </w:r>
    </w:p>
    <w:p w14:paraId="7C329038" w14:textId="77777777" w:rsidR="00B504BB" w:rsidRDefault="00B504BB">
      <w:pPr>
        <w:pStyle w:val="BodyText"/>
        <w:spacing w:before="8"/>
        <w:rPr>
          <w:sz w:val="20"/>
        </w:rPr>
      </w:pPr>
    </w:p>
    <w:p w14:paraId="3AD3AC88" w14:textId="07974CE0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spacing w:before="1"/>
        <w:ind w:right="332" w:firstLine="720"/>
        <w:rPr>
          <w:sz w:val="24"/>
        </w:rPr>
      </w:pPr>
      <w:r>
        <w:rPr>
          <w:sz w:val="24"/>
        </w:rPr>
        <w:t xml:space="preserve">Following receipt of a notice from </w:t>
      </w:r>
      <w:r w:rsidR="0081426A">
        <w:rPr>
          <w:sz w:val="24"/>
        </w:rPr>
        <w:t>CHGE</w:t>
      </w:r>
      <w:r>
        <w:rPr>
          <w:sz w:val="24"/>
        </w:rPr>
        <w:t xml:space="preserve"> as provided in (a),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Unplanned</w:t>
      </w:r>
      <w:r>
        <w:rPr>
          <w:spacing w:val="-6"/>
          <w:sz w:val="24"/>
        </w:rPr>
        <w:t xml:space="preserve"> </w:t>
      </w:r>
      <w:r>
        <w:rPr>
          <w:sz w:val="24"/>
        </w:rPr>
        <w:t>Outage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engage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"/>
          <w:sz w:val="24"/>
        </w:rPr>
        <w:t xml:space="preserve"> </w:t>
      </w:r>
      <w:r>
        <w:rPr>
          <w:sz w:val="24"/>
        </w:rPr>
        <w:t>Engineer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evaluate</w:t>
      </w:r>
      <w:r>
        <w:rPr>
          <w:spacing w:val="-58"/>
          <w:sz w:val="24"/>
        </w:rPr>
        <w:t xml:space="preserve"> </w:t>
      </w:r>
      <w:r>
        <w:rPr>
          <w:sz w:val="24"/>
        </w:rPr>
        <w:t>whether remediation with respect to the Project is necessary to address safety concerns.</w:t>
      </w:r>
      <w:r>
        <w:rPr>
          <w:spacing w:val="1"/>
          <w:sz w:val="24"/>
        </w:rPr>
        <w:t xml:space="preserve"> </w:t>
      </w:r>
      <w:r>
        <w:rPr>
          <w:sz w:val="24"/>
        </w:rPr>
        <w:t>Owner shall deliver a written report from an Independent and Actively Licensed NYS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Registered Professional Engineer to </w:t>
      </w:r>
      <w:r w:rsidR="0081426A">
        <w:rPr>
          <w:sz w:val="24"/>
        </w:rPr>
        <w:t>CHGE</w:t>
      </w:r>
      <w:r>
        <w:rPr>
          <w:sz w:val="24"/>
        </w:rPr>
        <w:t xml:space="preserve"> with the results of such evaluation and all</w:t>
      </w:r>
      <w:r>
        <w:rPr>
          <w:spacing w:val="1"/>
          <w:sz w:val="24"/>
        </w:rPr>
        <w:t xml:space="preserve"> </w:t>
      </w:r>
      <w:r>
        <w:rPr>
          <w:sz w:val="24"/>
        </w:rPr>
        <w:t>remedial actions necessary to resolve the safety concerns identified. If Owner is unable to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 the remediation identified by an Independent and Actively Licensed NYS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Registered Professional Engineer within three (3) months of receipt of </w:t>
      </w:r>
      <w:r w:rsidR="0081426A">
        <w:rPr>
          <w:sz w:val="24"/>
        </w:rPr>
        <w:t>CHGE</w:t>
      </w:r>
      <w:r>
        <w:rPr>
          <w:sz w:val="24"/>
        </w:rPr>
        <w:t>’s notice,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such failure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an Event of</w:t>
      </w:r>
      <w:r>
        <w:rPr>
          <w:spacing w:val="-1"/>
          <w:sz w:val="24"/>
        </w:rPr>
        <w:t xml:space="preserve"> </w:t>
      </w:r>
      <w:r>
        <w:rPr>
          <w:sz w:val="24"/>
        </w:rPr>
        <w:t>Default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10.1(b)</w:t>
      </w:r>
      <w:r>
        <w:rPr>
          <w:sz w:val="24"/>
        </w:rPr>
        <w:t>.</w:t>
      </w:r>
    </w:p>
    <w:p w14:paraId="658E9E5E" w14:textId="77777777" w:rsidR="00B504BB" w:rsidRDefault="00B504BB">
      <w:pPr>
        <w:pStyle w:val="BodyText"/>
        <w:spacing w:before="8"/>
        <w:rPr>
          <w:sz w:val="20"/>
        </w:rPr>
      </w:pPr>
    </w:p>
    <w:p w14:paraId="2B5E687F" w14:textId="77777777" w:rsidR="00B504BB" w:rsidRDefault="00752583">
      <w:pPr>
        <w:pStyle w:val="ListParagraph"/>
        <w:numPr>
          <w:ilvl w:val="1"/>
          <w:numId w:val="23"/>
        </w:numPr>
        <w:tabs>
          <w:tab w:val="left" w:pos="1680"/>
        </w:tabs>
        <w:spacing w:before="1"/>
        <w:ind w:right="336" w:firstLine="720"/>
        <w:rPr>
          <w:sz w:val="24"/>
        </w:rPr>
      </w:pPr>
      <w:r>
        <w:rPr>
          <w:sz w:val="24"/>
          <w:u w:val="single"/>
        </w:rPr>
        <w:t>Loss Due to Casualty</w:t>
      </w:r>
      <w:r>
        <w:rPr>
          <w:sz w:val="24"/>
        </w:rPr>
        <w:t>. If any part of the Project is damaged, destroyed or rendered</w:t>
      </w:r>
      <w:r>
        <w:rPr>
          <w:spacing w:val="-57"/>
          <w:sz w:val="24"/>
        </w:rPr>
        <w:t xml:space="preserve"> </w:t>
      </w:r>
      <w:r>
        <w:rPr>
          <w:sz w:val="24"/>
        </w:rPr>
        <w:t>inoperable, whether by an event of Force Majeure or otherwise (“</w:t>
      </w:r>
      <w:r>
        <w:rPr>
          <w:b/>
          <w:sz w:val="24"/>
        </w:rPr>
        <w:t>Casualty Loss</w:t>
      </w:r>
      <w:r>
        <w:rPr>
          <w:sz w:val="24"/>
        </w:rPr>
        <w:t>”),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>be required to repair, restore or reconstruct the Project, as applicable. Any failure to do so shall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Event of</w:t>
      </w:r>
      <w:r>
        <w:rPr>
          <w:spacing w:val="-10"/>
          <w:sz w:val="24"/>
        </w:rPr>
        <w:t xml:space="preserve"> </w:t>
      </w:r>
      <w:r>
        <w:rPr>
          <w:sz w:val="24"/>
        </w:rPr>
        <w:t>Default.</w:t>
      </w:r>
    </w:p>
    <w:p w14:paraId="5FDB9CA3" w14:textId="77777777" w:rsidR="00B504BB" w:rsidRDefault="00B504BB">
      <w:pPr>
        <w:pStyle w:val="BodyText"/>
        <w:spacing w:before="5"/>
        <w:rPr>
          <w:sz w:val="13"/>
        </w:rPr>
      </w:pPr>
    </w:p>
    <w:p w14:paraId="07150484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3"/>
        </w:rPr>
        <w:t xml:space="preserve"> </w:t>
      </w:r>
      <w:r>
        <w:t>9.</w:t>
      </w:r>
    </w:p>
    <w:p w14:paraId="4C5AF3A0" w14:textId="77777777" w:rsidR="00B504BB" w:rsidRDefault="00752583">
      <w:pPr>
        <w:ind w:left="264" w:right="361"/>
        <w:jc w:val="center"/>
        <w:rPr>
          <w:b/>
          <w:sz w:val="24"/>
        </w:rPr>
      </w:pPr>
      <w:r>
        <w:rPr>
          <w:b/>
          <w:sz w:val="24"/>
        </w:rPr>
        <w:t>REPRESENTATIONS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WARRANTIES</w:t>
      </w:r>
    </w:p>
    <w:p w14:paraId="58411964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5477EA1E" w14:textId="77777777" w:rsidR="00B504BB" w:rsidRDefault="00752583">
      <w:pPr>
        <w:pStyle w:val="ListParagraph"/>
        <w:numPr>
          <w:ilvl w:val="1"/>
          <w:numId w:val="22"/>
        </w:numPr>
        <w:tabs>
          <w:tab w:val="left" w:pos="1678"/>
          <w:tab w:val="left" w:pos="1679"/>
        </w:tabs>
        <w:ind w:right="334" w:firstLine="720"/>
        <w:rPr>
          <w:sz w:val="24"/>
        </w:rPr>
      </w:pPr>
      <w:r>
        <w:rPr>
          <w:sz w:val="24"/>
          <w:u w:val="single"/>
        </w:rPr>
        <w:t>Representations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Warranties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Both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Parties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Effective</w:t>
      </w:r>
      <w:r>
        <w:rPr>
          <w:spacing w:val="31"/>
          <w:sz w:val="24"/>
        </w:rPr>
        <w:t xml:space="preserve"> </w:t>
      </w:r>
      <w:r>
        <w:rPr>
          <w:sz w:val="24"/>
        </w:rPr>
        <w:t>Date,</w:t>
      </w:r>
      <w:r>
        <w:rPr>
          <w:spacing w:val="32"/>
          <w:sz w:val="24"/>
        </w:rPr>
        <w:t xml:space="preserve"> </w:t>
      </w:r>
      <w:r>
        <w:rPr>
          <w:sz w:val="24"/>
        </w:rPr>
        <w:t>each</w:t>
      </w:r>
      <w:r>
        <w:rPr>
          <w:spacing w:val="-57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represents and warrants</w:t>
      </w:r>
      <w:r>
        <w:rPr>
          <w:spacing w:val="-1"/>
          <w:sz w:val="24"/>
        </w:rPr>
        <w:t xml:space="preserve"> </w:t>
      </w:r>
      <w:r>
        <w:rPr>
          <w:sz w:val="24"/>
        </w:rPr>
        <w:t>to the other Party</w:t>
      </w:r>
      <w:r>
        <w:rPr>
          <w:spacing w:val="-16"/>
          <w:sz w:val="24"/>
        </w:rPr>
        <w:t xml:space="preserve"> </w:t>
      </w:r>
      <w:r>
        <w:rPr>
          <w:sz w:val="24"/>
        </w:rPr>
        <w:t>that:</w:t>
      </w:r>
    </w:p>
    <w:p w14:paraId="175D641B" w14:textId="77777777" w:rsidR="00B504BB" w:rsidRDefault="00B504BB">
      <w:pPr>
        <w:pStyle w:val="BodyText"/>
        <w:spacing w:before="6"/>
        <w:rPr>
          <w:sz w:val="20"/>
        </w:rPr>
      </w:pPr>
    </w:p>
    <w:p w14:paraId="74D6262A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398"/>
          <w:tab w:val="left" w:pos="2399"/>
        </w:tabs>
        <w:spacing w:before="1"/>
        <w:ind w:right="339" w:firstLine="720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duly</w:t>
      </w:r>
      <w:r>
        <w:rPr>
          <w:spacing w:val="-9"/>
          <w:sz w:val="24"/>
        </w:rPr>
        <w:t xml:space="preserve"> </w:t>
      </w:r>
      <w:r>
        <w:rPr>
          <w:sz w:val="24"/>
        </w:rPr>
        <w:t>organized,</w:t>
      </w:r>
      <w:r>
        <w:rPr>
          <w:spacing w:val="-5"/>
          <w:sz w:val="24"/>
        </w:rPr>
        <w:t xml:space="preserve"> </w:t>
      </w:r>
      <w:r>
        <w:rPr>
          <w:sz w:val="24"/>
        </w:rPr>
        <w:t>validly</w:t>
      </w:r>
      <w:r>
        <w:rPr>
          <w:spacing w:val="-9"/>
          <w:sz w:val="24"/>
        </w:rPr>
        <w:t xml:space="preserve"> </w:t>
      </w:r>
      <w:r>
        <w:rPr>
          <w:sz w:val="24"/>
        </w:rPr>
        <w:t>existing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 jurisdiction of its</w:t>
      </w:r>
      <w:r>
        <w:rPr>
          <w:spacing w:val="-10"/>
          <w:sz w:val="24"/>
        </w:rPr>
        <w:t xml:space="preserve"> </w:t>
      </w:r>
      <w:r>
        <w:rPr>
          <w:sz w:val="24"/>
        </w:rPr>
        <w:t>formation;</w:t>
      </w:r>
    </w:p>
    <w:p w14:paraId="5683089A" w14:textId="77777777" w:rsidR="00B504BB" w:rsidRDefault="00B504BB">
      <w:pPr>
        <w:pStyle w:val="BodyText"/>
        <w:spacing w:before="8"/>
        <w:rPr>
          <w:sz w:val="20"/>
        </w:rPr>
      </w:pPr>
    </w:p>
    <w:p w14:paraId="7BEDD2C9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398"/>
          <w:tab w:val="left" w:pos="2399"/>
        </w:tabs>
        <w:spacing w:before="1"/>
        <w:ind w:right="337" w:firstLine="720"/>
        <w:rPr>
          <w:sz w:val="24"/>
        </w:rPr>
      </w:pP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2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1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5"/>
          <w:sz w:val="24"/>
        </w:rPr>
        <w:t xml:space="preserve"> </w:t>
      </w:r>
      <w:r>
        <w:rPr>
          <w:sz w:val="24"/>
        </w:rPr>
        <w:t>Permits)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necessary</w:t>
      </w:r>
      <w:r>
        <w:rPr>
          <w:sz w:val="24"/>
        </w:rPr>
        <w:t xml:space="preserve"> for it to legally perform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</w:t>
      </w:r>
      <w:r>
        <w:rPr>
          <w:spacing w:val="-19"/>
          <w:sz w:val="24"/>
        </w:rPr>
        <w:t xml:space="preserve"> </w:t>
      </w:r>
      <w:r>
        <w:rPr>
          <w:sz w:val="24"/>
        </w:rPr>
        <w:t>Agreement;</w:t>
      </w:r>
    </w:p>
    <w:p w14:paraId="6DBC56DD" w14:textId="77777777" w:rsidR="00B504BB" w:rsidRDefault="00B504BB">
      <w:pPr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D5D4136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spacing w:before="74"/>
        <w:ind w:right="332" w:firstLine="720"/>
        <w:rPr>
          <w:sz w:val="24"/>
        </w:rPr>
      </w:pPr>
      <w:r>
        <w:rPr>
          <w:sz w:val="24"/>
        </w:rPr>
        <w:lastRenderedPageBreak/>
        <w:t>The execution, delivery and performance of this Agreement are within its</w:t>
      </w:r>
      <w:r>
        <w:rPr>
          <w:spacing w:val="1"/>
          <w:sz w:val="24"/>
        </w:rPr>
        <w:t xml:space="preserve"> </w:t>
      </w:r>
      <w:r>
        <w:rPr>
          <w:sz w:val="24"/>
        </w:rPr>
        <w:t>powers, have been duly authorized by all necessary action and do not violate any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conditions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governing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documents,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Applicable</w:t>
      </w:r>
      <w:r>
        <w:rPr>
          <w:spacing w:val="-9"/>
          <w:sz w:val="24"/>
        </w:rPr>
        <w:t xml:space="preserve"> </w:t>
      </w:r>
      <w:r>
        <w:rPr>
          <w:sz w:val="24"/>
        </w:rPr>
        <w:t>Laws;</w:t>
      </w:r>
    </w:p>
    <w:p w14:paraId="2D9BA83C" w14:textId="77777777" w:rsidR="00B504BB" w:rsidRDefault="00B504BB">
      <w:pPr>
        <w:pStyle w:val="BodyText"/>
        <w:spacing w:before="9"/>
        <w:rPr>
          <w:sz w:val="20"/>
        </w:rPr>
      </w:pPr>
    </w:p>
    <w:p w14:paraId="4791C3C3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legally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binding</w:t>
      </w:r>
      <w:r>
        <w:rPr>
          <w:spacing w:val="1"/>
          <w:sz w:val="24"/>
        </w:rPr>
        <w:t xml:space="preserve"> </w:t>
      </w:r>
      <w:r>
        <w:rPr>
          <w:sz w:val="24"/>
        </w:rPr>
        <w:t>obligation,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enforceable against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it in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its</w:t>
      </w:r>
      <w:r>
        <w:rPr>
          <w:spacing w:val="-1"/>
          <w:sz w:val="24"/>
        </w:rPr>
        <w:t xml:space="preserve"> </w:t>
      </w:r>
      <w:r>
        <w:rPr>
          <w:sz w:val="24"/>
        </w:rPr>
        <w:t>terms, subject 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Equitable</w:t>
      </w:r>
      <w:r>
        <w:rPr>
          <w:spacing w:val="-25"/>
          <w:sz w:val="24"/>
        </w:rPr>
        <w:t xml:space="preserve"> </w:t>
      </w:r>
      <w:r>
        <w:rPr>
          <w:sz w:val="24"/>
        </w:rPr>
        <w:t>Defenses;</w:t>
      </w:r>
    </w:p>
    <w:p w14:paraId="3E0FF1FF" w14:textId="77777777" w:rsidR="00B504BB" w:rsidRDefault="00B504BB">
      <w:pPr>
        <w:pStyle w:val="BodyText"/>
        <w:spacing w:before="9"/>
        <w:rPr>
          <w:sz w:val="20"/>
        </w:rPr>
      </w:pPr>
    </w:p>
    <w:p w14:paraId="04C39B88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Bankrupt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contemplated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or,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knowledge,</w:t>
      </w:r>
      <w:r>
        <w:rPr>
          <w:spacing w:val="-9"/>
          <w:sz w:val="24"/>
        </w:rPr>
        <w:t xml:space="preserve"> </w:t>
      </w:r>
      <w:r>
        <w:rPr>
          <w:sz w:val="24"/>
        </w:rPr>
        <w:t>threatened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4"/>
          <w:sz w:val="24"/>
        </w:rPr>
        <w:t xml:space="preserve"> </w:t>
      </w:r>
      <w:r>
        <w:rPr>
          <w:sz w:val="24"/>
        </w:rPr>
        <w:t>Bankrupt;</w:t>
      </w:r>
    </w:p>
    <w:p w14:paraId="5F32665A" w14:textId="77777777" w:rsidR="00B504BB" w:rsidRDefault="00B504BB">
      <w:pPr>
        <w:pStyle w:val="BodyText"/>
        <w:spacing w:before="9"/>
        <w:rPr>
          <w:sz w:val="20"/>
        </w:rPr>
      </w:pPr>
    </w:p>
    <w:p w14:paraId="2B8D8282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</w:rPr>
        <w:t>There is not pending, or to its knowledge, threatened against it or, in the</w:t>
      </w:r>
      <w:r>
        <w:rPr>
          <w:spacing w:val="1"/>
          <w:sz w:val="24"/>
        </w:rPr>
        <w:t xml:space="preserve"> </w:t>
      </w:r>
      <w:r>
        <w:rPr>
          <w:sz w:val="24"/>
        </w:rPr>
        <w:t>case of Owner, any of its Affiliates, any legal proceedings that could materially adversely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affect</w:t>
      </w:r>
      <w:r>
        <w:rPr>
          <w:sz w:val="24"/>
        </w:rPr>
        <w:t xml:space="preserve"> its 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perform 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Agreement;</w:t>
      </w:r>
    </w:p>
    <w:p w14:paraId="6ED479B5" w14:textId="77777777" w:rsidR="00B504BB" w:rsidRDefault="00B504BB">
      <w:pPr>
        <w:pStyle w:val="BodyText"/>
        <w:spacing w:before="8"/>
        <w:rPr>
          <w:sz w:val="20"/>
        </w:rPr>
      </w:pPr>
    </w:p>
    <w:p w14:paraId="684E15B4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spacing w:before="1"/>
        <w:ind w:left="959" w:right="339" w:firstLine="720"/>
        <w:rPr>
          <w:sz w:val="24"/>
        </w:rPr>
      </w:pPr>
      <w:r>
        <w:rPr>
          <w:sz w:val="24"/>
        </w:rPr>
        <w:t>With respect to the Party making the representation, no Event of Default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z w:val="24"/>
        </w:rPr>
        <w:t xml:space="preserve"> </w:t>
      </w:r>
      <w:r>
        <w:rPr>
          <w:spacing w:val="-1"/>
          <w:sz w:val="24"/>
        </w:rPr>
        <w:t>occurred</w:t>
      </w:r>
      <w:r>
        <w:rPr>
          <w:sz w:val="24"/>
        </w:rPr>
        <w:t xml:space="preserve"> </w:t>
      </w:r>
      <w:r>
        <w:rPr>
          <w:spacing w:val="-1"/>
          <w:sz w:val="24"/>
        </w:rPr>
        <w:t>or,</w:t>
      </w:r>
      <w:r>
        <w:rPr>
          <w:sz w:val="24"/>
        </w:rPr>
        <w:t xml:space="preserve"> </w:t>
      </w:r>
      <w:r>
        <w:rPr>
          <w:spacing w:val="-1"/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z w:val="24"/>
        </w:rPr>
        <w:t xml:space="preserve"> </w:t>
      </w:r>
      <w:r>
        <w:rPr>
          <w:spacing w:val="-1"/>
          <w:sz w:val="24"/>
        </w:rPr>
        <w:t>Event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of Default </w:t>
      </w:r>
      <w:r>
        <w:rPr>
          <w:sz w:val="24"/>
        </w:rPr>
        <w:t>has occurred,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Event of</w:t>
      </w:r>
      <w:r>
        <w:rPr>
          <w:spacing w:val="1"/>
          <w:sz w:val="24"/>
        </w:rPr>
        <w:t xml:space="preserve"> </w:t>
      </w:r>
      <w:r>
        <w:rPr>
          <w:sz w:val="24"/>
        </w:rPr>
        <w:t>Default is</w:t>
      </w:r>
      <w:r>
        <w:rPr>
          <w:spacing w:val="-18"/>
          <w:sz w:val="24"/>
        </w:rPr>
        <w:t xml:space="preserve"> </w:t>
      </w:r>
      <w:r>
        <w:rPr>
          <w:sz w:val="24"/>
        </w:rPr>
        <w:t>continuing;</w:t>
      </w:r>
    </w:p>
    <w:p w14:paraId="16A38B76" w14:textId="77777777" w:rsidR="00B504BB" w:rsidRDefault="00B504BB">
      <w:pPr>
        <w:pStyle w:val="BodyText"/>
        <w:spacing w:before="8"/>
        <w:rPr>
          <w:sz w:val="20"/>
        </w:rPr>
      </w:pPr>
    </w:p>
    <w:p w14:paraId="1B29E504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</w:rPr>
        <w:t>Entering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"/>
          <w:sz w:val="24"/>
        </w:rPr>
        <w:t xml:space="preserve"> </w:t>
      </w:r>
      <w:r>
        <w:rPr>
          <w:sz w:val="24"/>
        </w:rPr>
        <w:t>hereunder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will not</w:t>
      </w:r>
      <w:r>
        <w:rPr>
          <w:sz w:val="24"/>
        </w:rPr>
        <w:t xml:space="preserve"> </w:t>
      </w:r>
      <w:r>
        <w:rPr>
          <w:spacing w:val="-1"/>
          <w:sz w:val="24"/>
        </w:rPr>
        <w:t>result</w:t>
      </w:r>
      <w:r>
        <w:rPr>
          <w:sz w:val="24"/>
        </w:rPr>
        <w:t xml:space="preserve"> in an Event of Default or a</w:t>
      </w:r>
      <w:r>
        <w:rPr>
          <w:spacing w:val="1"/>
          <w:sz w:val="24"/>
        </w:rPr>
        <w:t xml:space="preserve"> </w:t>
      </w:r>
      <w:r>
        <w:rPr>
          <w:sz w:val="24"/>
        </w:rPr>
        <w:t>default under another</w:t>
      </w:r>
      <w:r>
        <w:rPr>
          <w:spacing w:val="-21"/>
          <w:sz w:val="24"/>
        </w:rPr>
        <w:t xml:space="preserve"> </w:t>
      </w:r>
      <w:r>
        <w:rPr>
          <w:sz w:val="24"/>
        </w:rPr>
        <w:t>agreement;</w:t>
      </w:r>
    </w:p>
    <w:p w14:paraId="3143984E" w14:textId="77777777" w:rsidR="00B504BB" w:rsidRDefault="00B504BB">
      <w:pPr>
        <w:pStyle w:val="BodyText"/>
        <w:spacing w:before="10"/>
        <w:rPr>
          <w:sz w:val="20"/>
        </w:rPr>
      </w:pPr>
    </w:p>
    <w:p w14:paraId="0936B79D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spacing w:before="1"/>
        <w:ind w:left="959" w:right="336" w:firstLine="720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acting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enter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judgment,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reliance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other Party and it is capable of assessing and understanding, and understands and accepts,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terms, conditions and risks of 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132EBC42" w14:textId="77777777" w:rsidR="00B504BB" w:rsidRDefault="00B504BB">
      <w:pPr>
        <w:pStyle w:val="BodyText"/>
        <w:spacing w:before="8"/>
        <w:rPr>
          <w:sz w:val="20"/>
        </w:rPr>
      </w:pPr>
    </w:p>
    <w:p w14:paraId="02F8E8A0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relied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promises,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representations,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of any kind whatsoever that are not contained in this Agreement in deciding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enter into 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Agreement.</w:t>
      </w:r>
    </w:p>
    <w:p w14:paraId="220101E4" w14:textId="77777777" w:rsidR="00B504BB" w:rsidRDefault="00B504BB">
      <w:pPr>
        <w:pStyle w:val="BodyText"/>
        <w:spacing w:before="9"/>
        <w:rPr>
          <w:sz w:val="20"/>
        </w:rPr>
      </w:pPr>
    </w:p>
    <w:p w14:paraId="1BB2516A" w14:textId="77777777" w:rsidR="00B504BB" w:rsidRDefault="00752583">
      <w:pPr>
        <w:pStyle w:val="ListParagraph"/>
        <w:numPr>
          <w:ilvl w:val="1"/>
          <w:numId w:val="22"/>
        </w:numPr>
        <w:tabs>
          <w:tab w:val="left" w:pos="1678"/>
          <w:tab w:val="left" w:pos="1679"/>
        </w:tabs>
        <w:ind w:left="1678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Representations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Warranties</w:t>
      </w:r>
      <w:r>
        <w:rPr>
          <w:sz w:val="24"/>
        </w:rPr>
        <w:t>.</w:t>
      </w:r>
    </w:p>
    <w:p w14:paraId="22EA01DD" w14:textId="77777777" w:rsidR="00B504BB" w:rsidRDefault="00B504BB">
      <w:pPr>
        <w:pStyle w:val="BodyText"/>
        <w:spacing w:before="9"/>
        <w:rPr>
          <w:sz w:val="20"/>
        </w:rPr>
      </w:pPr>
    </w:p>
    <w:p w14:paraId="0656312A" w14:textId="589CE280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</w:rPr>
        <w:t xml:space="preserve">On each Calendar Day on which Project Security is held by </w:t>
      </w:r>
      <w:r w:rsidR="0081426A">
        <w:rPr>
          <w:sz w:val="24"/>
        </w:rPr>
        <w:t>CHGE</w:t>
      </w:r>
      <w:r>
        <w:rPr>
          <w:sz w:val="24"/>
        </w:rPr>
        <w:t xml:space="preserve">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 Owner</w:t>
      </w:r>
      <w:r>
        <w:rPr>
          <w:spacing w:val="-1"/>
          <w:sz w:val="24"/>
        </w:rPr>
        <w:t xml:space="preserve"> </w:t>
      </w:r>
      <w:r>
        <w:rPr>
          <w:sz w:val="24"/>
        </w:rPr>
        <w:t>hereby represents</w:t>
      </w:r>
      <w:r>
        <w:rPr>
          <w:spacing w:val="-2"/>
          <w:sz w:val="24"/>
        </w:rPr>
        <w:t xml:space="preserve"> </w:t>
      </w:r>
      <w:r>
        <w:rPr>
          <w:sz w:val="24"/>
        </w:rPr>
        <w:t>and warrants</w:t>
      </w:r>
      <w:r>
        <w:rPr>
          <w:spacing w:val="-15"/>
          <w:sz w:val="24"/>
        </w:rPr>
        <w:t xml:space="preserve"> </w:t>
      </w:r>
      <w:r>
        <w:rPr>
          <w:sz w:val="24"/>
        </w:rPr>
        <w:t>that:</w:t>
      </w:r>
    </w:p>
    <w:p w14:paraId="33A8BC60" w14:textId="77777777" w:rsidR="00B504BB" w:rsidRDefault="00B504BB">
      <w:pPr>
        <w:pStyle w:val="BodyText"/>
        <w:spacing w:before="9"/>
        <w:rPr>
          <w:sz w:val="20"/>
        </w:rPr>
      </w:pPr>
    </w:p>
    <w:p w14:paraId="6B4F777A" w14:textId="77777777" w:rsidR="00B504BB" w:rsidRDefault="00752583">
      <w:pPr>
        <w:pStyle w:val="ListParagraph"/>
        <w:numPr>
          <w:ilvl w:val="3"/>
          <w:numId w:val="22"/>
        </w:numPr>
        <w:tabs>
          <w:tab w:val="left" w:pos="3120"/>
        </w:tabs>
        <w:ind w:right="334" w:firstLine="854"/>
        <w:jc w:val="both"/>
        <w:rPr>
          <w:sz w:val="24"/>
        </w:rPr>
      </w:pPr>
      <w:r>
        <w:rPr>
          <w:sz w:val="24"/>
        </w:rPr>
        <w:t>Owner has good title to and is the sole owner of such Project</w:t>
      </w:r>
      <w:r>
        <w:rPr>
          <w:spacing w:val="1"/>
          <w:sz w:val="24"/>
        </w:rPr>
        <w:t xml:space="preserve"> </w:t>
      </w:r>
      <w:r>
        <w:rPr>
          <w:sz w:val="24"/>
        </w:rPr>
        <w:t>Security,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execution,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covenants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result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creation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imposition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lien</w:t>
      </w:r>
      <w:r>
        <w:rPr>
          <w:spacing w:val="-58"/>
          <w:sz w:val="24"/>
        </w:rPr>
        <w:t xml:space="preserve"> </w:t>
      </w:r>
      <w:r>
        <w:rPr>
          <w:sz w:val="24"/>
        </w:rPr>
        <w:t>or security interest upon any of its assets or properties, including the 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Security, other</w:t>
      </w:r>
      <w:r>
        <w:rPr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interests and</w:t>
      </w:r>
      <w:r>
        <w:rPr>
          <w:spacing w:val="1"/>
          <w:sz w:val="24"/>
        </w:rPr>
        <w:t xml:space="preserve"> </w:t>
      </w:r>
      <w:r>
        <w:rPr>
          <w:sz w:val="24"/>
        </w:rPr>
        <w:t>liens created under this</w:t>
      </w:r>
      <w:r>
        <w:rPr>
          <w:spacing w:val="-21"/>
          <w:sz w:val="24"/>
        </w:rPr>
        <w:t xml:space="preserve"> </w:t>
      </w:r>
      <w:r>
        <w:rPr>
          <w:sz w:val="24"/>
        </w:rPr>
        <w:t>Agreement;</w:t>
      </w:r>
    </w:p>
    <w:p w14:paraId="62A783E5" w14:textId="77777777" w:rsidR="00B504BB" w:rsidRDefault="00B504BB">
      <w:pPr>
        <w:pStyle w:val="BodyText"/>
        <w:spacing w:before="9"/>
        <w:rPr>
          <w:sz w:val="20"/>
        </w:rPr>
      </w:pPr>
    </w:p>
    <w:p w14:paraId="4F7BDCB4" w14:textId="71C680EC" w:rsidR="00B504BB" w:rsidRDefault="00752583">
      <w:pPr>
        <w:pStyle w:val="ListParagraph"/>
        <w:numPr>
          <w:ilvl w:val="3"/>
          <w:numId w:val="22"/>
        </w:numPr>
        <w:tabs>
          <w:tab w:val="left" w:pos="3120"/>
        </w:tabs>
        <w:ind w:left="1679" w:right="334" w:firstLine="787"/>
        <w:jc w:val="both"/>
        <w:rPr>
          <w:sz w:val="24"/>
        </w:rPr>
      </w:pPr>
      <w:r>
        <w:rPr>
          <w:sz w:val="24"/>
        </w:rPr>
        <w:t xml:space="preserve">Upon the posting of Project Security by Owner to </w:t>
      </w:r>
      <w:r w:rsidR="0081426A">
        <w:rPr>
          <w:sz w:val="24"/>
        </w:rPr>
        <w:t>CHGE</w:t>
      </w:r>
      <w:r>
        <w:rPr>
          <w:sz w:val="24"/>
        </w:rPr>
        <w:t xml:space="preserve">,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 have a valid and perfected first priority continuing security interest therein,</w:t>
      </w:r>
      <w:r>
        <w:rPr>
          <w:spacing w:val="1"/>
          <w:sz w:val="24"/>
        </w:rPr>
        <w:t xml:space="preserve"> </w:t>
      </w:r>
      <w:r>
        <w:rPr>
          <w:sz w:val="24"/>
        </w:rPr>
        <w:t>free and clear of any liens, claims or encumbrances, except those liens, security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interests,</w:t>
      </w:r>
      <w:r>
        <w:rPr>
          <w:spacing w:val="-10"/>
          <w:sz w:val="24"/>
        </w:rPr>
        <w:t xml:space="preserve"> </w:t>
      </w:r>
      <w:r>
        <w:rPr>
          <w:sz w:val="24"/>
        </w:rPr>
        <w:t>claims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encumbrances</w:t>
      </w:r>
      <w:r>
        <w:rPr>
          <w:spacing w:val="-10"/>
          <w:sz w:val="24"/>
        </w:rPr>
        <w:t xml:space="preserve"> </w:t>
      </w:r>
      <w:r>
        <w:rPr>
          <w:sz w:val="24"/>
        </w:rPr>
        <w:t>arising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operation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3"/>
          <w:sz w:val="24"/>
        </w:rPr>
        <w:t xml:space="preserve"> </w:t>
      </w:r>
      <w:r>
        <w:rPr>
          <w:sz w:val="24"/>
        </w:rPr>
        <w:t>priority</w:t>
      </w:r>
      <w:r>
        <w:rPr>
          <w:spacing w:val="-57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a perfected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interest;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5DCED08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2230E3B" w14:textId="77777777" w:rsidR="00B504BB" w:rsidRDefault="00752583">
      <w:pPr>
        <w:pStyle w:val="ListParagraph"/>
        <w:numPr>
          <w:ilvl w:val="3"/>
          <w:numId w:val="22"/>
        </w:numPr>
        <w:tabs>
          <w:tab w:val="left" w:pos="3120"/>
        </w:tabs>
        <w:spacing w:before="74"/>
        <w:ind w:right="336" w:firstLine="720"/>
        <w:jc w:val="both"/>
        <w:rPr>
          <w:sz w:val="24"/>
        </w:rPr>
      </w:pPr>
      <w:r>
        <w:rPr>
          <w:sz w:val="24"/>
        </w:rPr>
        <w:lastRenderedPageBreak/>
        <w:t>Owner is not and will not become a party to or otherwise be bound</w:t>
      </w:r>
      <w:r>
        <w:rPr>
          <w:spacing w:val="1"/>
          <w:sz w:val="24"/>
        </w:rPr>
        <w:t xml:space="preserve"> </w:t>
      </w:r>
      <w:r>
        <w:rPr>
          <w:sz w:val="24"/>
        </w:rPr>
        <w:t>by any agreement, other than this Agreement, which restricts in any manner the</w:t>
      </w:r>
      <w:r>
        <w:rPr>
          <w:spacing w:val="1"/>
          <w:sz w:val="24"/>
        </w:rPr>
        <w:t xml:space="preserve"> </w:t>
      </w:r>
      <w:r>
        <w:rPr>
          <w:sz w:val="24"/>
        </w:rPr>
        <w:t>rights of any present or future holder of any of the Project Security with respect</w:t>
      </w:r>
      <w:r>
        <w:rPr>
          <w:spacing w:val="1"/>
          <w:sz w:val="24"/>
        </w:rPr>
        <w:t xml:space="preserve"> </w:t>
      </w:r>
      <w:r>
        <w:rPr>
          <w:sz w:val="24"/>
        </w:rPr>
        <w:t>hereto.</w:t>
      </w:r>
    </w:p>
    <w:p w14:paraId="75E5CDF0" w14:textId="77777777" w:rsidR="00B504BB" w:rsidRDefault="00B504BB">
      <w:pPr>
        <w:pStyle w:val="BodyText"/>
        <w:spacing w:before="5"/>
        <w:rPr>
          <w:sz w:val="13"/>
        </w:rPr>
      </w:pPr>
    </w:p>
    <w:p w14:paraId="0C1A6E98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4"/>
        </w:rPr>
        <w:t xml:space="preserve"> </w:t>
      </w:r>
      <w:r>
        <w:t>10.</w:t>
      </w:r>
    </w:p>
    <w:p w14:paraId="6D11812D" w14:textId="77777777" w:rsidR="00B504BB" w:rsidRDefault="00752583">
      <w:pPr>
        <w:ind w:left="266" w:right="361"/>
        <w:jc w:val="center"/>
        <w:rPr>
          <w:b/>
          <w:sz w:val="24"/>
        </w:rPr>
      </w:pPr>
      <w:r>
        <w:rPr>
          <w:b/>
          <w:sz w:val="24"/>
        </w:rPr>
        <w:t>EVENTS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DEFAULT;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TERMINATION</w:t>
      </w:r>
    </w:p>
    <w:p w14:paraId="539591E2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2C0A72BB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79"/>
          <w:tab w:val="left" w:pos="1680"/>
          <w:tab w:val="left" w:pos="3751"/>
        </w:tabs>
        <w:spacing w:before="1"/>
        <w:ind w:right="337" w:firstLine="720"/>
        <w:rPr>
          <w:sz w:val="24"/>
        </w:rPr>
      </w:pPr>
      <w:r>
        <w:rPr>
          <w:sz w:val="24"/>
          <w:u w:val="single"/>
        </w:rPr>
        <w:t>Events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Default</w:t>
      </w:r>
      <w:r>
        <w:rPr>
          <w:sz w:val="24"/>
        </w:rPr>
        <w:t>.</w:t>
      </w:r>
      <w:r>
        <w:rPr>
          <w:sz w:val="24"/>
        </w:rPr>
        <w:tab/>
        <w:t>An</w:t>
      </w:r>
      <w:r>
        <w:rPr>
          <w:spacing w:val="49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Event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Default</w:t>
      </w:r>
      <w:r>
        <w:rPr>
          <w:sz w:val="24"/>
        </w:rPr>
        <w:t>”</w:t>
      </w:r>
      <w:r>
        <w:rPr>
          <w:spacing w:val="48"/>
          <w:sz w:val="24"/>
        </w:rPr>
        <w:t xml:space="preserve"> </w:t>
      </w:r>
      <w:r>
        <w:rPr>
          <w:sz w:val="24"/>
        </w:rPr>
        <w:t>means,</w:t>
      </w:r>
      <w:r>
        <w:rPr>
          <w:spacing w:val="50"/>
          <w:sz w:val="24"/>
        </w:rPr>
        <w:t xml:space="preserve"> </w:t>
      </w:r>
      <w:r>
        <w:rPr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z w:val="24"/>
        </w:rPr>
        <w:t>respect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Party</w:t>
      </w:r>
      <w:r>
        <w:rPr>
          <w:spacing w:val="45"/>
          <w:sz w:val="24"/>
        </w:rPr>
        <w:t xml:space="preserve"> </w:t>
      </w:r>
      <w:r>
        <w:rPr>
          <w:sz w:val="24"/>
        </w:rPr>
        <w:t>(a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spacing w:val="-1"/>
          <w:sz w:val="24"/>
          <w:u w:val="single"/>
        </w:rPr>
        <w:t>Defaulting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Party</w:t>
      </w:r>
      <w:r>
        <w:rPr>
          <w:spacing w:val="-1"/>
          <w:sz w:val="24"/>
        </w:rPr>
        <w:t>”),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occurrence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following:</w:t>
      </w:r>
    </w:p>
    <w:p w14:paraId="27E02B6E" w14:textId="77777777" w:rsidR="00B504BB" w:rsidRDefault="00B504BB">
      <w:pPr>
        <w:pStyle w:val="BodyText"/>
        <w:spacing w:before="9"/>
        <w:rPr>
          <w:sz w:val="20"/>
        </w:rPr>
      </w:pPr>
    </w:p>
    <w:p w14:paraId="5DEED6FA" w14:textId="77777777" w:rsidR="00B504BB" w:rsidRDefault="00752583">
      <w:pPr>
        <w:pStyle w:val="ListParagraph"/>
        <w:numPr>
          <w:ilvl w:val="2"/>
          <w:numId w:val="21"/>
        </w:numPr>
        <w:tabs>
          <w:tab w:val="left" w:pos="2399"/>
        </w:tabs>
        <w:spacing w:before="1"/>
        <w:rPr>
          <w:sz w:val="24"/>
        </w:rPr>
      </w:pP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Party:</w:t>
      </w:r>
    </w:p>
    <w:p w14:paraId="2EBA219E" w14:textId="77777777" w:rsidR="00B504BB" w:rsidRDefault="00B504BB">
      <w:pPr>
        <w:pStyle w:val="BodyText"/>
        <w:spacing w:before="9"/>
        <w:rPr>
          <w:sz w:val="20"/>
        </w:rPr>
      </w:pPr>
    </w:p>
    <w:p w14:paraId="35A87A59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1"/>
        <w:ind w:right="332" w:firstLine="854"/>
        <w:jc w:val="both"/>
        <w:rPr>
          <w:sz w:val="24"/>
        </w:rPr>
      </w:pPr>
      <w:r>
        <w:rPr>
          <w:spacing w:val="-1"/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Party fails to make when</w:t>
      </w:r>
      <w:r>
        <w:rPr>
          <w:spacing w:val="3"/>
          <w:sz w:val="24"/>
        </w:rPr>
        <w:t xml:space="preserve"> </w:t>
      </w:r>
      <w:r>
        <w:rPr>
          <w:sz w:val="24"/>
        </w:rPr>
        <w:t>due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payment</w:t>
      </w:r>
      <w:r>
        <w:rPr>
          <w:spacing w:val="2"/>
          <w:sz w:val="24"/>
        </w:rPr>
        <w:t xml:space="preserve"> </w:t>
      </w:r>
      <w:r>
        <w:rPr>
          <w:sz w:val="24"/>
        </w:rPr>
        <w:t>required</w:t>
      </w:r>
      <w:r>
        <w:rPr>
          <w:spacing w:val="2"/>
          <w:sz w:val="24"/>
        </w:rPr>
        <w:t xml:space="preserve"> </w:t>
      </w:r>
      <w:r>
        <w:rPr>
          <w:sz w:val="24"/>
        </w:rPr>
        <w:t>under</w:t>
      </w:r>
      <w:r>
        <w:rPr>
          <w:spacing w:val="-38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 and the failure is not cured within ten (10) Business Days after Notice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failure;</w:t>
      </w:r>
    </w:p>
    <w:p w14:paraId="1B6A7AE8" w14:textId="77777777" w:rsidR="00B504BB" w:rsidRDefault="00B504BB">
      <w:pPr>
        <w:pStyle w:val="BodyText"/>
        <w:spacing w:before="10"/>
        <w:rPr>
          <w:sz w:val="20"/>
        </w:rPr>
      </w:pPr>
    </w:p>
    <w:p w14:paraId="5EF9D033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left="1679" w:right="331" w:firstLine="787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warranty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is false or misleading in any material respect when made or when</w:t>
      </w:r>
      <w:r>
        <w:rPr>
          <w:spacing w:val="1"/>
          <w:sz w:val="24"/>
        </w:rPr>
        <w:t xml:space="preserve"> </w:t>
      </w:r>
      <w:r>
        <w:rPr>
          <w:sz w:val="24"/>
        </w:rPr>
        <w:t>deemed made or repeated if the representation or warranty is continuing in nature,</w:t>
      </w:r>
      <w:r>
        <w:rPr>
          <w:spacing w:val="-57"/>
          <w:sz w:val="24"/>
        </w:rPr>
        <w:t xml:space="preserve"> </w:t>
      </w:r>
      <w:r>
        <w:rPr>
          <w:sz w:val="24"/>
        </w:rPr>
        <w:t>provided, if the misrepresentation or breach of warranty is capable of a cure, an</w:t>
      </w:r>
      <w:r>
        <w:rPr>
          <w:spacing w:val="1"/>
          <w:sz w:val="24"/>
        </w:rPr>
        <w:t xml:space="preserve"> </w:t>
      </w:r>
      <w:r>
        <w:rPr>
          <w:sz w:val="24"/>
        </w:rPr>
        <w:t>Event of Default will be deemed to occur if the misrepresentation or breach of</w:t>
      </w:r>
      <w:r>
        <w:rPr>
          <w:spacing w:val="1"/>
          <w:sz w:val="24"/>
        </w:rPr>
        <w:t xml:space="preserve"> </w:t>
      </w:r>
      <w:r>
        <w:rPr>
          <w:sz w:val="24"/>
        </w:rPr>
        <w:t>warranty is not remedied within five (5) Business Days after Notice from the non-</w:t>
      </w:r>
      <w:r>
        <w:rPr>
          <w:spacing w:val="-57"/>
          <w:sz w:val="24"/>
        </w:rPr>
        <w:t xml:space="preserve"> </w:t>
      </w:r>
      <w:r>
        <w:rPr>
          <w:sz w:val="24"/>
        </w:rPr>
        <w:t>breaching</w:t>
      </w:r>
      <w:r>
        <w:rPr>
          <w:spacing w:val="-11"/>
          <w:sz w:val="24"/>
        </w:rPr>
        <w:t xml:space="preserve"> </w:t>
      </w:r>
      <w:r>
        <w:rPr>
          <w:sz w:val="24"/>
        </w:rPr>
        <w:t>Party;</w:t>
      </w:r>
    </w:p>
    <w:p w14:paraId="30B51E07" w14:textId="77777777" w:rsidR="00B504BB" w:rsidRDefault="00B504BB">
      <w:pPr>
        <w:pStyle w:val="BodyText"/>
        <w:spacing w:before="10"/>
        <w:rPr>
          <w:sz w:val="20"/>
        </w:rPr>
      </w:pPr>
    </w:p>
    <w:p w14:paraId="2F4DC2CB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2" w:firstLine="720"/>
        <w:jc w:val="both"/>
        <w:rPr>
          <w:sz w:val="24"/>
        </w:rPr>
      </w:pPr>
      <w:r>
        <w:rPr>
          <w:sz w:val="24"/>
        </w:rPr>
        <w:t>Such Party fails to perform any material covenant or obligation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this Agreement, which failure does not constitute a separate Event of</w:t>
      </w:r>
      <w:r>
        <w:rPr>
          <w:spacing w:val="1"/>
          <w:sz w:val="24"/>
        </w:rPr>
        <w:t xml:space="preserve"> </w:t>
      </w:r>
      <w:r>
        <w:rPr>
          <w:sz w:val="24"/>
        </w:rPr>
        <w:t>Default, if such failure is not remedied within thirty (30) Calendar Days after</w:t>
      </w:r>
      <w:r>
        <w:rPr>
          <w:spacing w:val="1"/>
          <w:sz w:val="24"/>
        </w:rPr>
        <w:t xml:space="preserve"> </w:t>
      </w:r>
      <w:r>
        <w:rPr>
          <w:sz w:val="24"/>
        </w:rPr>
        <w:t>Notice of the failure that sets forth in reasonable detail the nature of the failure;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provided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if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failure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reasonably</w:t>
      </w:r>
      <w:r>
        <w:rPr>
          <w:spacing w:val="17"/>
          <w:sz w:val="24"/>
        </w:rPr>
        <w:t xml:space="preserve"> </w:t>
      </w:r>
      <w:r>
        <w:rPr>
          <w:sz w:val="24"/>
        </w:rPr>
        <w:t>capable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being</w:t>
      </w:r>
      <w:r>
        <w:rPr>
          <w:spacing w:val="16"/>
          <w:sz w:val="24"/>
        </w:rPr>
        <w:t xml:space="preserve"> </w:t>
      </w:r>
      <w:r>
        <w:rPr>
          <w:sz w:val="24"/>
        </w:rPr>
        <w:t>cured</w:t>
      </w:r>
      <w:r>
        <w:rPr>
          <w:spacing w:val="17"/>
          <w:sz w:val="24"/>
        </w:rPr>
        <w:t xml:space="preserve"> </w:t>
      </w:r>
      <w:r>
        <w:rPr>
          <w:sz w:val="24"/>
        </w:rPr>
        <w:t>within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thirty</w:t>
      </w:r>
    </w:p>
    <w:p w14:paraId="5536ADD3" w14:textId="1C8268BE" w:rsidR="00B504BB" w:rsidRDefault="00752583">
      <w:pPr>
        <w:pStyle w:val="BodyText"/>
        <w:ind w:left="1679" w:right="331"/>
        <w:jc w:val="both"/>
      </w:pPr>
      <w:r>
        <w:t>(30)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cure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(not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sixty</w:t>
      </w:r>
      <w:r>
        <w:rPr>
          <w:spacing w:val="1"/>
        </w:rPr>
        <w:t xml:space="preserve"> </w:t>
      </w:r>
      <w:r>
        <w:t>(60)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Days)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reasonably necessary to cure the failure, so long</w:t>
      </w:r>
      <w:r w:rsidR="00050D87">
        <w:t xml:space="preserve"> </w:t>
      </w:r>
      <w:r>
        <w:t>as the Party promptly commences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diligently</w:t>
      </w:r>
      <w:r>
        <w:rPr>
          <w:spacing w:val="-1"/>
        </w:rPr>
        <w:t xml:space="preserve"> </w:t>
      </w:r>
      <w:r>
        <w:t>pursues</w:t>
      </w:r>
      <w:r>
        <w:rPr>
          <w:spacing w:val="-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cure;</w:t>
      </w:r>
    </w:p>
    <w:p w14:paraId="2DB76DD1" w14:textId="77777777" w:rsidR="00B504BB" w:rsidRDefault="00B504BB">
      <w:pPr>
        <w:pStyle w:val="BodyText"/>
        <w:spacing w:before="10"/>
        <w:rPr>
          <w:sz w:val="20"/>
        </w:rPr>
      </w:pPr>
    </w:p>
    <w:p w14:paraId="70FCAF8F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ind w:left="3118" w:hanging="705"/>
        <w:jc w:val="left"/>
        <w:rPr>
          <w:sz w:val="24"/>
        </w:rPr>
      </w:pPr>
      <w:r>
        <w:rPr>
          <w:sz w:val="24"/>
        </w:rPr>
        <w:t>Dissolution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liquidation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Party;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28E7E97A" w14:textId="77777777" w:rsidR="00B504BB" w:rsidRDefault="00B504BB">
      <w:pPr>
        <w:pStyle w:val="BodyText"/>
        <w:spacing w:before="10"/>
        <w:rPr>
          <w:sz w:val="20"/>
        </w:rPr>
      </w:pPr>
    </w:p>
    <w:p w14:paraId="63F4AFC8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ind w:left="3118" w:hanging="640"/>
        <w:jc w:val="left"/>
        <w:rPr>
          <w:sz w:val="24"/>
        </w:rPr>
      </w:pP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becomes</w:t>
      </w:r>
      <w:r>
        <w:rPr>
          <w:spacing w:val="-13"/>
          <w:sz w:val="24"/>
        </w:rPr>
        <w:t xml:space="preserve"> </w:t>
      </w:r>
      <w:r>
        <w:rPr>
          <w:sz w:val="24"/>
        </w:rPr>
        <w:t>Bankrupt.</w:t>
      </w:r>
    </w:p>
    <w:p w14:paraId="3D0869EB" w14:textId="77777777" w:rsidR="00B504BB" w:rsidRDefault="00B504BB">
      <w:pPr>
        <w:pStyle w:val="BodyText"/>
        <w:spacing w:before="10"/>
        <w:rPr>
          <w:sz w:val="20"/>
        </w:rPr>
      </w:pPr>
    </w:p>
    <w:p w14:paraId="06D4232F" w14:textId="77777777" w:rsidR="00B504BB" w:rsidRDefault="00752583">
      <w:pPr>
        <w:pStyle w:val="ListParagraph"/>
        <w:numPr>
          <w:ilvl w:val="2"/>
          <w:numId w:val="21"/>
        </w:numPr>
        <w:tabs>
          <w:tab w:val="left" w:pos="2399"/>
        </w:tabs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Owner:</w:t>
      </w:r>
    </w:p>
    <w:p w14:paraId="13566824" w14:textId="77777777" w:rsidR="00B504BB" w:rsidRDefault="00B504BB">
      <w:pPr>
        <w:pStyle w:val="BodyText"/>
        <w:spacing w:before="10"/>
        <w:rPr>
          <w:sz w:val="20"/>
        </w:rPr>
      </w:pPr>
    </w:p>
    <w:p w14:paraId="74E5EB0A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8" w:firstLine="854"/>
        <w:jc w:val="both"/>
        <w:rPr>
          <w:sz w:val="24"/>
        </w:rPr>
      </w:pPr>
      <w:r>
        <w:rPr>
          <w:sz w:val="24"/>
        </w:rPr>
        <w:t>Owner transfers or assigns the Interconnection Queue Position 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Agreement;</w:t>
      </w:r>
    </w:p>
    <w:p w14:paraId="3376E727" w14:textId="77777777" w:rsidR="00B504BB" w:rsidRDefault="00B504BB">
      <w:pPr>
        <w:pStyle w:val="BodyText"/>
        <w:spacing w:before="7"/>
        <w:rPr>
          <w:sz w:val="20"/>
        </w:rPr>
      </w:pPr>
    </w:p>
    <w:p w14:paraId="738E9B35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4" w:firstLine="787"/>
        <w:jc w:val="both"/>
        <w:rPr>
          <w:sz w:val="24"/>
        </w:rPr>
      </w:pPr>
      <w:r>
        <w:rPr>
          <w:sz w:val="24"/>
        </w:rPr>
        <w:t xml:space="preserve">Subject to Owner’s right to cure pursuant to </w:t>
      </w:r>
      <w:r>
        <w:rPr>
          <w:sz w:val="24"/>
          <w:u w:val="single"/>
        </w:rPr>
        <w:t>Section 4.6</w:t>
      </w:r>
      <w:r>
        <w:rPr>
          <w:sz w:val="24"/>
        </w:rPr>
        <w:t>, Owner</w:t>
      </w:r>
      <w:r>
        <w:rPr>
          <w:spacing w:val="1"/>
          <w:sz w:val="24"/>
        </w:rPr>
        <w:t xml:space="preserve"> </w:t>
      </w:r>
      <w:r>
        <w:rPr>
          <w:sz w:val="24"/>
        </w:rPr>
        <w:t>fails to achieve a Critical Path Milestone on or before the deadline to achieve such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Critical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Path Milestone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40E52A81" w14:textId="77777777" w:rsidR="00B504BB" w:rsidRDefault="00B504BB">
      <w:pPr>
        <w:pStyle w:val="BodyText"/>
        <w:spacing w:before="8"/>
        <w:rPr>
          <w:sz w:val="20"/>
        </w:rPr>
      </w:pPr>
    </w:p>
    <w:p w14:paraId="329C6038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spacing w:before="1"/>
        <w:ind w:left="3118" w:hanging="719"/>
        <w:jc w:val="left"/>
        <w:rPr>
          <w:sz w:val="24"/>
        </w:rPr>
      </w:pPr>
      <w:r>
        <w:rPr>
          <w:sz w:val="24"/>
        </w:rPr>
        <w:t>Owner’s</w:t>
      </w:r>
      <w:r>
        <w:rPr>
          <w:spacing w:val="-4"/>
          <w:sz w:val="24"/>
        </w:rPr>
        <w:t xml:space="preserve"> </w:t>
      </w:r>
      <w:r>
        <w:rPr>
          <w:sz w:val="24"/>
        </w:rPr>
        <w:t>Abandonment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Project;</w:t>
      </w:r>
    </w:p>
    <w:p w14:paraId="34241784" w14:textId="77777777" w:rsidR="00B504BB" w:rsidRDefault="00B504BB">
      <w:pPr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7A6EE41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74"/>
        <w:ind w:right="336" w:firstLine="734"/>
        <w:jc w:val="both"/>
        <w:rPr>
          <w:sz w:val="24"/>
        </w:rPr>
      </w:pPr>
      <w:r>
        <w:rPr>
          <w:sz w:val="24"/>
        </w:rPr>
        <w:lastRenderedPageBreak/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fails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achieve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6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Guaranteed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 Operation</w:t>
      </w:r>
      <w:r>
        <w:rPr>
          <w:spacing w:val="-16"/>
          <w:sz w:val="24"/>
        </w:rPr>
        <w:t xml:space="preserve"> </w:t>
      </w:r>
      <w:r>
        <w:rPr>
          <w:sz w:val="24"/>
        </w:rPr>
        <w:t>Deadline;</w:t>
      </w:r>
    </w:p>
    <w:p w14:paraId="0A0F2283" w14:textId="77777777" w:rsidR="00B504BB" w:rsidRDefault="00B504BB">
      <w:pPr>
        <w:pStyle w:val="BodyText"/>
        <w:spacing w:before="9"/>
        <w:rPr>
          <w:sz w:val="20"/>
        </w:rPr>
      </w:pPr>
    </w:p>
    <w:p w14:paraId="01ABA87A" w14:textId="75905586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4" w:firstLine="799"/>
        <w:jc w:val="both"/>
        <w:rPr>
          <w:sz w:val="24"/>
        </w:rPr>
      </w:pPr>
      <w:r>
        <w:rPr>
          <w:sz w:val="24"/>
        </w:rPr>
        <w:t xml:space="preserve">the occurrence of any event for which </w:t>
      </w:r>
      <w:r w:rsidR="0081426A">
        <w:rPr>
          <w:sz w:val="24"/>
        </w:rPr>
        <w:t>CHGE</w:t>
      </w:r>
      <w:r>
        <w:rPr>
          <w:sz w:val="24"/>
        </w:rPr>
        <w:t>’s consent is required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under </w:t>
      </w:r>
      <w:r>
        <w:rPr>
          <w:spacing w:val="-1"/>
          <w:sz w:val="24"/>
          <w:u w:val="single"/>
        </w:rPr>
        <w:t>Section 14.4</w:t>
      </w:r>
      <w:r>
        <w:rPr>
          <w:spacing w:val="-1"/>
          <w:sz w:val="24"/>
        </w:rPr>
        <w:t xml:space="preserve"> without </w:t>
      </w:r>
      <w:r w:rsidR="0081426A">
        <w:rPr>
          <w:spacing w:val="-1"/>
          <w:sz w:val="24"/>
        </w:rPr>
        <w:t>CHGE</w:t>
      </w:r>
      <w:r>
        <w:rPr>
          <w:sz w:val="24"/>
        </w:rPr>
        <w:t xml:space="preserve"> </w:t>
      </w:r>
      <w:r>
        <w:rPr>
          <w:spacing w:val="-1"/>
          <w:sz w:val="24"/>
        </w:rPr>
        <w:t>providing</w:t>
      </w:r>
      <w:r>
        <w:rPr>
          <w:sz w:val="24"/>
        </w:rPr>
        <w:t xml:space="preserve"> prior written</w:t>
      </w:r>
      <w:r>
        <w:rPr>
          <w:spacing w:val="-17"/>
          <w:sz w:val="24"/>
        </w:rPr>
        <w:t xml:space="preserve"> </w:t>
      </w:r>
      <w:r>
        <w:rPr>
          <w:sz w:val="24"/>
        </w:rPr>
        <w:t>consent;</w:t>
      </w:r>
    </w:p>
    <w:p w14:paraId="316AFC3B" w14:textId="77777777" w:rsidR="00B504BB" w:rsidRDefault="00B504BB">
      <w:pPr>
        <w:pStyle w:val="BodyText"/>
        <w:spacing w:before="9"/>
        <w:rPr>
          <w:sz w:val="20"/>
        </w:rPr>
      </w:pPr>
    </w:p>
    <w:p w14:paraId="705B27D8" w14:textId="7E7DEBD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3" w:firstLine="734"/>
        <w:jc w:val="both"/>
        <w:rPr>
          <w:sz w:val="24"/>
        </w:rPr>
      </w:pPr>
      <w:r>
        <w:rPr>
          <w:sz w:val="24"/>
        </w:rPr>
        <w:t>Owner</w:t>
      </w:r>
      <w:r>
        <w:rPr>
          <w:spacing w:val="-7"/>
          <w:sz w:val="24"/>
        </w:rPr>
        <w:t xml:space="preserve"> </w:t>
      </w:r>
      <w:r>
        <w:rPr>
          <w:sz w:val="24"/>
        </w:rPr>
        <w:t>fails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satisfy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credit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collateral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  <w:u w:val="single"/>
        </w:rPr>
        <w:t>ARTICLE 7</w:t>
      </w:r>
      <w:r>
        <w:rPr>
          <w:sz w:val="24"/>
        </w:rPr>
        <w:t>, including failure to post or maintain Project Security, and such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failure</w:t>
      </w:r>
      <w:r>
        <w:rPr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z w:val="24"/>
        </w:rPr>
        <w:t xml:space="preserve"> </w:t>
      </w:r>
      <w:r>
        <w:rPr>
          <w:spacing w:val="-1"/>
          <w:sz w:val="24"/>
        </w:rPr>
        <w:t>cured</w:t>
      </w:r>
      <w:r>
        <w:rPr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z w:val="24"/>
        </w:rPr>
        <w:t xml:space="preserve"> three</w:t>
      </w:r>
      <w:r>
        <w:rPr>
          <w:spacing w:val="-1"/>
          <w:sz w:val="24"/>
        </w:rPr>
        <w:t xml:space="preserve"> </w:t>
      </w:r>
      <w:r>
        <w:rPr>
          <w:sz w:val="24"/>
        </w:rPr>
        <w:t>(3) Business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after Notice from</w:t>
      </w:r>
      <w:r>
        <w:rPr>
          <w:spacing w:val="-20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</w:p>
    <w:p w14:paraId="74147417" w14:textId="77777777" w:rsidR="00B504BB" w:rsidRDefault="00B504BB">
      <w:pPr>
        <w:pStyle w:val="BodyText"/>
        <w:spacing w:before="8"/>
        <w:rPr>
          <w:sz w:val="20"/>
        </w:rPr>
      </w:pPr>
    </w:p>
    <w:p w14:paraId="4FB6827A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1"/>
        <w:ind w:left="1679" w:right="335" w:firstLine="667"/>
        <w:jc w:val="both"/>
        <w:rPr>
          <w:sz w:val="24"/>
        </w:rPr>
      </w:pPr>
      <w:r>
        <w:rPr>
          <w:sz w:val="24"/>
        </w:rPr>
        <w:t>Owner fails to maintain insurance of the types and in the amounts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under </w:t>
      </w:r>
      <w:r>
        <w:rPr>
          <w:sz w:val="24"/>
          <w:u w:val="single"/>
        </w:rPr>
        <w:t>Section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14.7</w:t>
      </w:r>
      <w:r>
        <w:rPr>
          <w:sz w:val="24"/>
        </w:rPr>
        <w:t>;</w:t>
      </w:r>
    </w:p>
    <w:p w14:paraId="27B8605B" w14:textId="77777777" w:rsidR="00B504BB" w:rsidRDefault="00B504BB">
      <w:pPr>
        <w:pStyle w:val="BodyText"/>
        <w:spacing w:before="8"/>
        <w:rPr>
          <w:sz w:val="20"/>
        </w:rPr>
      </w:pPr>
    </w:p>
    <w:p w14:paraId="67555B52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spacing w:before="1"/>
        <w:ind w:left="3118" w:hanging="839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Project,</w:t>
      </w:r>
    </w:p>
    <w:p w14:paraId="509D57F1" w14:textId="77777777" w:rsidR="00B504BB" w:rsidRDefault="00B504BB">
      <w:pPr>
        <w:pStyle w:val="BodyText"/>
        <w:spacing w:before="9"/>
        <w:rPr>
          <w:sz w:val="20"/>
        </w:rPr>
      </w:pPr>
    </w:p>
    <w:p w14:paraId="3F439BC2" w14:textId="301DFCE0" w:rsidR="00B504BB" w:rsidRDefault="00752583">
      <w:pPr>
        <w:pStyle w:val="ListParagraph"/>
        <w:numPr>
          <w:ilvl w:val="4"/>
          <w:numId w:val="21"/>
        </w:numPr>
        <w:tabs>
          <w:tab w:val="left" w:pos="3840"/>
        </w:tabs>
        <w:spacing w:before="1"/>
        <w:ind w:right="335" w:firstLine="720"/>
        <w:rPr>
          <w:sz w:val="24"/>
        </w:rPr>
      </w:pP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ninety-</w:t>
      </w:r>
      <w:r w:rsidR="00996A6E">
        <w:rPr>
          <w:b/>
          <w:i/>
          <w:sz w:val="24"/>
        </w:rPr>
        <w:t>three</w:t>
      </w:r>
      <w:r>
        <w:rPr>
          <w:b/>
          <w:i/>
          <w:spacing w:val="6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9</w:t>
      </w:r>
      <w:r w:rsidR="00996A6E">
        <w:rPr>
          <w:b/>
          <w:i/>
          <w:sz w:val="24"/>
        </w:rPr>
        <w:t>3</w:t>
      </w:r>
      <w:r>
        <w:rPr>
          <w:b/>
          <w:i/>
          <w:sz w:val="24"/>
        </w:rPr>
        <w:t>.00</w:t>
      </w:r>
      <w:r>
        <w:rPr>
          <w:sz w:val="24"/>
        </w:rPr>
        <w:t>%)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z w:val="24"/>
        </w:rPr>
        <w:t>quarter;</w:t>
      </w:r>
    </w:p>
    <w:p w14:paraId="1FBB27D6" w14:textId="77777777" w:rsidR="00B504BB" w:rsidRDefault="00B504BB">
      <w:pPr>
        <w:pStyle w:val="BodyText"/>
        <w:spacing w:before="8"/>
        <w:rPr>
          <w:sz w:val="20"/>
        </w:rPr>
      </w:pPr>
    </w:p>
    <w:p w14:paraId="69F405B8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40"/>
        </w:tabs>
        <w:ind w:right="336" w:firstLine="720"/>
        <w:rPr>
          <w:sz w:val="24"/>
        </w:rPr>
      </w:pPr>
      <w:r>
        <w:rPr>
          <w:sz w:val="24"/>
        </w:rPr>
        <w:t>the aggregate hours of unavailability in any contract year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Unplanned Outages exceeds </w:t>
      </w:r>
      <w:r>
        <w:rPr>
          <w:b/>
          <w:i/>
          <w:sz w:val="24"/>
        </w:rPr>
        <w:t xml:space="preserve">336 </w:t>
      </w:r>
      <w:r>
        <w:rPr>
          <w:sz w:val="24"/>
        </w:rPr>
        <w:t>hours;</w:t>
      </w:r>
    </w:p>
    <w:p w14:paraId="518C60E6" w14:textId="77777777" w:rsidR="00B504BB" w:rsidRDefault="00B504BB">
      <w:pPr>
        <w:pStyle w:val="BodyText"/>
        <w:spacing w:before="9"/>
        <w:rPr>
          <w:sz w:val="20"/>
        </w:rPr>
      </w:pPr>
    </w:p>
    <w:p w14:paraId="116E3777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40"/>
        </w:tabs>
        <w:ind w:right="335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ninety</w:t>
      </w:r>
      <w:r>
        <w:rPr>
          <w:spacing w:val="-19"/>
          <w:sz w:val="24"/>
        </w:rPr>
        <w:t xml:space="preserve"> </w:t>
      </w:r>
      <w:r>
        <w:rPr>
          <w:sz w:val="24"/>
        </w:rPr>
        <w:t>(90)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15"/>
          <w:sz w:val="24"/>
        </w:rPr>
        <w:t xml:space="preserve"> </w:t>
      </w:r>
      <w:r>
        <w:rPr>
          <w:sz w:val="24"/>
        </w:rPr>
        <w:t>Calendar Days; or</w:t>
      </w:r>
    </w:p>
    <w:p w14:paraId="4C5296E3" w14:textId="77777777" w:rsidR="00B504BB" w:rsidRDefault="00B504BB">
      <w:pPr>
        <w:pStyle w:val="BodyText"/>
        <w:spacing w:before="9"/>
        <w:rPr>
          <w:sz w:val="20"/>
        </w:rPr>
      </w:pPr>
    </w:p>
    <w:p w14:paraId="17736752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40"/>
        </w:tabs>
        <w:ind w:right="336" w:firstLine="720"/>
        <w:rPr>
          <w:sz w:val="24"/>
        </w:rPr>
      </w:pPr>
      <w:r>
        <w:rPr>
          <w:spacing w:val="-1"/>
          <w:sz w:val="24"/>
        </w:rPr>
        <w:t xml:space="preserve">the Round-Trip Efficiency demonstrated </w:t>
      </w:r>
      <w:r>
        <w:rPr>
          <w:sz w:val="24"/>
        </w:rPr>
        <w:t>during any Storage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Rating Test is less than the Guaranteed Round-Trip Efficiency by </w:t>
      </w:r>
      <w:r w:rsidRPr="00E34ACA">
        <w:rPr>
          <w:b/>
          <w:i/>
          <w:color w:val="365F91" w:themeColor="accent1" w:themeShade="BF"/>
          <w:sz w:val="24"/>
        </w:rPr>
        <w:t>three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Pr="00E34ACA">
        <w:rPr>
          <w:b/>
          <w:i/>
          <w:color w:val="365F91" w:themeColor="accent1" w:themeShade="BF"/>
          <w:sz w:val="24"/>
        </w:rPr>
        <w:t>3.0</w:t>
      </w:r>
      <w:r>
        <w:rPr>
          <w:sz w:val="24"/>
        </w:rPr>
        <w:t>%) or</w:t>
      </w:r>
      <w:r>
        <w:rPr>
          <w:spacing w:val="-8"/>
          <w:sz w:val="24"/>
        </w:rPr>
        <w:t xml:space="preserve"> </w:t>
      </w:r>
      <w:r>
        <w:rPr>
          <w:sz w:val="24"/>
        </w:rPr>
        <w:t>more;</w:t>
      </w:r>
    </w:p>
    <w:p w14:paraId="414F7AFF" w14:textId="77777777" w:rsidR="00B504BB" w:rsidRDefault="00B504BB">
      <w:pPr>
        <w:pStyle w:val="BodyText"/>
        <w:spacing w:before="10"/>
        <w:rPr>
          <w:sz w:val="20"/>
        </w:rPr>
      </w:pPr>
    </w:p>
    <w:p w14:paraId="212E6A0C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5" w:firstLine="734"/>
        <w:jc w:val="both"/>
        <w:rPr>
          <w:sz w:val="24"/>
        </w:rPr>
      </w:pPr>
      <w:r>
        <w:rPr>
          <w:sz w:val="24"/>
        </w:rPr>
        <w:t>Owner delivers or otherwise makes available a Product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that is not produced by 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Project;</w:t>
      </w:r>
    </w:p>
    <w:p w14:paraId="0CA706EF" w14:textId="77777777" w:rsidR="00B504BB" w:rsidRDefault="00B504BB">
      <w:pPr>
        <w:pStyle w:val="BodyText"/>
        <w:spacing w:before="10"/>
        <w:rPr>
          <w:sz w:val="20"/>
        </w:rPr>
      </w:pPr>
    </w:p>
    <w:p w14:paraId="7EC1B79E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ind w:left="3118" w:hanging="640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</w:p>
    <w:p w14:paraId="68AE1C76" w14:textId="535BA1BD" w:rsidR="00B504BB" w:rsidRDefault="0081426A">
      <w:pPr>
        <w:pStyle w:val="BodyText"/>
        <w:ind w:left="1680"/>
      </w:pPr>
      <w:r>
        <w:t>CHGE</w:t>
      </w:r>
      <w:r w:rsidR="00752583">
        <w:t>;</w:t>
      </w:r>
    </w:p>
    <w:p w14:paraId="7A86C2A4" w14:textId="77777777" w:rsidR="00B504BB" w:rsidRDefault="00B504BB">
      <w:pPr>
        <w:pStyle w:val="BodyText"/>
        <w:spacing w:before="10"/>
        <w:rPr>
          <w:sz w:val="20"/>
        </w:rPr>
      </w:pPr>
    </w:p>
    <w:p w14:paraId="1EE5FD60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ind w:left="3118" w:hanging="705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16"/>
          <w:sz w:val="24"/>
        </w:rPr>
        <w:t xml:space="preserve"> </w:t>
      </w:r>
      <w:r>
        <w:rPr>
          <w:sz w:val="24"/>
        </w:rPr>
        <w:t>to:</w:t>
      </w:r>
    </w:p>
    <w:p w14:paraId="7835FFA6" w14:textId="77777777" w:rsidR="00B504BB" w:rsidRDefault="00B504BB">
      <w:pPr>
        <w:pStyle w:val="BodyText"/>
        <w:spacing w:before="10"/>
        <w:rPr>
          <w:sz w:val="20"/>
        </w:rPr>
      </w:pPr>
    </w:p>
    <w:p w14:paraId="4A9D70D9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39"/>
          <w:tab w:val="left" w:pos="3840"/>
        </w:tabs>
        <w:ind w:right="337" w:firstLine="720"/>
        <w:rPr>
          <w:sz w:val="24"/>
        </w:rPr>
      </w:pPr>
      <w:r>
        <w:rPr>
          <w:sz w:val="24"/>
        </w:rPr>
        <w:t>interconnect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Project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45"/>
          <w:sz w:val="24"/>
        </w:rPr>
        <w:t xml:space="preserve"> </w:t>
      </w:r>
      <w:r>
        <w:rPr>
          <w:sz w:val="24"/>
        </w:rPr>
        <w:t>Owner’s</w:t>
      </w:r>
      <w:r>
        <w:rPr>
          <w:spacing w:val="-57"/>
          <w:sz w:val="24"/>
        </w:rPr>
        <w:t xml:space="preserve"> </w:t>
      </w:r>
      <w:r>
        <w:rPr>
          <w:sz w:val="24"/>
        </w:rPr>
        <w:t>electric</w:t>
      </w:r>
      <w:r>
        <w:rPr>
          <w:spacing w:val="-8"/>
          <w:sz w:val="24"/>
        </w:rPr>
        <w:t xml:space="preserve"> </w:t>
      </w:r>
      <w:r>
        <w:rPr>
          <w:sz w:val="24"/>
        </w:rPr>
        <w:t>system;</w:t>
      </w:r>
    </w:p>
    <w:p w14:paraId="14FF2441" w14:textId="77777777" w:rsidR="00B504BB" w:rsidRDefault="00B504BB">
      <w:pPr>
        <w:pStyle w:val="BodyText"/>
        <w:spacing w:before="10"/>
        <w:rPr>
          <w:sz w:val="20"/>
        </w:rPr>
      </w:pPr>
    </w:p>
    <w:p w14:paraId="1B1E88EA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38"/>
          <w:tab w:val="left" w:pos="3839"/>
        </w:tabs>
        <w:spacing w:before="1"/>
        <w:ind w:left="3838" w:hanging="719"/>
        <w:rPr>
          <w:sz w:val="24"/>
        </w:rPr>
      </w:pPr>
      <w:r>
        <w:rPr>
          <w:spacing w:val="-1"/>
          <w:sz w:val="24"/>
        </w:rPr>
        <w:t>be</w:t>
      </w:r>
      <w:r>
        <w:rPr>
          <w:sz w:val="24"/>
        </w:rPr>
        <w:t xml:space="preserve"> a market participant under the NYISO Tariff;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</w:p>
    <w:p w14:paraId="7D772E6E" w14:textId="77777777" w:rsidR="00B504BB" w:rsidRDefault="00B504BB">
      <w:pPr>
        <w:pStyle w:val="BodyText"/>
        <w:spacing w:before="9"/>
        <w:rPr>
          <w:sz w:val="20"/>
        </w:rPr>
      </w:pPr>
    </w:p>
    <w:p w14:paraId="603D1F5B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39"/>
          <w:tab w:val="left" w:pos="3840"/>
        </w:tabs>
        <w:spacing w:before="1"/>
        <w:ind w:left="2399" w:right="334" w:firstLine="720"/>
        <w:rPr>
          <w:sz w:val="24"/>
        </w:rPr>
      </w:pPr>
      <w:r>
        <w:rPr>
          <w:sz w:val="24"/>
        </w:rPr>
        <w:t>receive</w:t>
      </w:r>
      <w:r>
        <w:rPr>
          <w:spacing w:val="45"/>
          <w:sz w:val="24"/>
        </w:rPr>
        <w:t xml:space="preserve"> </w:t>
      </w:r>
      <w:r>
        <w:rPr>
          <w:sz w:val="24"/>
        </w:rPr>
        <w:t>electric</w:t>
      </w:r>
      <w:r>
        <w:rPr>
          <w:spacing w:val="45"/>
          <w:sz w:val="24"/>
        </w:rPr>
        <w:t xml:space="preserve"> </w:t>
      </w:r>
      <w:r>
        <w:rPr>
          <w:sz w:val="24"/>
        </w:rPr>
        <w:t>service</w:t>
      </w:r>
      <w:r>
        <w:rPr>
          <w:spacing w:val="45"/>
          <w:sz w:val="24"/>
        </w:rPr>
        <w:t xml:space="preserve"> </w:t>
      </w:r>
      <w:r>
        <w:rPr>
          <w:sz w:val="24"/>
        </w:rPr>
        <w:t>sufficient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all</w:t>
      </w:r>
      <w:r>
        <w:rPr>
          <w:spacing w:val="47"/>
          <w:sz w:val="24"/>
        </w:rPr>
        <w:t xml:space="preserve"> </w:t>
      </w:r>
      <w:r>
        <w:rPr>
          <w:sz w:val="24"/>
        </w:rPr>
        <w:t>Station</w:t>
      </w:r>
      <w:r>
        <w:rPr>
          <w:spacing w:val="44"/>
          <w:sz w:val="24"/>
        </w:rPr>
        <w:t xml:space="preserve"> </w:t>
      </w:r>
      <w:r>
        <w:rPr>
          <w:sz w:val="24"/>
        </w:rPr>
        <w:t>Use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Charging Energy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Requirements;</w:t>
      </w:r>
    </w:p>
    <w:p w14:paraId="23E8C764" w14:textId="77777777" w:rsidR="00B504BB" w:rsidRDefault="00B504BB">
      <w:pPr>
        <w:pStyle w:val="BodyText"/>
        <w:spacing w:before="1"/>
        <w:rPr>
          <w:sz w:val="13"/>
        </w:rPr>
      </w:pPr>
    </w:p>
    <w:p w14:paraId="34361F4C" w14:textId="1D07BA20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95" w:line="235" w:lineRule="auto"/>
        <w:ind w:left="1679" w:right="332" w:firstLine="667"/>
        <w:jc w:val="both"/>
        <w:rPr>
          <w:sz w:val="24"/>
        </w:rPr>
      </w:pPr>
      <w:r>
        <w:rPr>
          <w:sz w:val="24"/>
        </w:rPr>
        <w:t>The occurrence and continuation of an event of default of Owner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0"/>
          <w:sz w:val="24"/>
        </w:rPr>
        <w:t xml:space="preserve"> </w:t>
      </w:r>
      <w:r>
        <w:rPr>
          <w:sz w:val="24"/>
        </w:rPr>
        <w:t>relating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indebtedness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borrowed</w:t>
      </w:r>
      <w:r>
        <w:rPr>
          <w:spacing w:val="-57"/>
          <w:sz w:val="24"/>
        </w:rPr>
        <w:t xml:space="preserve"> </w:t>
      </w:r>
      <w:r>
        <w:rPr>
          <w:sz w:val="24"/>
        </w:rPr>
        <w:t>money,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aggregate</w:t>
      </w:r>
      <w:r>
        <w:rPr>
          <w:spacing w:val="36"/>
          <w:sz w:val="24"/>
        </w:rPr>
        <w:t xml:space="preserve"> </w:t>
      </w:r>
      <w:r>
        <w:rPr>
          <w:sz w:val="24"/>
        </w:rPr>
        <w:t>amount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 w:rsidRPr="00E34ACA">
        <w:rPr>
          <w:b/>
          <w:color w:val="365F91" w:themeColor="accent1" w:themeShade="BF"/>
          <w:sz w:val="24"/>
        </w:rPr>
        <w:t>one million</w:t>
      </w:r>
      <w:r w:rsidRPr="00E34ACA">
        <w:rPr>
          <w:b/>
          <w:color w:val="365F91" w:themeColor="accent1" w:themeShade="BF"/>
          <w:spacing w:val="-1"/>
          <w:sz w:val="24"/>
        </w:rPr>
        <w:t xml:space="preserve"> </w:t>
      </w:r>
      <w:r>
        <w:rPr>
          <w:sz w:val="24"/>
        </w:rPr>
        <w:t>dollars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 w:rsidRPr="00E34ACA">
        <w:rPr>
          <w:b/>
          <w:color w:val="365F91" w:themeColor="accent1" w:themeShade="BF"/>
          <w:sz w:val="24"/>
        </w:rPr>
        <w:t>1,000,000.00</w:t>
      </w:r>
      <w:r>
        <w:rPr>
          <w:sz w:val="24"/>
        </w:rPr>
        <w:t>)</w:t>
      </w:r>
    </w:p>
    <w:p w14:paraId="1B5B6387" w14:textId="77777777" w:rsidR="00B504BB" w:rsidRDefault="00B504BB">
      <w:pPr>
        <w:spacing w:line="235" w:lineRule="auto"/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1C05FF5F" w14:textId="77777777" w:rsidR="00B504BB" w:rsidRDefault="00752583">
      <w:pPr>
        <w:pStyle w:val="BodyText"/>
        <w:spacing w:before="64"/>
        <w:ind w:left="1678" w:right="334"/>
        <w:jc w:val="both"/>
      </w:pPr>
      <w:r>
        <w:lastRenderedPageBreak/>
        <w:t>or more, that with the giving of notice or passage of time could result in the</w:t>
      </w:r>
      <w:r>
        <w:rPr>
          <w:spacing w:val="1"/>
        </w:rPr>
        <w:t xml:space="preserve"> </w:t>
      </w:r>
      <w:r>
        <w:t>indebtedness being declared immediately due and payable; the Owner is further</w:t>
      </w:r>
      <w:r>
        <w:rPr>
          <w:spacing w:val="1"/>
        </w:rPr>
        <w:t xml:space="preserve"> </w:t>
      </w:r>
      <w:r>
        <w:t>obligated to notify Central Hudson of any accelerations of debt by any other</w:t>
      </w:r>
      <w:r>
        <w:rPr>
          <w:spacing w:val="1"/>
        </w:rPr>
        <w:t xml:space="preserve"> </w:t>
      </w:r>
      <w:r>
        <w:t>counterparty to the Owner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time;</w:t>
      </w:r>
    </w:p>
    <w:p w14:paraId="2D22A45F" w14:textId="77777777" w:rsidR="00B504BB" w:rsidRDefault="00B504BB">
      <w:pPr>
        <w:pStyle w:val="BodyText"/>
        <w:spacing w:before="10"/>
        <w:rPr>
          <w:sz w:val="20"/>
        </w:rPr>
      </w:pPr>
    </w:p>
    <w:p w14:paraId="2508A795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1"/>
        <w:ind w:right="336" w:firstLine="600"/>
        <w:jc w:val="both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Independent</w:t>
      </w:r>
      <w:r>
        <w:rPr>
          <w:sz w:val="24"/>
        </w:rPr>
        <w:t xml:space="preserve"> </w:t>
      </w:r>
      <w:r>
        <w:rPr>
          <w:spacing w:val="-1"/>
          <w:sz w:val="24"/>
        </w:rPr>
        <w:t>Engineer</w:t>
      </w:r>
      <w:r>
        <w:rPr>
          <w:sz w:val="24"/>
        </w:rPr>
        <w:t xml:space="preserve"> to resolve</w:t>
      </w:r>
      <w:r>
        <w:rPr>
          <w:spacing w:val="-2"/>
          <w:sz w:val="24"/>
        </w:rPr>
        <w:t xml:space="preserve"> </w:t>
      </w:r>
      <w:r>
        <w:rPr>
          <w:sz w:val="24"/>
        </w:rPr>
        <w:t>a safety</w:t>
      </w:r>
      <w:r>
        <w:rPr>
          <w:spacing w:val="-1"/>
          <w:sz w:val="24"/>
        </w:rPr>
        <w:t xml:space="preserve"> </w:t>
      </w:r>
      <w:r>
        <w:rPr>
          <w:sz w:val="24"/>
        </w:rPr>
        <w:t>event, as described in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8.3(b)</w:t>
      </w:r>
      <w:r>
        <w:rPr>
          <w:sz w:val="24"/>
        </w:rPr>
        <w:t>;</w:t>
      </w:r>
    </w:p>
    <w:p w14:paraId="5811B527" w14:textId="77777777" w:rsidR="00B504BB" w:rsidRDefault="00B504BB">
      <w:pPr>
        <w:pStyle w:val="BodyText"/>
        <w:spacing w:before="9"/>
        <w:rPr>
          <w:sz w:val="20"/>
        </w:rPr>
      </w:pPr>
    </w:p>
    <w:p w14:paraId="3A5F7196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1"/>
        <w:ind w:right="336" w:firstLine="614"/>
        <w:jc w:val="both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repair,</w:t>
      </w:r>
      <w:r>
        <w:rPr>
          <w:spacing w:val="1"/>
          <w:sz w:val="24"/>
        </w:rPr>
        <w:t xml:space="preserve"> </w:t>
      </w:r>
      <w:r>
        <w:rPr>
          <w:sz w:val="24"/>
        </w:rPr>
        <w:t>restore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reconstruct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applicable,</w:t>
      </w:r>
      <w:r>
        <w:rPr>
          <w:sz w:val="24"/>
        </w:rPr>
        <w:t xml:space="preserve"> following a Casualty Loss as required under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8.4</w:t>
      </w:r>
      <w:r>
        <w:rPr>
          <w:sz w:val="24"/>
        </w:rPr>
        <w:t>;</w:t>
      </w:r>
    </w:p>
    <w:p w14:paraId="7A9547DA" w14:textId="77777777" w:rsidR="00B504BB" w:rsidRDefault="00B504BB">
      <w:pPr>
        <w:pStyle w:val="BodyText"/>
        <w:spacing w:before="9"/>
        <w:rPr>
          <w:sz w:val="20"/>
        </w:rPr>
      </w:pPr>
    </w:p>
    <w:p w14:paraId="4BF27785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spacing w:before="1"/>
        <w:ind w:left="3118" w:hanging="760"/>
        <w:jc w:val="left"/>
        <w:rPr>
          <w:sz w:val="24"/>
        </w:rPr>
      </w:pPr>
      <w:r>
        <w:rPr>
          <w:spacing w:val="-1"/>
          <w:sz w:val="24"/>
        </w:rPr>
        <w:t>An uncured</w:t>
      </w:r>
      <w:r>
        <w:rPr>
          <w:sz w:val="24"/>
        </w:rPr>
        <w:t xml:space="preserve"> </w:t>
      </w:r>
      <w:r>
        <w:rPr>
          <w:spacing w:val="-1"/>
          <w:sz w:val="24"/>
        </w:rPr>
        <w:t>default</w:t>
      </w:r>
      <w:r>
        <w:rPr>
          <w:sz w:val="24"/>
        </w:rPr>
        <w:t xml:space="preserve"> under the NYSERDA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8"/>
          <w:sz w:val="24"/>
        </w:rPr>
        <w:t xml:space="preserve"> </w:t>
      </w:r>
      <w:r>
        <w:rPr>
          <w:sz w:val="24"/>
        </w:rPr>
        <w:t>occurred;</w:t>
      </w:r>
    </w:p>
    <w:p w14:paraId="2FE016F0" w14:textId="77777777" w:rsidR="00B504BB" w:rsidRDefault="00B504BB">
      <w:pPr>
        <w:pStyle w:val="BodyText"/>
        <w:spacing w:before="10"/>
        <w:rPr>
          <w:sz w:val="20"/>
        </w:rPr>
      </w:pPr>
    </w:p>
    <w:p w14:paraId="42DCC510" w14:textId="26607655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0" w:firstLine="614"/>
        <w:jc w:val="both"/>
        <w:rPr>
          <w:sz w:val="24"/>
        </w:rPr>
      </w:pPr>
      <w:r>
        <w:rPr>
          <w:sz w:val="24"/>
        </w:rPr>
        <w:t>Owner makes any material misrepresentation or omission in any</w:t>
      </w:r>
      <w:r>
        <w:rPr>
          <w:spacing w:val="1"/>
          <w:sz w:val="24"/>
        </w:rPr>
        <w:t xml:space="preserve"> </w:t>
      </w:r>
      <w:r>
        <w:rPr>
          <w:sz w:val="24"/>
        </w:rPr>
        <w:t>report, including any status report, or the Milestone Schedule (including the log,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records and reports required under </w:t>
      </w:r>
      <w:r>
        <w:rPr>
          <w:sz w:val="24"/>
          <w:u w:val="single"/>
        </w:rPr>
        <w:t>Sections 6.2</w:t>
      </w:r>
      <w:r>
        <w:rPr>
          <w:sz w:val="24"/>
        </w:rPr>
        <w:t xml:space="preserve">, </w:t>
      </w:r>
      <w:r>
        <w:rPr>
          <w:sz w:val="24"/>
          <w:u w:val="single"/>
        </w:rPr>
        <w:t>6.5(a)</w:t>
      </w:r>
      <w:r>
        <w:rPr>
          <w:sz w:val="24"/>
        </w:rPr>
        <w:t xml:space="preserve"> and </w:t>
      </w:r>
      <w:r>
        <w:rPr>
          <w:sz w:val="24"/>
          <w:u w:val="single"/>
        </w:rPr>
        <w:t>14.6</w:t>
      </w:r>
      <w:r>
        <w:rPr>
          <w:sz w:val="24"/>
        </w:rPr>
        <w:t xml:space="preserve"> and </w:t>
      </w:r>
      <w:r>
        <w:rPr>
          <w:sz w:val="24"/>
          <w:u w:val="single"/>
        </w:rPr>
        <w:t>Exhibit C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be made or furnished by Owner pursuant to this Agreement and such</w:t>
      </w:r>
      <w:r>
        <w:rPr>
          <w:spacing w:val="1"/>
          <w:sz w:val="24"/>
        </w:rPr>
        <w:t xml:space="preserve"> </w:t>
      </w:r>
      <w:r>
        <w:rPr>
          <w:sz w:val="24"/>
        </w:rPr>
        <w:t>misrepresentation or omission is not remedied within five (5) Business Days after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2A80C26B" w14:textId="77777777" w:rsidR="00B504BB" w:rsidRDefault="00B504BB">
      <w:pPr>
        <w:pStyle w:val="BodyText"/>
        <w:spacing w:before="10"/>
        <w:rPr>
          <w:sz w:val="20"/>
        </w:rPr>
      </w:pPr>
    </w:p>
    <w:p w14:paraId="28AF40EA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2" w:firstLine="547"/>
        <w:jc w:val="both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4.1(a)</w:t>
      </w:r>
      <w:r>
        <w:rPr>
          <w:sz w:val="24"/>
        </w:rPr>
        <w:t>.</w:t>
      </w:r>
    </w:p>
    <w:p w14:paraId="665A13C4" w14:textId="77777777" w:rsidR="00B504BB" w:rsidRDefault="00B504BB">
      <w:pPr>
        <w:pStyle w:val="BodyText"/>
        <w:spacing w:before="10"/>
        <w:rPr>
          <w:sz w:val="20"/>
        </w:rPr>
      </w:pPr>
    </w:p>
    <w:p w14:paraId="28B54057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80"/>
        </w:tabs>
        <w:ind w:right="334" w:firstLine="720"/>
        <w:rPr>
          <w:sz w:val="24"/>
        </w:rPr>
      </w:pPr>
      <w:r>
        <w:rPr>
          <w:sz w:val="24"/>
          <w:u w:val="single"/>
        </w:rPr>
        <w:t>Early Termination Date</w:t>
      </w:r>
      <w:r>
        <w:rPr>
          <w:sz w:val="24"/>
        </w:rPr>
        <w:t xml:space="preserve">. Except as otherwise provided in </w:t>
      </w:r>
      <w:r>
        <w:rPr>
          <w:sz w:val="24"/>
          <w:u w:val="single"/>
        </w:rPr>
        <w:t>Section 2.8</w:t>
      </w:r>
      <w:r>
        <w:rPr>
          <w:sz w:val="24"/>
        </w:rPr>
        <w:t>, if an Event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Default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Defaulting</w:t>
      </w:r>
      <w:r>
        <w:rPr>
          <w:spacing w:val="-12"/>
          <w:sz w:val="24"/>
        </w:rPr>
        <w:t xml:space="preserve"> </w:t>
      </w:r>
      <w:r>
        <w:rPr>
          <w:sz w:val="24"/>
        </w:rPr>
        <w:t>Party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occurred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continuing,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Party</w:t>
      </w:r>
      <w:r>
        <w:rPr>
          <w:spacing w:val="-58"/>
          <w:sz w:val="24"/>
        </w:rPr>
        <w:t xml:space="preserve"> </w:t>
      </w:r>
      <w:r>
        <w:rPr>
          <w:sz w:val="24"/>
        </w:rPr>
        <w:t>(the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Non-Defaulting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Party</w:t>
      </w:r>
      <w:r>
        <w:rPr>
          <w:sz w:val="24"/>
        </w:rPr>
        <w:t>”)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Notice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Defaulting</w:t>
      </w:r>
      <w:r>
        <w:rPr>
          <w:spacing w:val="-11"/>
          <w:sz w:val="24"/>
        </w:rPr>
        <w:t xml:space="preserve"> </w:t>
      </w:r>
      <w:r>
        <w:rPr>
          <w:sz w:val="24"/>
        </w:rPr>
        <w:t>Party,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14:paraId="4C71FFEE" w14:textId="77777777" w:rsidR="00B504BB" w:rsidRDefault="00752583">
      <w:pPr>
        <w:pStyle w:val="BodyText"/>
        <w:ind w:left="238" w:right="332"/>
        <w:jc w:val="both"/>
      </w:pPr>
      <w:r>
        <w:t>(a) designate a day, no earlier than the day such Notice is effective and no later than twenty (20)</w:t>
      </w:r>
      <w:r>
        <w:rPr>
          <w:spacing w:val="1"/>
        </w:rPr>
        <w:t xml:space="preserve"> </w:t>
      </w:r>
      <w:r>
        <w:t>Calendar Days after such Notice is effective, as an “</w:t>
      </w:r>
      <w:r>
        <w:rPr>
          <w:u w:val="single"/>
        </w:rPr>
        <w:t>Early Termination Date</w:t>
      </w:r>
      <w:r>
        <w:t>,” and to terminate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accelerate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Defaulting Party under this Agreement, (c) withhold any payments due to the Defaulting Party</w:t>
      </w:r>
      <w:r>
        <w:rPr>
          <w:spacing w:val="1"/>
        </w:rPr>
        <w:t xml:space="preserve"> </w:t>
      </w:r>
      <w:r>
        <w:t>under this Agreement, (d) suspend performance pending termination of this Agreement; and (e)</w:t>
      </w:r>
      <w:r>
        <w:rPr>
          <w:spacing w:val="1"/>
        </w:rPr>
        <w:t xml:space="preserve"> </w:t>
      </w:r>
      <w:r>
        <w:t>pursue all remedies available at law or in equity against the Defaulting Party (including monetary</w:t>
      </w:r>
      <w:r>
        <w:rPr>
          <w:spacing w:val="-57"/>
        </w:rPr>
        <w:t xml:space="preserve"> </w:t>
      </w:r>
      <w:r>
        <w:t>damages and, where appropriate, specific performance or injunctive relief), except to the extent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remedies are limited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14:paraId="4C741B63" w14:textId="77777777" w:rsidR="00B504BB" w:rsidRDefault="00B504BB">
      <w:pPr>
        <w:pStyle w:val="BodyText"/>
        <w:spacing w:before="10"/>
        <w:rPr>
          <w:sz w:val="20"/>
        </w:rPr>
      </w:pPr>
    </w:p>
    <w:p w14:paraId="1D4B7B36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80"/>
        </w:tabs>
        <w:ind w:right="336" w:firstLine="720"/>
        <w:rPr>
          <w:sz w:val="24"/>
        </w:rPr>
      </w:pPr>
      <w:r>
        <w:rPr>
          <w:sz w:val="24"/>
          <w:u w:val="single"/>
        </w:rPr>
        <w:t>Calculation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Termination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57"/>
          <w:sz w:val="24"/>
        </w:rPr>
        <w:t xml:space="preserve"> </w:t>
      </w:r>
      <w:r>
        <w:rPr>
          <w:sz w:val="24"/>
        </w:rPr>
        <w:t>declared, the Non-Defaulting Party shall calculate, in a commercially reasonable manner,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this </w:t>
      </w:r>
      <w:r>
        <w:rPr>
          <w:sz w:val="24"/>
          <w:u w:val="single"/>
        </w:rPr>
        <w:t>Section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10.3</w:t>
      </w:r>
      <w:r>
        <w:rPr>
          <w:sz w:val="24"/>
        </w:rPr>
        <w:t>.</w:t>
      </w:r>
    </w:p>
    <w:p w14:paraId="73C27CB6" w14:textId="77777777" w:rsidR="00B504BB" w:rsidRDefault="00B504BB">
      <w:pPr>
        <w:pStyle w:val="BodyText"/>
        <w:spacing w:before="10"/>
        <w:rPr>
          <w:sz w:val="20"/>
        </w:rPr>
      </w:pPr>
    </w:p>
    <w:p w14:paraId="073757DE" w14:textId="77777777" w:rsidR="00B504BB" w:rsidRDefault="00752583">
      <w:pPr>
        <w:pStyle w:val="ListParagraph"/>
        <w:numPr>
          <w:ilvl w:val="2"/>
          <w:numId w:val="21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  <w:u w:val="single"/>
        </w:rPr>
        <w:t>Termination Payment Prior to Commercial Operation Date</w:t>
      </w:r>
      <w:r>
        <w:rPr>
          <w:sz w:val="24"/>
        </w:rPr>
        <w:t>. If the Early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 Date occurs before the Commercial Operation Date, then the Termination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z w:val="24"/>
        </w:rPr>
        <w:t xml:space="preserve"> </w:t>
      </w:r>
      <w:r>
        <w:rPr>
          <w:spacing w:val="-1"/>
          <w:sz w:val="24"/>
        </w:rPr>
        <w:t>calculated</w:t>
      </w:r>
      <w:r>
        <w:rPr>
          <w:sz w:val="24"/>
        </w:rPr>
        <w:t xml:space="preserve"> in accordance 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10.3(a)</w:t>
      </w:r>
      <w:r>
        <w:rPr>
          <w:sz w:val="24"/>
        </w:rPr>
        <w:t>.</w:t>
      </w:r>
    </w:p>
    <w:p w14:paraId="71329BF7" w14:textId="77777777" w:rsidR="00B504BB" w:rsidRDefault="00B504BB">
      <w:pPr>
        <w:pStyle w:val="BodyText"/>
        <w:spacing w:before="10"/>
        <w:rPr>
          <w:sz w:val="20"/>
        </w:rPr>
      </w:pPr>
    </w:p>
    <w:p w14:paraId="3D963509" w14:textId="2E49EC12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2" w:firstLine="854"/>
        <w:jc w:val="both"/>
        <w:rPr>
          <w:sz w:val="24"/>
        </w:rPr>
      </w:pPr>
      <w:r>
        <w:rPr>
          <w:sz w:val="24"/>
        </w:rPr>
        <w:t>If Owner is the Defaulting Party, then the Termination Payment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be owed to </w:t>
      </w:r>
      <w:r w:rsidR="0081426A">
        <w:rPr>
          <w:sz w:val="24"/>
        </w:rPr>
        <w:t>CHGE</w:t>
      </w:r>
      <w:r>
        <w:rPr>
          <w:sz w:val="24"/>
        </w:rPr>
        <w:t xml:space="preserve"> and shall equal the Development Security, plus any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accrued</w:t>
      </w:r>
      <w:r>
        <w:rPr>
          <w:spacing w:val="1"/>
          <w:sz w:val="24"/>
        </w:rPr>
        <w:t xml:space="preserve"> </w:t>
      </w:r>
      <w:r>
        <w:rPr>
          <w:sz w:val="24"/>
        </w:rPr>
        <w:t>thereon.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Security and any interest accrued thereon. There will be no amounts</w:t>
      </w:r>
      <w:r>
        <w:rPr>
          <w:spacing w:val="-57"/>
          <w:sz w:val="24"/>
        </w:rPr>
        <w:t xml:space="preserve"> </w:t>
      </w:r>
      <w:r>
        <w:rPr>
          <w:sz w:val="24"/>
        </w:rPr>
        <w:t>owed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Owner.</w:t>
      </w:r>
    </w:p>
    <w:p w14:paraId="467D801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57A81327" w14:textId="1C861D8A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74"/>
        <w:ind w:right="328" w:firstLine="787"/>
        <w:jc w:val="both"/>
        <w:rPr>
          <w:sz w:val="24"/>
        </w:rPr>
      </w:pPr>
      <w:r>
        <w:rPr>
          <w:sz w:val="24"/>
        </w:rPr>
        <w:lastRenderedPageBreak/>
        <w:t xml:space="preserve">If </w:t>
      </w:r>
      <w:r w:rsidR="0081426A">
        <w:rPr>
          <w:sz w:val="24"/>
        </w:rPr>
        <w:t>CHGE</w:t>
      </w:r>
      <w:r>
        <w:rPr>
          <w:sz w:val="24"/>
        </w:rPr>
        <w:t xml:space="preserve"> is the Defaulting Party, then the Termination Payment</w:t>
      </w:r>
      <w:r>
        <w:rPr>
          <w:spacing w:val="1"/>
          <w:sz w:val="24"/>
        </w:rPr>
        <w:t xml:space="preserve"> </w:t>
      </w:r>
      <w:r>
        <w:rPr>
          <w:sz w:val="24"/>
        </w:rPr>
        <w:t>shall be owed to Owner and shall equal the sum of the actual, documented and</w:t>
      </w:r>
      <w:r>
        <w:rPr>
          <w:spacing w:val="1"/>
          <w:sz w:val="24"/>
        </w:rPr>
        <w:t xml:space="preserve"> </w:t>
      </w:r>
      <w:r>
        <w:rPr>
          <w:sz w:val="24"/>
        </w:rPr>
        <w:t>verifiable costs incurred by Owner between the Effective Date and the Early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fair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(determined in a commercially reasonable manner) of (A) the individual assets</w:t>
      </w:r>
      <w:r>
        <w:rPr>
          <w:spacing w:val="1"/>
          <w:sz w:val="24"/>
        </w:rPr>
        <w:t xml:space="preserve"> </w:t>
      </w:r>
      <w:r>
        <w:rPr>
          <w:sz w:val="24"/>
        </w:rPr>
        <w:t>acquired by Owner for the Project, or (B) the entire Project, whichever is greater,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whether or not any Owner asset or the entire Project is actually sold</w:t>
      </w:r>
      <w:r>
        <w:rPr>
          <w:spacing w:val="1"/>
          <w:sz w:val="24"/>
        </w:rPr>
        <w:t xml:space="preserve"> </w:t>
      </w:r>
      <w:r>
        <w:rPr>
          <w:sz w:val="24"/>
        </w:rPr>
        <w:t>or disposed</w:t>
      </w:r>
      <w:r>
        <w:rPr>
          <w:spacing w:val="-5"/>
          <w:sz w:val="24"/>
        </w:rPr>
        <w:t xml:space="preserve"> </w:t>
      </w:r>
      <w:r>
        <w:rPr>
          <w:sz w:val="24"/>
        </w:rPr>
        <w:t>of.</w:t>
      </w:r>
    </w:p>
    <w:p w14:paraId="65F3915D" w14:textId="77777777" w:rsidR="00B504BB" w:rsidRDefault="00B504BB">
      <w:pPr>
        <w:pStyle w:val="BodyText"/>
        <w:spacing w:before="9"/>
        <w:rPr>
          <w:sz w:val="20"/>
        </w:rPr>
      </w:pPr>
    </w:p>
    <w:p w14:paraId="4C1C8097" w14:textId="77777777" w:rsidR="00B504BB" w:rsidRDefault="00752583">
      <w:pPr>
        <w:pStyle w:val="ListParagraph"/>
        <w:numPr>
          <w:ilvl w:val="2"/>
          <w:numId w:val="21"/>
        </w:numPr>
        <w:tabs>
          <w:tab w:val="left" w:pos="2400"/>
        </w:tabs>
        <w:ind w:left="960" w:right="328" w:firstLine="720"/>
        <w:rPr>
          <w:sz w:val="24"/>
        </w:rPr>
      </w:pPr>
      <w:r>
        <w:rPr>
          <w:sz w:val="24"/>
          <w:u w:val="single"/>
        </w:rPr>
        <w:t>Termination Payment After the Commercial Operation Date</w:t>
      </w:r>
      <w:r>
        <w:rPr>
          <w:sz w:val="24"/>
        </w:rPr>
        <w:t>. If the Early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occurs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Operation</w:t>
      </w:r>
      <w:r>
        <w:rPr>
          <w:spacing w:val="-7"/>
          <w:sz w:val="24"/>
        </w:rPr>
        <w:t xml:space="preserve"> </w:t>
      </w:r>
      <w:r>
        <w:rPr>
          <w:sz w:val="24"/>
        </w:rPr>
        <w:t>Date,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z w:val="24"/>
        </w:rPr>
        <w:t xml:space="preserve"> </w:t>
      </w:r>
      <w:r>
        <w:rPr>
          <w:spacing w:val="-1"/>
          <w:sz w:val="24"/>
        </w:rPr>
        <w:t>calculated</w:t>
      </w:r>
      <w:r>
        <w:rPr>
          <w:sz w:val="24"/>
        </w:rPr>
        <w:t xml:space="preserve"> in accordance 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10.3(b)</w:t>
      </w:r>
      <w:r>
        <w:rPr>
          <w:sz w:val="24"/>
        </w:rPr>
        <w:t>.</w:t>
      </w:r>
    </w:p>
    <w:p w14:paraId="7C7DF898" w14:textId="77777777" w:rsidR="00B504BB" w:rsidRDefault="00B504BB">
      <w:pPr>
        <w:pStyle w:val="BodyText"/>
        <w:spacing w:before="9"/>
        <w:rPr>
          <w:sz w:val="20"/>
        </w:rPr>
      </w:pPr>
    </w:p>
    <w:p w14:paraId="07B6D3F6" w14:textId="10BA8DE6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29" w:firstLine="854"/>
        <w:jc w:val="both"/>
        <w:rPr>
          <w:sz w:val="24"/>
        </w:rPr>
      </w:pPr>
      <w:r>
        <w:rPr>
          <w:sz w:val="24"/>
        </w:rPr>
        <w:t>If Owner is the Defaulting Party, then the Termination Payment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owed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-57"/>
          <w:sz w:val="24"/>
        </w:rPr>
        <w:t xml:space="preserve"> </w:t>
      </w:r>
      <w:r>
        <w:rPr>
          <w:sz w:val="24"/>
        </w:rPr>
        <w:t>Compensation Amount and (2) the number of Calendar Days remaining in 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 Period as of the effective date of termination divided by the total number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Calendar Days</w:t>
      </w:r>
      <w:r>
        <w:rPr>
          <w:spacing w:val="-8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9"/>
          <w:sz w:val="24"/>
        </w:rPr>
        <w:t xml:space="preserve"> </w:t>
      </w:r>
      <w:r>
        <w:rPr>
          <w:sz w:val="24"/>
        </w:rPr>
        <w:t>Period.</w:t>
      </w:r>
    </w:p>
    <w:p w14:paraId="0BEE37D9" w14:textId="77777777" w:rsidR="00B504BB" w:rsidRDefault="00B504BB">
      <w:pPr>
        <w:pStyle w:val="BodyText"/>
        <w:spacing w:before="9"/>
        <w:rPr>
          <w:sz w:val="20"/>
        </w:rPr>
      </w:pPr>
    </w:p>
    <w:p w14:paraId="4CE12B24" w14:textId="4FE3802B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2" w:firstLine="787"/>
        <w:jc w:val="both"/>
        <w:rPr>
          <w:sz w:val="24"/>
        </w:rPr>
      </w:pPr>
      <w:r>
        <w:rPr>
          <w:sz w:val="24"/>
        </w:rPr>
        <w:t xml:space="preserve">If </w:t>
      </w:r>
      <w:r w:rsidR="0081426A">
        <w:rPr>
          <w:sz w:val="24"/>
        </w:rPr>
        <w:t>CHGE</w:t>
      </w:r>
      <w:r>
        <w:rPr>
          <w:sz w:val="24"/>
        </w:rPr>
        <w:t xml:space="preserve"> is the Defaulting Party, then the Termination Payment, if</w:t>
      </w:r>
      <w:r>
        <w:rPr>
          <w:spacing w:val="1"/>
          <w:sz w:val="24"/>
        </w:rPr>
        <w:t xml:space="preserve"> </w:t>
      </w:r>
      <w:r>
        <w:rPr>
          <w:sz w:val="24"/>
        </w:rPr>
        <w:t>any, shall be owed to Owner and shall equal the positive difference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total value of all unpaid Annual Post-Commercial Operation Payments less 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estimate of the net revenue to be derived from use of the Project over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remaining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Period.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calculation is negative, then Owner shall remit payment to </w:t>
      </w:r>
      <w:r w:rsidR="0081426A">
        <w:rPr>
          <w:sz w:val="24"/>
        </w:rPr>
        <w:t>CHGE</w:t>
      </w:r>
      <w:r>
        <w:rPr>
          <w:sz w:val="24"/>
        </w:rPr>
        <w:t>.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may engage an independent third party to estimate anticipated net revenue from</w:t>
      </w:r>
      <w:r>
        <w:rPr>
          <w:spacing w:val="1"/>
          <w:sz w:val="24"/>
        </w:rPr>
        <w:t xml:space="preserve"> </w:t>
      </w:r>
      <w:r>
        <w:rPr>
          <w:sz w:val="24"/>
        </w:rPr>
        <w:t>sales from the Project in the NYISO Markets. Any costs incurred in engaging 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independent</w:t>
      </w:r>
      <w:r>
        <w:rPr>
          <w:sz w:val="24"/>
        </w:rPr>
        <w:t xml:space="preserve"> third party will be divided evenly between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and</w:t>
      </w:r>
      <w:r>
        <w:rPr>
          <w:spacing w:val="-21"/>
          <w:sz w:val="24"/>
        </w:rPr>
        <w:t xml:space="preserve"> </w:t>
      </w:r>
      <w:r>
        <w:rPr>
          <w:sz w:val="24"/>
        </w:rPr>
        <w:t>Owner.</w:t>
      </w:r>
    </w:p>
    <w:p w14:paraId="7540DD77" w14:textId="77777777" w:rsidR="00B504BB" w:rsidRDefault="00B504BB">
      <w:pPr>
        <w:pStyle w:val="BodyText"/>
        <w:spacing w:before="9"/>
        <w:rPr>
          <w:sz w:val="20"/>
        </w:rPr>
      </w:pPr>
    </w:p>
    <w:p w14:paraId="547D12D1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80"/>
        </w:tabs>
        <w:ind w:right="331" w:firstLine="720"/>
        <w:rPr>
          <w:sz w:val="24"/>
        </w:rPr>
      </w:pPr>
      <w:r>
        <w:rPr>
          <w:spacing w:val="-1"/>
          <w:sz w:val="24"/>
          <w:u w:val="single"/>
        </w:rPr>
        <w:t xml:space="preserve">Notice of Termination </w:t>
      </w:r>
      <w:r>
        <w:rPr>
          <w:sz w:val="24"/>
          <w:u w:val="single"/>
        </w:rPr>
        <w:t>Payment</w:t>
      </w:r>
      <w:r>
        <w:rPr>
          <w:sz w:val="24"/>
        </w:rPr>
        <w:t>. As soon as practicable after an Early Termination</w:t>
      </w:r>
      <w:r>
        <w:rPr>
          <w:spacing w:val="-57"/>
          <w:sz w:val="24"/>
        </w:rPr>
        <w:t xml:space="preserve"> </w:t>
      </w:r>
      <w:r>
        <w:rPr>
          <w:sz w:val="24"/>
        </w:rPr>
        <w:t>Date is declared, the Non-Defaulting Party shall provide Notice to the Defaulting Party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1"/>
          <w:sz w:val="24"/>
        </w:rPr>
        <w:t xml:space="preserve"> </w:t>
      </w:r>
      <w:r>
        <w:rPr>
          <w:sz w:val="24"/>
        </w:rPr>
        <w:t>Payment.</w:t>
      </w:r>
    </w:p>
    <w:p w14:paraId="5D47CE0A" w14:textId="77777777" w:rsidR="00B504BB" w:rsidRDefault="00B504BB">
      <w:pPr>
        <w:pStyle w:val="BodyText"/>
        <w:spacing w:before="9"/>
        <w:rPr>
          <w:sz w:val="20"/>
        </w:rPr>
      </w:pPr>
    </w:p>
    <w:p w14:paraId="26B847FA" w14:textId="13DA514F" w:rsidR="00B504BB" w:rsidRDefault="00752583">
      <w:pPr>
        <w:pStyle w:val="BodyText"/>
        <w:ind w:left="240" w:right="329" w:firstLine="720"/>
        <w:jc w:val="both"/>
      </w:pPr>
      <w:r>
        <w:t>The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forth,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detail,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calculation of such Termination Payment, together with appropriate supporting documentation. If</w:t>
      </w:r>
      <w:r>
        <w:rPr>
          <w:spacing w:val="-57"/>
        </w:rPr>
        <w:t xml:space="preserve"> </w:t>
      </w:r>
      <w:r w:rsidR="0081426A">
        <w:t>CHGE</w:t>
      </w:r>
      <w:r>
        <w:t xml:space="preserve"> is the Non-Defaulting Party and reasonably expects to incur penalties, fines or costs from</w:t>
      </w:r>
      <w:r>
        <w:rPr>
          <w:spacing w:val="1"/>
        </w:rPr>
        <w:t xml:space="preserve"> </w:t>
      </w:r>
      <w:r>
        <w:t xml:space="preserve">the </w:t>
      </w:r>
      <w:r w:rsidR="0081426A">
        <w:t>NYISO</w:t>
      </w:r>
      <w:r>
        <w:t xml:space="preserve">, the </w:t>
      </w:r>
      <w:r w:rsidR="0081426A">
        <w:t>NYSPSC</w:t>
      </w:r>
      <w:r>
        <w:t xml:space="preserve">, or any other Governmental or Regulatory Authority, then </w:t>
      </w:r>
      <w:r w:rsidR="0081426A">
        <w:t>CHGE</w:t>
      </w:r>
      <w:r>
        <w:t xml:space="preserve"> may</w:t>
      </w:r>
      <w:r>
        <w:rPr>
          <w:spacing w:val="1"/>
        </w:rPr>
        <w:t xml:space="preserve"> </w:t>
      </w:r>
      <w:r>
        <w:t>estimate the amount of those penalties and fines and include them in the Termination Payment</w:t>
      </w:r>
      <w:r>
        <w:rPr>
          <w:spacing w:val="1"/>
        </w:rPr>
        <w:t xml:space="preserve"> </w:t>
      </w:r>
      <w:r>
        <w:t>amount.</w:t>
      </w:r>
    </w:p>
    <w:p w14:paraId="06ADFC58" w14:textId="77777777" w:rsidR="00B504BB" w:rsidRDefault="00B504BB">
      <w:pPr>
        <w:pStyle w:val="BodyText"/>
        <w:spacing w:before="9"/>
        <w:rPr>
          <w:sz w:val="20"/>
        </w:rPr>
      </w:pPr>
    </w:p>
    <w:p w14:paraId="5BB66A20" w14:textId="77777777" w:rsidR="00B504BB" w:rsidRDefault="00752583">
      <w:pPr>
        <w:pStyle w:val="BodyText"/>
        <w:ind w:left="239" w:right="332" w:firstLine="720"/>
        <w:jc w:val="both"/>
      </w:pPr>
      <w:r>
        <w:t>The Defaulting Party shall pay the Termination Payment to the Non-Defaulting Party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five (5) Business 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Notice</w:t>
      </w:r>
      <w:r>
        <w:rPr>
          <w:spacing w:val="-1"/>
        </w:rPr>
        <w:t xml:space="preserve"> </w:t>
      </w:r>
      <w:r>
        <w:t>is provided.</w:t>
      </w:r>
    </w:p>
    <w:p w14:paraId="00122346" w14:textId="77777777" w:rsidR="00B504BB" w:rsidRDefault="00B504BB">
      <w:pPr>
        <w:pStyle w:val="BodyText"/>
        <w:spacing w:before="8"/>
        <w:rPr>
          <w:sz w:val="20"/>
        </w:rPr>
      </w:pPr>
    </w:p>
    <w:p w14:paraId="52DFD925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80"/>
        </w:tabs>
        <w:spacing w:before="1"/>
        <w:ind w:right="337" w:firstLine="720"/>
        <w:rPr>
          <w:sz w:val="24"/>
        </w:rPr>
      </w:pPr>
      <w:r>
        <w:rPr>
          <w:sz w:val="24"/>
          <w:u w:val="single"/>
        </w:rPr>
        <w:t>Effect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Termination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operate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discharge any liability that has been incurred by either Party prior to the effective date of such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termination.</w:t>
      </w:r>
    </w:p>
    <w:p w14:paraId="709A3A6E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7C07B34" w14:textId="77777777" w:rsidR="00B504BB" w:rsidRDefault="00752583">
      <w:pPr>
        <w:pStyle w:val="Heading2"/>
        <w:spacing w:before="79"/>
        <w:ind w:left="284"/>
      </w:pPr>
      <w:r>
        <w:lastRenderedPageBreak/>
        <w:t>ARTICLE</w:t>
      </w:r>
      <w:r>
        <w:rPr>
          <w:spacing w:val="-4"/>
        </w:rPr>
        <w:t xml:space="preserve"> </w:t>
      </w:r>
      <w:r>
        <w:t>11.</w:t>
      </w:r>
    </w:p>
    <w:p w14:paraId="5E4373CC" w14:textId="77777777" w:rsidR="00B504BB" w:rsidRDefault="00752583">
      <w:pPr>
        <w:ind w:left="279" w:right="361"/>
        <w:jc w:val="center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REMEDIES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DAMAGES</w:t>
      </w:r>
    </w:p>
    <w:p w14:paraId="5CBE4741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0AC062E8" w14:textId="77777777" w:rsidR="00B504BB" w:rsidRDefault="00752583">
      <w:pPr>
        <w:pStyle w:val="BodyText"/>
        <w:ind w:left="260" w:right="334" w:firstLine="720"/>
        <w:jc w:val="both"/>
      </w:pP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u w:val="single"/>
        </w:rPr>
        <w:t>SECTION</w:t>
      </w:r>
      <w:r>
        <w:rPr>
          <w:spacing w:val="1"/>
          <w:u w:val="single"/>
        </w:rPr>
        <w:t xml:space="preserve"> </w:t>
      </w:r>
      <w:r>
        <w:rPr>
          <w:u w:val="single"/>
        </w:rPr>
        <w:t>12.2</w:t>
      </w:r>
      <w:r>
        <w:rPr>
          <w:spacing w:val="1"/>
        </w:rPr>
        <w:t xml:space="preserve"> </w:t>
      </w:r>
      <w:r>
        <w:t>(PROVISIONAL</w:t>
      </w:r>
      <w:r>
        <w:rPr>
          <w:spacing w:val="1"/>
        </w:rPr>
        <w:t xml:space="preserve"> </w:t>
      </w:r>
      <w:r>
        <w:t>RELIEF),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REMEDY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EXPRESSLY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HEREIN,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OBLIGOR’S</w:t>
      </w:r>
      <w:r>
        <w:rPr>
          <w:spacing w:val="1"/>
        </w:rPr>
        <w:t xml:space="preserve"> </w:t>
      </w:r>
      <w:r>
        <w:t>LIABILITY WILL BE LIMITED TO DIRECT ACTUAL DAMAGES ONLY, SUCH DIRECT</w:t>
      </w:r>
      <w:r>
        <w:rPr>
          <w:spacing w:val="1"/>
        </w:rPr>
        <w:t xml:space="preserve"> </w:t>
      </w:r>
      <w:r>
        <w:t>ACTUAL</w:t>
      </w:r>
      <w:r>
        <w:rPr>
          <w:spacing w:val="-15"/>
        </w:rPr>
        <w:t xml:space="preserve"> </w:t>
      </w:r>
      <w:r>
        <w:t>DAMAGES</w:t>
      </w:r>
      <w:r>
        <w:rPr>
          <w:spacing w:val="-8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SOLE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EXCLUSIVE</w:t>
      </w:r>
      <w:r>
        <w:rPr>
          <w:spacing w:val="-12"/>
        </w:rPr>
        <w:t xml:space="preserve"> </w:t>
      </w:r>
      <w:r>
        <w:t>REMEDY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OR DAMAGES AT</w:t>
      </w:r>
      <w:r>
        <w:rPr>
          <w:spacing w:val="1"/>
        </w:rPr>
        <w:t xml:space="preserve"> </w:t>
      </w:r>
      <w:r>
        <w:rPr>
          <w:spacing w:val="-1"/>
        </w:rPr>
        <w:t>LAW OR IN</w:t>
      </w:r>
      <w:r>
        <w:rPr>
          <w:spacing w:val="-8"/>
        </w:rPr>
        <w:t xml:space="preserve"> </w:t>
      </w:r>
      <w:r>
        <w:rPr>
          <w:spacing w:val="-1"/>
        </w:rPr>
        <w:t xml:space="preserve">EQUITY </w:t>
      </w:r>
      <w:r>
        <w:t>ARE</w:t>
      </w:r>
      <w:r>
        <w:rPr>
          <w:spacing w:val="-19"/>
        </w:rPr>
        <w:t xml:space="preserve"> </w:t>
      </w:r>
      <w:r>
        <w:t>WAIVED.</w:t>
      </w:r>
    </w:p>
    <w:p w14:paraId="119F0D0A" w14:textId="77777777" w:rsidR="00B504BB" w:rsidRDefault="00B504BB">
      <w:pPr>
        <w:pStyle w:val="BodyText"/>
        <w:spacing w:before="9"/>
        <w:rPr>
          <w:sz w:val="20"/>
        </w:rPr>
      </w:pPr>
    </w:p>
    <w:p w14:paraId="1DC3F94C" w14:textId="77777777" w:rsidR="00B504BB" w:rsidRDefault="00752583">
      <w:pPr>
        <w:pStyle w:val="BodyText"/>
        <w:ind w:left="260" w:right="332" w:firstLine="720"/>
        <w:jc w:val="both"/>
      </w:pPr>
      <w:r>
        <w:t>UNLESS</w:t>
      </w:r>
      <w:r>
        <w:rPr>
          <w:spacing w:val="1"/>
        </w:rPr>
        <w:t xml:space="preserve"> </w:t>
      </w:r>
      <w:r>
        <w:t>EXPRESSLY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u w:val="single"/>
        </w:rPr>
        <w:t>ARTICLE</w:t>
      </w:r>
      <w:r>
        <w:rPr>
          <w:spacing w:val="1"/>
          <w:u w:val="single"/>
        </w:rPr>
        <w:t xml:space="preserve"> </w:t>
      </w:r>
      <w:r>
        <w:rPr>
          <w:u w:val="single"/>
        </w:rPr>
        <w:t>13</w:t>
      </w:r>
      <w:r>
        <w:rPr>
          <w:spacing w:val="1"/>
        </w:rPr>
        <w:t xml:space="preserve"> </w:t>
      </w:r>
      <w:r>
        <w:t>(INDEMNIFICATION),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INDEMNIFICATION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CLAIMED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PARTY,</w:t>
      </w:r>
      <w:r>
        <w:rPr>
          <w:spacing w:val="60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SUCH DAMAGES ARE CONSEQUENTIAL, INCIDENTAL, PUNITIVE, EXEMPLARY OR</w:t>
      </w:r>
      <w:r>
        <w:rPr>
          <w:spacing w:val="1"/>
        </w:rPr>
        <w:t xml:space="preserve"> </w:t>
      </w:r>
      <w:r>
        <w:t>INDIRECT, NEITHER PARTY WILL BE LIABLE FOR CONSEQUENTIAL, INCIDENTAL,</w:t>
      </w:r>
      <w:r>
        <w:rPr>
          <w:spacing w:val="1"/>
        </w:rPr>
        <w:t xml:space="preserve"> </w:t>
      </w:r>
      <w:r>
        <w:t>PUNITIVE,</w:t>
      </w:r>
      <w:r>
        <w:rPr>
          <w:spacing w:val="1"/>
        </w:rPr>
        <w:t xml:space="preserve"> </w:t>
      </w:r>
      <w:r>
        <w:t>EXEMPLARY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</w:t>
      </w:r>
      <w:r>
        <w:rPr>
          <w:spacing w:val="1"/>
        </w:rPr>
        <w:t xml:space="preserve"> </w:t>
      </w:r>
      <w:r>
        <w:t>DAMAGES,</w:t>
      </w:r>
      <w:r>
        <w:rPr>
          <w:spacing w:val="1"/>
        </w:rPr>
        <w:t xml:space="preserve"> </w:t>
      </w:r>
      <w:r>
        <w:t>LOST</w:t>
      </w:r>
      <w:r>
        <w:rPr>
          <w:spacing w:val="1"/>
        </w:rPr>
        <w:t xml:space="preserve"> </w:t>
      </w:r>
      <w:r>
        <w:t>PROFITS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INTERRUPTION</w:t>
      </w:r>
      <w:r>
        <w:rPr>
          <w:spacing w:val="1"/>
        </w:rPr>
        <w:t xml:space="preserve"> </w:t>
      </w:r>
      <w:r>
        <w:t>DAMAGES,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STATUTE,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TORT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INDEMNITY</w:t>
      </w:r>
      <w:r>
        <w:rPr>
          <w:spacing w:val="-2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OTHERWISE.</w:t>
      </w:r>
    </w:p>
    <w:p w14:paraId="023FA916" w14:textId="77777777" w:rsidR="00B504BB" w:rsidRDefault="00B504BB">
      <w:pPr>
        <w:pStyle w:val="BodyText"/>
        <w:spacing w:before="9"/>
        <w:rPr>
          <w:sz w:val="20"/>
        </w:rPr>
      </w:pPr>
    </w:p>
    <w:p w14:paraId="5F46679D" w14:textId="77777777" w:rsidR="00B504BB" w:rsidRDefault="00752583">
      <w:pPr>
        <w:pStyle w:val="BodyText"/>
        <w:ind w:left="260" w:right="333" w:firstLine="720"/>
        <w:jc w:val="both"/>
      </w:pP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INTENT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PARTIES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LIMITATIONS</w:t>
      </w:r>
      <w:r>
        <w:rPr>
          <w:spacing w:val="-13"/>
        </w:rPr>
        <w:t xml:space="preserve"> </w:t>
      </w:r>
      <w:r>
        <w:t>HEREIN</w:t>
      </w:r>
      <w:r>
        <w:rPr>
          <w:spacing w:val="-13"/>
        </w:rPr>
        <w:t xml:space="preserve"> </w:t>
      </w:r>
      <w:r>
        <w:t>IMPOSED</w:t>
      </w:r>
      <w:r>
        <w:rPr>
          <w:spacing w:val="-58"/>
        </w:rPr>
        <w:t xml:space="preserve"> </w:t>
      </w:r>
      <w:r>
        <w:t>ON REMEDIES AND THE MEASURE OF DAMAGES BE WITHOUT REGARD TO THE</w:t>
      </w:r>
      <w:r>
        <w:rPr>
          <w:spacing w:val="1"/>
        </w:rPr>
        <w:t xml:space="preserve"> </w:t>
      </w:r>
      <w:r>
        <w:t>CAUSE OR CAUSES RELATED THERETO, INCLUDING THE NEGLIGENCE OF ANY</w:t>
      </w:r>
      <w:r>
        <w:rPr>
          <w:spacing w:val="1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NEGLIGENCE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SOLE,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CONCURRENT,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PASSIVE.</w:t>
      </w:r>
    </w:p>
    <w:p w14:paraId="2B01DBD6" w14:textId="77777777" w:rsidR="00B504BB" w:rsidRDefault="00B504BB">
      <w:pPr>
        <w:pStyle w:val="BodyText"/>
        <w:spacing w:before="9"/>
        <w:rPr>
          <w:sz w:val="20"/>
        </w:rPr>
      </w:pPr>
    </w:p>
    <w:p w14:paraId="015B7D82" w14:textId="77777777" w:rsidR="00B504BB" w:rsidRDefault="00752583">
      <w:pPr>
        <w:pStyle w:val="BodyText"/>
        <w:ind w:left="259" w:right="333" w:firstLine="720"/>
        <w:jc w:val="both"/>
      </w:pPr>
      <w:r>
        <w:t>TO THE EXTENT ANY DAMAGES REQUIRED TO BE PAID HEREUNDER ARE</w:t>
      </w:r>
      <w:r>
        <w:rPr>
          <w:spacing w:val="1"/>
        </w:rPr>
        <w:t xml:space="preserve"> </w:t>
      </w:r>
      <w:r>
        <w:t>LIQUIDATED, THE PARTIES ACKNOWLEDGE THAT THE DAMAGES OWED IN SUCH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 OBTAINING AN ADEQUATE REMEDY IS INCONVENIENT, AND THE</w:t>
      </w:r>
      <w:r>
        <w:rPr>
          <w:spacing w:val="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APPROXIMATION OF THE HARM OR LOSS TO THE PARTY OWED LIQUIDATED</w:t>
      </w:r>
      <w:r>
        <w:rPr>
          <w:spacing w:val="1"/>
        </w:rPr>
        <w:t xml:space="preserve"> </w:t>
      </w:r>
      <w:r>
        <w:t>DAMAGES.</w:t>
      </w:r>
    </w:p>
    <w:p w14:paraId="2DEA92C2" w14:textId="77777777" w:rsidR="00B504BB" w:rsidRDefault="00B504BB">
      <w:pPr>
        <w:pStyle w:val="BodyText"/>
        <w:spacing w:before="9"/>
        <w:rPr>
          <w:sz w:val="20"/>
        </w:rPr>
      </w:pPr>
    </w:p>
    <w:p w14:paraId="1B0CEE9A" w14:textId="1103EAC1" w:rsidR="00B504BB" w:rsidRDefault="00752583">
      <w:pPr>
        <w:pStyle w:val="BodyText"/>
        <w:ind w:left="259" w:right="334" w:firstLine="720"/>
        <w:jc w:val="both"/>
      </w:pPr>
      <w:r>
        <w:t xml:space="preserve">NOTHING IN THIS ARTICLE </w:t>
      </w:r>
      <w:r w:rsidR="00103154">
        <w:t>PREVENTS OR</w:t>
      </w:r>
      <w:r>
        <w:t xml:space="preserve"> IS INTENDED TO PREVENT </w:t>
      </w:r>
      <w:r w:rsidR="0081426A">
        <w:t>CHGE</w:t>
      </w:r>
      <w:r>
        <w:rPr>
          <w:spacing w:val="-57"/>
        </w:rPr>
        <w:t xml:space="preserve"> </w:t>
      </w:r>
      <w:r>
        <w:t>FROM PROCEEDING AGAINST OR EXERCISING ITS RIGHTS WITH RESPECT TO ANY</w:t>
      </w:r>
      <w:r>
        <w:rPr>
          <w:spacing w:val="-57"/>
        </w:rPr>
        <w:t xml:space="preserve"> </w:t>
      </w:r>
      <w:r>
        <w:t>PROJECT</w:t>
      </w:r>
      <w:r>
        <w:rPr>
          <w:spacing w:val="-18"/>
        </w:rPr>
        <w:t xml:space="preserve"> </w:t>
      </w:r>
      <w:r>
        <w:t>SECURITY.</w:t>
      </w:r>
    </w:p>
    <w:p w14:paraId="5A2A4BEB" w14:textId="77777777" w:rsidR="00B504BB" w:rsidRDefault="00B504BB">
      <w:pPr>
        <w:pStyle w:val="BodyText"/>
        <w:spacing w:before="2"/>
        <w:rPr>
          <w:sz w:val="13"/>
        </w:rPr>
      </w:pPr>
    </w:p>
    <w:p w14:paraId="23AF60E2" w14:textId="77777777" w:rsidR="00B504BB" w:rsidRDefault="00752583">
      <w:pPr>
        <w:pStyle w:val="Heading2"/>
        <w:spacing w:before="90"/>
        <w:ind w:left="4384" w:right="4461"/>
      </w:pPr>
      <w:r>
        <w:rPr>
          <w:spacing w:val="-1"/>
        </w:rPr>
        <w:t>ARTICLE</w:t>
      </w:r>
      <w:r>
        <w:rPr>
          <w:spacing w:val="-57"/>
        </w:rPr>
        <w:t xml:space="preserve"> </w:t>
      </w:r>
      <w:r>
        <w:t>12.</w:t>
      </w:r>
    </w:p>
    <w:p w14:paraId="1A248C7B" w14:textId="77777777" w:rsidR="00B504BB" w:rsidRDefault="00752583">
      <w:pPr>
        <w:ind w:left="283" w:right="361"/>
        <w:jc w:val="center"/>
        <w:rPr>
          <w:b/>
          <w:sz w:val="24"/>
        </w:rPr>
      </w:pPr>
      <w:r>
        <w:rPr>
          <w:b/>
          <w:sz w:val="24"/>
        </w:rPr>
        <w:t>DISPUTES</w:t>
      </w:r>
    </w:p>
    <w:p w14:paraId="072DFE03" w14:textId="77777777" w:rsidR="00B504BB" w:rsidRDefault="00B504BB">
      <w:pPr>
        <w:pStyle w:val="BodyText"/>
        <w:spacing w:before="9"/>
        <w:rPr>
          <w:b/>
          <w:sz w:val="26"/>
        </w:rPr>
      </w:pPr>
    </w:p>
    <w:p w14:paraId="49D599FF" w14:textId="36DF44C8" w:rsidR="00B504BB" w:rsidRDefault="00E34ACA" w:rsidP="00C10776">
      <w:pPr>
        <w:tabs>
          <w:tab w:val="left" w:pos="1620"/>
        </w:tabs>
        <w:spacing w:before="60"/>
        <w:ind w:left="270" w:right="328" w:firstLine="720"/>
        <w:jc w:val="both"/>
      </w:pPr>
      <w:r w:rsidRPr="00050D87">
        <w:rPr>
          <w:sz w:val="24"/>
        </w:rPr>
        <w:t>12.1</w:t>
      </w:r>
      <w:r w:rsidR="00C10776" w:rsidRPr="00050D87">
        <w:rPr>
          <w:sz w:val="24"/>
        </w:rPr>
        <w:tab/>
      </w:r>
      <w:r w:rsidR="00752583" w:rsidRPr="00103154">
        <w:rPr>
          <w:sz w:val="24"/>
          <w:u w:val="single"/>
        </w:rPr>
        <w:t>Dispute Resolution</w:t>
      </w:r>
      <w:r w:rsidR="00752583" w:rsidRPr="00103154">
        <w:rPr>
          <w:sz w:val="24"/>
        </w:rPr>
        <w:t>. The Parties shall attempt in good faith to resolve any Dispute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arising out of or relating to this Agreement or any related agreements by prompt negotiations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between each Party’s authorized representative designated in writing as a representative of the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Party (each, a “</w:t>
      </w:r>
      <w:r w:rsidR="00752583" w:rsidRPr="00103154">
        <w:rPr>
          <w:sz w:val="24"/>
          <w:u w:val="single"/>
        </w:rPr>
        <w:t>Manager</w:t>
      </w:r>
      <w:r w:rsidR="00752583" w:rsidRPr="00103154">
        <w:rPr>
          <w:sz w:val="24"/>
        </w:rPr>
        <w:t>”). Either Manager, may, by Notice to the other Party, request a meeting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to initiate negotiations to be held within ten (10) Business Days after the other Party’s receipt of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such request, at a mutually agreed time and place (either in person or telephonically). If the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Dispute is not resolved with twenty (20) Business Days after the first meeting between the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Managers,</w:t>
      </w:r>
      <w:r w:rsidR="00752583" w:rsidRPr="00103154">
        <w:rPr>
          <w:spacing w:val="15"/>
          <w:sz w:val="24"/>
        </w:rPr>
        <w:t xml:space="preserve"> </w:t>
      </w:r>
      <w:r w:rsidR="00752583" w:rsidRPr="00103154">
        <w:rPr>
          <w:sz w:val="24"/>
        </w:rPr>
        <w:t>then</w:t>
      </w:r>
      <w:r w:rsidR="00752583" w:rsidRPr="00103154">
        <w:rPr>
          <w:spacing w:val="18"/>
          <w:sz w:val="24"/>
        </w:rPr>
        <w:t xml:space="preserve"> </w:t>
      </w:r>
      <w:r w:rsidR="00752583" w:rsidRPr="00103154">
        <w:rPr>
          <w:sz w:val="24"/>
        </w:rPr>
        <w:t>the</w:t>
      </w:r>
      <w:r w:rsidR="00752583" w:rsidRPr="00103154">
        <w:rPr>
          <w:spacing w:val="17"/>
          <w:sz w:val="24"/>
        </w:rPr>
        <w:t xml:space="preserve"> </w:t>
      </w:r>
      <w:r w:rsidR="00752583" w:rsidRPr="00103154">
        <w:rPr>
          <w:sz w:val="24"/>
        </w:rPr>
        <w:t>Managers</w:t>
      </w:r>
      <w:r w:rsidR="00752583" w:rsidRPr="00103154">
        <w:rPr>
          <w:spacing w:val="18"/>
          <w:sz w:val="24"/>
        </w:rPr>
        <w:t xml:space="preserve"> </w:t>
      </w:r>
      <w:r w:rsidR="00752583" w:rsidRPr="00103154">
        <w:rPr>
          <w:sz w:val="24"/>
        </w:rPr>
        <w:t>shall</w:t>
      </w:r>
      <w:r w:rsidR="00752583" w:rsidRPr="00103154">
        <w:rPr>
          <w:spacing w:val="37"/>
          <w:sz w:val="24"/>
        </w:rPr>
        <w:t xml:space="preserve"> </w:t>
      </w:r>
      <w:r w:rsidR="00752583" w:rsidRPr="00103154">
        <w:rPr>
          <w:sz w:val="24"/>
        </w:rPr>
        <w:t>refer</w:t>
      </w:r>
      <w:r w:rsidR="00752583" w:rsidRPr="00103154">
        <w:rPr>
          <w:spacing w:val="34"/>
          <w:sz w:val="24"/>
        </w:rPr>
        <w:t xml:space="preserve"> </w:t>
      </w:r>
      <w:r w:rsidR="00752583" w:rsidRPr="00103154">
        <w:rPr>
          <w:sz w:val="24"/>
        </w:rPr>
        <w:t>the</w:t>
      </w:r>
      <w:r w:rsidR="00752583" w:rsidRPr="00103154">
        <w:rPr>
          <w:spacing w:val="33"/>
          <w:sz w:val="24"/>
        </w:rPr>
        <w:t xml:space="preserve"> </w:t>
      </w:r>
      <w:r w:rsidR="00752583" w:rsidRPr="00103154">
        <w:rPr>
          <w:sz w:val="24"/>
        </w:rPr>
        <w:t>Dispute</w:t>
      </w:r>
      <w:r w:rsidR="00752583" w:rsidRPr="00103154">
        <w:rPr>
          <w:spacing w:val="34"/>
          <w:sz w:val="24"/>
        </w:rPr>
        <w:t xml:space="preserve"> </w:t>
      </w:r>
      <w:r w:rsidR="00752583" w:rsidRPr="00103154">
        <w:rPr>
          <w:sz w:val="24"/>
        </w:rPr>
        <w:t>to</w:t>
      </w:r>
      <w:r w:rsidR="00752583" w:rsidRPr="00103154">
        <w:rPr>
          <w:spacing w:val="35"/>
          <w:sz w:val="24"/>
        </w:rPr>
        <w:t xml:space="preserve"> </w:t>
      </w:r>
      <w:r w:rsidR="00752583" w:rsidRPr="00103154">
        <w:rPr>
          <w:sz w:val="24"/>
        </w:rPr>
        <w:t>the</w:t>
      </w:r>
      <w:r w:rsidR="00752583" w:rsidRPr="00103154">
        <w:rPr>
          <w:spacing w:val="35"/>
          <w:sz w:val="24"/>
        </w:rPr>
        <w:t xml:space="preserve"> </w:t>
      </w:r>
      <w:r w:rsidR="00752583" w:rsidRPr="00103154">
        <w:rPr>
          <w:sz w:val="24"/>
        </w:rPr>
        <w:t>designated</w:t>
      </w:r>
      <w:r w:rsidR="00752583" w:rsidRPr="00103154">
        <w:rPr>
          <w:spacing w:val="35"/>
          <w:sz w:val="24"/>
        </w:rPr>
        <w:t xml:space="preserve"> </w:t>
      </w:r>
      <w:r w:rsidR="00752583" w:rsidRPr="00103154">
        <w:rPr>
          <w:sz w:val="24"/>
        </w:rPr>
        <w:t>senior</w:t>
      </w:r>
      <w:r w:rsidR="00752583" w:rsidRPr="00103154">
        <w:rPr>
          <w:spacing w:val="38"/>
          <w:sz w:val="24"/>
        </w:rPr>
        <w:t xml:space="preserve"> </w:t>
      </w:r>
      <w:r w:rsidR="00752583" w:rsidRPr="00103154">
        <w:rPr>
          <w:sz w:val="24"/>
        </w:rPr>
        <w:t>officers</w:t>
      </w:r>
      <w:r w:rsidR="00752583" w:rsidRPr="00103154">
        <w:rPr>
          <w:spacing w:val="35"/>
          <w:sz w:val="24"/>
        </w:rPr>
        <w:t xml:space="preserve"> </w:t>
      </w:r>
      <w:r w:rsidR="00752583" w:rsidRPr="00103154">
        <w:rPr>
          <w:sz w:val="24"/>
        </w:rPr>
        <w:t>of</w:t>
      </w:r>
      <w:r w:rsidR="00752583" w:rsidRPr="00103154">
        <w:rPr>
          <w:spacing w:val="34"/>
          <w:sz w:val="24"/>
        </w:rPr>
        <w:t xml:space="preserve"> </w:t>
      </w:r>
      <w:r w:rsidR="00752583" w:rsidRPr="00103154">
        <w:rPr>
          <w:sz w:val="24"/>
        </w:rPr>
        <w:t>thei</w:t>
      </w:r>
      <w:r w:rsidR="00103154" w:rsidRPr="00103154">
        <w:rPr>
          <w:sz w:val="24"/>
        </w:rPr>
        <w:t>r</w:t>
      </w:r>
      <w:r w:rsidR="00103154">
        <w:rPr>
          <w:sz w:val="24"/>
        </w:rPr>
        <w:t xml:space="preserve"> </w:t>
      </w:r>
      <w:r w:rsidR="00752583">
        <w:rPr>
          <w:sz w:val="24"/>
        </w:rPr>
        <w:t xml:space="preserve">respective </w:t>
      </w:r>
      <w:r w:rsidR="00752583">
        <w:rPr>
          <w:sz w:val="24"/>
        </w:rPr>
        <w:lastRenderedPageBreak/>
        <w:t xml:space="preserve">companies that have </w:t>
      </w:r>
      <w:r w:rsidR="00752583" w:rsidRPr="00E34ACA">
        <w:rPr>
          <w:sz w:val="24"/>
          <w:szCs w:val="24"/>
        </w:rPr>
        <w:t>authority to settle the Dispute (each, an “</w:t>
      </w:r>
      <w:r w:rsidR="00752583" w:rsidRPr="00E34ACA">
        <w:rPr>
          <w:sz w:val="24"/>
          <w:szCs w:val="24"/>
          <w:u w:val="single"/>
        </w:rPr>
        <w:t>Executive</w:t>
      </w:r>
      <w:r w:rsidR="00752583" w:rsidRPr="00E34ACA">
        <w:rPr>
          <w:sz w:val="24"/>
          <w:szCs w:val="24"/>
        </w:rPr>
        <w:t>”). Either Executive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may, by Notice to the other Party, request a meeting to initiate negotiations to be held within five (5)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Business</w:t>
      </w:r>
      <w:r w:rsidR="00752583" w:rsidRPr="00E34ACA">
        <w:rPr>
          <w:spacing w:val="9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Days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after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the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other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Party’s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receipt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of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such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request,</w:t>
      </w:r>
      <w:r w:rsidR="00752583" w:rsidRPr="00E34ACA">
        <w:rPr>
          <w:spacing w:val="9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at</w:t>
      </w:r>
      <w:r w:rsidR="00752583" w:rsidRPr="00E34ACA">
        <w:rPr>
          <w:spacing w:val="9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</w:t>
      </w:r>
      <w:r w:rsidR="00752583" w:rsidRPr="00E34ACA">
        <w:rPr>
          <w:spacing w:val="9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mutually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agreed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time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and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place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(either</w:t>
      </w:r>
      <w:r w:rsidR="00752583" w:rsidRPr="00E34ACA">
        <w:rPr>
          <w:spacing w:val="-53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in person or telephonically) (the date of such initial meeting, the “</w:t>
      </w:r>
      <w:r w:rsidR="00752583" w:rsidRPr="00E34ACA">
        <w:rPr>
          <w:sz w:val="24"/>
          <w:szCs w:val="24"/>
          <w:u w:val="single"/>
        </w:rPr>
        <w:t>Initial Negotiation Start Date</w:t>
      </w:r>
      <w:r w:rsidR="00752583" w:rsidRPr="00E34ACA">
        <w:rPr>
          <w:sz w:val="24"/>
          <w:szCs w:val="24"/>
        </w:rPr>
        <w:t>”). After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the initial meeting between the Executives, the Executives shall meet, as often as they reasonably deem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pacing w:val="-1"/>
          <w:sz w:val="24"/>
          <w:szCs w:val="24"/>
        </w:rPr>
        <w:t>necessary,</w:t>
      </w:r>
      <w:r w:rsidR="00752583" w:rsidRPr="00E34ACA">
        <w:rPr>
          <w:sz w:val="24"/>
          <w:szCs w:val="24"/>
        </w:rPr>
        <w:t xml:space="preserve"> </w:t>
      </w:r>
      <w:r w:rsidR="00752583" w:rsidRPr="00E34ACA">
        <w:rPr>
          <w:spacing w:val="-1"/>
          <w:sz w:val="24"/>
          <w:szCs w:val="24"/>
        </w:rPr>
        <w:t>to</w:t>
      </w:r>
      <w:r w:rsidR="00752583" w:rsidRPr="00E34ACA">
        <w:rPr>
          <w:sz w:val="24"/>
          <w:szCs w:val="24"/>
        </w:rPr>
        <w:t xml:space="preserve"> </w:t>
      </w:r>
      <w:r w:rsidR="00752583" w:rsidRPr="00E34ACA">
        <w:rPr>
          <w:spacing w:val="-1"/>
          <w:sz w:val="24"/>
          <w:szCs w:val="24"/>
        </w:rPr>
        <w:t>exchange</w:t>
      </w:r>
      <w:r w:rsidR="00752583" w:rsidRPr="00E34ACA">
        <w:rPr>
          <w:sz w:val="24"/>
          <w:szCs w:val="24"/>
        </w:rPr>
        <w:t xml:space="preserve"> relevant information and to attempt to resolve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the</w:t>
      </w:r>
      <w:r w:rsidR="00752583" w:rsidRPr="00E34ACA">
        <w:rPr>
          <w:spacing w:val="-17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Dispute.</w:t>
      </w:r>
    </w:p>
    <w:p w14:paraId="22819E96" w14:textId="77777777" w:rsidR="00B504BB" w:rsidRDefault="00B504BB">
      <w:pPr>
        <w:pStyle w:val="BodyText"/>
        <w:spacing w:before="9"/>
        <w:rPr>
          <w:sz w:val="20"/>
        </w:rPr>
      </w:pPr>
    </w:p>
    <w:p w14:paraId="61AD96E3" w14:textId="77777777" w:rsidR="00B504BB" w:rsidRDefault="00752583">
      <w:pPr>
        <w:pStyle w:val="BodyText"/>
        <w:spacing w:before="1"/>
        <w:ind w:left="260" w:right="331" w:firstLine="720"/>
        <w:jc w:val="both"/>
      </w:pPr>
      <w:r>
        <w:t>If the Parties have been unable to resolve a Dispute pursuant to the informal dispute</w:t>
      </w:r>
      <w:r>
        <w:rPr>
          <w:spacing w:val="1"/>
        </w:rPr>
        <w:t xml:space="preserve"> </w:t>
      </w:r>
      <w:r>
        <w:t xml:space="preserve">resolution procedures in this </w:t>
      </w:r>
      <w:r>
        <w:rPr>
          <w:u w:val="single"/>
        </w:rPr>
        <w:t>Section 12.1</w:t>
      </w:r>
      <w:r>
        <w:t xml:space="preserve"> within thirty (30) Business Days following the Initial</w:t>
      </w:r>
      <w:r>
        <w:rPr>
          <w:spacing w:val="1"/>
        </w:rPr>
        <w:t xml:space="preserve"> </w:t>
      </w:r>
      <w:r>
        <w:t>Negotiation Start Date (the “</w:t>
      </w:r>
      <w:r>
        <w:rPr>
          <w:u w:val="single"/>
        </w:rPr>
        <w:t>Initial Negotiation End Date</w:t>
      </w:r>
      <w:r>
        <w:t>”), then the Parties may submit such</w:t>
      </w:r>
      <w:r>
        <w:rPr>
          <w:spacing w:val="1"/>
        </w:rPr>
        <w:t xml:space="preserve"> </w:t>
      </w:r>
      <w:r>
        <w:t xml:space="preserve">Dispute to mediation under the procedures described in </w:t>
      </w:r>
      <w:r>
        <w:rPr>
          <w:u w:val="single"/>
        </w:rPr>
        <w:t>Section 12.2</w:t>
      </w:r>
      <w:r>
        <w:t xml:space="preserve"> (Mediation) below. If such</w:t>
      </w:r>
      <w:r>
        <w:rPr>
          <w:spacing w:val="1"/>
        </w:rPr>
        <w:t xml:space="preserve"> </w:t>
      </w:r>
      <w:r>
        <w:t>Dispute is not submitted to mediation by either Party within fifteen (15) Business Days after the</w:t>
      </w:r>
      <w:r>
        <w:rPr>
          <w:spacing w:val="1"/>
        </w:rPr>
        <w:t xml:space="preserve"> </w:t>
      </w:r>
      <w:r>
        <w:t>Initial Negotiation End Date, or is not resolved through mediation within sixty (60) Business</w:t>
      </w:r>
      <w:r>
        <w:rPr>
          <w:spacing w:val="1"/>
        </w:rPr>
        <w:t xml:space="preserve"> </w:t>
      </w:r>
      <w:r>
        <w:t>Days after the scheduled date of mediation (subject to any extension of time mutually agreed to</w:t>
      </w:r>
      <w:r>
        <w:rPr>
          <w:spacing w:val="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Parties),</w:t>
      </w:r>
      <w:r>
        <w:rPr>
          <w:spacing w:val="15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either</w:t>
      </w:r>
      <w:r>
        <w:rPr>
          <w:spacing w:val="15"/>
        </w:rPr>
        <w:t xml:space="preserve"> </w:t>
      </w:r>
      <w:r>
        <w:t>Party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pursue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remedies</w:t>
      </w:r>
      <w:r>
        <w:rPr>
          <w:spacing w:val="15"/>
        </w:rPr>
        <w:t xml:space="preserve"> </w:t>
      </w:r>
      <w:r>
        <w:t>available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Agreement</w:t>
      </w:r>
      <w:r>
        <w:rPr>
          <w:spacing w:val="-58"/>
        </w:rPr>
        <w:t xml:space="preserve"> </w:t>
      </w:r>
      <w:r>
        <w:t>or otherwise available at law or in equity in a court of competent jurisdiction with respect to such</w:t>
      </w:r>
      <w:r>
        <w:rPr>
          <w:spacing w:val="-57"/>
        </w:rPr>
        <w:t xml:space="preserve"> </w:t>
      </w:r>
      <w:r>
        <w:t>Dispute.</w:t>
      </w:r>
    </w:p>
    <w:p w14:paraId="5B827DB8" w14:textId="77777777" w:rsidR="00B504BB" w:rsidRDefault="00B504BB">
      <w:pPr>
        <w:pStyle w:val="BodyText"/>
        <w:spacing w:before="7"/>
        <w:rPr>
          <w:sz w:val="20"/>
        </w:rPr>
      </w:pPr>
    </w:p>
    <w:p w14:paraId="381DF454" w14:textId="77777777" w:rsidR="00B504BB" w:rsidRDefault="00752583" w:rsidP="00C10776">
      <w:pPr>
        <w:pStyle w:val="ListParagraph"/>
        <w:numPr>
          <w:ilvl w:val="1"/>
          <w:numId w:val="20"/>
        </w:numPr>
        <w:tabs>
          <w:tab w:val="left" w:pos="1620"/>
        </w:tabs>
        <w:ind w:left="270" w:right="331" w:firstLine="720"/>
        <w:rPr>
          <w:sz w:val="24"/>
        </w:rPr>
      </w:pPr>
      <w:r>
        <w:rPr>
          <w:sz w:val="24"/>
          <w:u w:val="single"/>
        </w:rPr>
        <w:t>Mediation</w:t>
      </w:r>
      <w:r>
        <w:rPr>
          <w:sz w:val="24"/>
        </w:rPr>
        <w:t xml:space="preserve">. A Party may initiate mediation in accordance with </w:t>
      </w:r>
      <w:r>
        <w:rPr>
          <w:sz w:val="24"/>
          <w:u w:val="single"/>
        </w:rPr>
        <w:t>Section 12.1</w:t>
      </w:r>
      <w:r>
        <w:rPr>
          <w:sz w:val="24"/>
        </w:rPr>
        <w:t xml:space="preserve"> by</w:t>
      </w:r>
      <w:r>
        <w:rPr>
          <w:spacing w:val="1"/>
          <w:sz w:val="24"/>
        </w:rPr>
        <w:t xml:space="preserve"> </w:t>
      </w:r>
      <w:r>
        <w:rPr>
          <w:sz w:val="24"/>
        </w:rPr>
        <w:t>providing Notice to the other Party requesting mediation and setting forth a description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-1"/>
          <w:sz w:val="24"/>
        </w:rPr>
        <w:t xml:space="preserve"> </w:t>
      </w:r>
      <w:r>
        <w:rPr>
          <w:sz w:val="24"/>
        </w:rPr>
        <w:t>and the relief</w:t>
      </w:r>
      <w:r>
        <w:rPr>
          <w:spacing w:val="-10"/>
          <w:sz w:val="24"/>
        </w:rPr>
        <w:t xml:space="preserve"> </w:t>
      </w:r>
      <w:r>
        <w:rPr>
          <w:sz w:val="24"/>
        </w:rPr>
        <w:t>requested.</w:t>
      </w:r>
    </w:p>
    <w:p w14:paraId="70331759" w14:textId="77777777" w:rsidR="00B504BB" w:rsidRDefault="00B504BB">
      <w:pPr>
        <w:pStyle w:val="BodyText"/>
        <w:spacing w:before="10"/>
        <w:rPr>
          <w:sz w:val="20"/>
        </w:rPr>
      </w:pPr>
    </w:p>
    <w:p w14:paraId="7313B38E" w14:textId="77777777" w:rsidR="00B504BB" w:rsidRDefault="00752583">
      <w:pPr>
        <w:pStyle w:val="BodyText"/>
        <w:spacing w:before="1"/>
        <w:ind w:left="260" w:right="329" w:firstLine="720"/>
        <w:jc w:val="both"/>
      </w:pPr>
      <w:r>
        <w:t>The Parties will cooperate with one another in selecting a mediator with energy sector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Mediator</w:t>
      </w:r>
      <w:r>
        <w:t>”)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neutrals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Mediation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-8"/>
        </w:rPr>
        <w:t xml:space="preserve"> </w:t>
      </w:r>
      <w:r>
        <w:rPr>
          <w:spacing w:val="-1"/>
        </w:rPr>
        <w:t>Inc.</w:t>
      </w:r>
      <w:r>
        <w:rPr>
          <w:spacing w:val="-9"/>
        </w:rPr>
        <w:t xml:space="preserve"> </w:t>
      </w:r>
      <w:r>
        <w:t>(“</w:t>
      </w:r>
      <w:r>
        <w:rPr>
          <w:u w:val="single"/>
        </w:rPr>
        <w:t>JAMS</w:t>
      </w:r>
      <w:r>
        <w:t>”),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successor,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mutually</w:t>
      </w:r>
      <w:r>
        <w:rPr>
          <w:spacing w:val="-17"/>
        </w:rPr>
        <w:t xml:space="preserve"> </w:t>
      </w:r>
      <w:r>
        <w:t>acceptable</w:t>
      </w:r>
      <w:r>
        <w:rPr>
          <w:spacing w:val="-10"/>
        </w:rPr>
        <w:t xml:space="preserve"> </w:t>
      </w:r>
      <w:r>
        <w:t>non-JAMS</w:t>
      </w:r>
      <w:r>
        <w:rPr>
          <w:spacing w:val="-9"/>
        </w:rPr>
        <w:t xml:space="preserve"> </w:t>
      </w:r>
      <w:r>
        <w:t>Mediator,</w:t>
      </w:r>
      <w:r>
        <w:rPr>
          <w:spacing w:val="-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scheduling the time and place of the</w:t>
      </w:r>
      <w:r>
        <w:rPr>
          <w:spacing w:val="-11"/>
        </w:rPr>
        <w:t xml:space="preserve"> </w:t>
      </w:r>
      <w:r>
        <w:t>mediation.</w:t>
      </w:r>
    </w:p>
    <w:p w14:paraId="55DC4319" w14:textId="77777777" w:rsidR="00B504BB" w:rsidRDefault="00B504BB">
      <w:pPr>
        <w:pStyle w:val="BodyText"/>
        <w:spacing w:before="8"/>
        <w:rPr>
          <w:sz w:val="20"/>
        </w:rPr>
      </w:pPr>
    </w:p>
    <w:p w14:paraId="7E07014D" w14:textId="77777777" w:rsidR="00B504BB" w:rsidRDefault="00752583">
      <w:pPr>
        <w:pStyle w:val="BodyText"/>
        <w:ind w:left="260" w:right="333" w:firstLine="720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Parties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t>select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Mediator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schedule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mediation</w:t>
      </w:r>
      <w:r>
        <w:rPr>
          <w:spacing w:val="-16"/>
        </w:rPr>
        <w:t xml:space="preserve"> </w:t>
      </w:r>
      <w:r>
        <w:t>within</w:t>
      </w:r>
      <w:r>
        <w:rPr>
          <w:spacing w:val="-57"/>
        </w:rPr>
        <w:t xml:space="preserve"> </w:t>
      </w:r>
      <w:r>
        <w:rPr>
          <w:spacing w:val="-1"/>
        </w:rPr>
        <w:t>forty-five</w:t>
      </w:r>
      <w:r>
        <w:t xml:space="preserve"> </w:t>
      </w:r>
      <w:r>
        <w:rPr>
          <w:spacing w:val="-1"/>
        </w:rPr>
        <w:t>(45)</w:t>
      </w:r>
      <w:r>
        <w:t xml:space="preserve"> Business</w:t>
      </w:r>
      <w:r>
        <w:rPr>
          <w:spacing w:val="-1"/>
        </w:rPr>
        <w:t xml:space="preserve"> </w:t>
      </w:r>
      <w:r>
        <w:t>Days after Notice</w:t>
      </w:r>
      <w:r>
        <w:rPr>
          <w:spacing w:val="-1"/>
        </w:rPr>
        <w:t xml:space="preserve"> </w:t>
      </w:r>
      <w:r>
        <w:t>of the request for</w:t>
      </w:r>
      <w:r>
        <w:rPr>
          <w:spacing w:val="-17"/>
        </w:rPr>
        <w:t xml:space="preserve"> </w:t>
      </w:r>
      <w:r>
        <w:t>mediation.</w:t>
      </w:r>
    </w:p>
    <w:p w14:paraId="6DC9E466" w14:textId="77777777" w:rsidR="00B504BB" w:rsidRDefault="00B504BB">
      <w:pPr>
        <w:pStyle w:val="BodyText"/>
        <w:spacing w:before="9"/>
        <w:rPr>
          <w:sz w:val="20"/>
        </w:rPr>
      </w:pPr>
    </w:p>
    <w:p w14:paraId="754C1FF4" w14:textId="77777777" w:rsidR="00B504BB" w:rsidRDefault="00752583">
      <w:pPr>
        <w:pStyle w:val="BodyText"/>
        <w:ind w:left="259" w:right="335" w:firstLine="720"/>
        <w:jc w:val="both"/>
      </w:pPr>
      <w:r>
        <w:t>Unless otherwise agreed to by the Parties, the mediation will not be scheduled for a date</w:t>
      </w:r>
      <w:r>
        <w:rPr>
          <w:spacing w:val="1"/>
        </w:rPr>
        <w:t xml:space="preserve"> </w:t>
      </w:r>
      <w:r>
        <w:t>that is greater than one hundred twenty (120) Business Days from the date of Notice of the</w:t>
      </w:r>
      <w:r>
        <w:rPr>
          <w:spacing w:val="1"/>
        </w:rPr>
        <w:t xml:space="preserve"> </w:t>
      </w:r>
      <w:r>
        <w:t>request for mediation.</w:t>
      </w:r>
    </w:p>
    <w:p w14:paraId="0472BA12" w14:textId="77777777" w:rsidR="00B504BB" w:rsidRDefault="00B504BB">
      <w:pPr>
        <w:pStyle w:val="BodyText"/>
        <w:spacing w:before="9"/>
        <w:rPr>
          <w:sz w:val="20"/>
        </w:rPr>
      </w:pPr>
    </w:p>
    <w:p w14:paraId="405903B4" w14:textId="77777777" w:rsidR="00B504BB" w:rsidRDefault="00752583">
      <w:pPr>
        <w:pStyle w:val="BodyText"/>
        <w:ind w:left="259" w:right="330" w:firstLine="720"/>
        <w:jc w:val="both"/>
      </w:pPr>
      <w:r>
        <w:t>Each</w:t>
      </w:r>
      <w:r>
        <w:rPr>
          <w:spacing w:val="17"/>
        </w:rPr>
        <w:t xml:space="preserve"> </w:t>
      </w:r>
      <w:r>
        <w:t>Party</w:t>
      </w:r>
      <w:r>
        <w:rPr>
          <w:spacing w:val="16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participate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mediation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faith,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share</w:t>
      </w:r>
      <w:r>
        <w:rPr>
          <w:spacing w:val="17"/>
        </w:rPr>
        <w:t xml:space="preserve"> </w:t>
      </w:r>
      <w:r>
        <w:t>equally</w:t>
      </w:r>
      <w:r>
        <w:rPr>
          <w:spacing w:val="1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its costs (other than each Party’s individual attorneys’ fees and costs related to the Party’s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mediation, which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borne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Party).</w:t>
      </w:r>
    </w:p>
    <w:p w14:paraId="31EFEEF4" w14:textId="77777777" w:rsidR="00B504BB" w:rsidRDefault="00B504BB">
      <w:pPr>
        <w:pStyle w:val="BodyText"/>
        <w:spacing w:before="9"/>
        <w:rPr>
          <w:sz w:val="20"/>
        </w:rPr>
      </w:pPr>
    </w:p>
    <w:p w14:paraId="5CAEC2F5" w14:textId="77777777" w:rsidR="00B504BB" w:rsidRDefault="00752583">
      <w:pPr>
        <w:pStyle w:val="BodyText"/>
        <w:ind w:left="259" w:right="329" w:firstLine="720"/>
        <w:jc w:val="both"/>
      </w:pPr>
      <w:r>
        <w:t>All offers, promises, conduct and statements, whether oral or written, made in connection</w:t>
      </w:r>
      <w:r>
        <w:rPr>
          <w:spacing w:val="-57"/>
        </w:rPr>
        <w:t xml:space="preserve"> </w:t>
      </w:r>
      <w:r>
        <w:t>with or during the mediation by either of the Parties, their agents, representatives, employees,</w:t>
      </w:r>
      <w:r>
        <w:rPr>
          <w:spacing w:val="1"/>
        </w:rPr>
        <w:t xml:space="preserve"> </w:t>
      </w:r>
      <w:r>
        <w:t>experts and attorneys, and by the Mediator or any of the Mediator’s agents, representatives and</w:t>
      </w:r>
      <w:r>
        <w:rPr>
          <w:spacing w:val="1"/>
        </w:rPr>
        <w:t xml:space="preserve"> </w:t>
      </w:r>
      <w:r>
        <w:t>employees, will not be subject to discovery and will be confidential, privileged and inadmissible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purpose,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impeachment,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litigation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proceeding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 xml:space="preserve">involving the Parties, or either of them; </w:t>
      </w:r>
      <w:r>
        <w:rPr>
          <w:i/>
        </w:rPr>
        <w:t xml:space="preserve">provided </w:t>
      </w:r>
      <w:r>
        <w:t>that evidence that is otherwise admissible or</w:t>
      </w:r>
      <w:r>
        <w:rPr>
          <w:spacing w:val="1"/>
        </w:rPr>
        <w:t xml:space="preserve"> </w:t>
      </w:r>
      <w:r>
        <w:t>discoverable will not be rendered inadmissible or non-discoverable as a result of its use in the</w:t>
      </w:r>
      <w:r>
        <w:rPr>
          <w:spacing w:val="1"/>
        </w:rPr>
        <w:t xml:space="preserve"> </w:t>
      </w:r>
      <w:r>
        <w:t>mediation.</w:t>
      </w:r>
    </w:p>
    <w:p w14:paraId="377A1350" w14:textId="77777777" w:rsidR="00B504BB" w:rsidRDefault="00B504BB">
      <w:pPr>
        <w:pStyle w:val="BodyText"/>
        <w:spacing w:before="9"/>
        <w:rPr>
          <w:sz w:val="20"/>
        </w:rPr>
      </w:pPr>
    </w:p>
    <w:p w14:paraId="6143A386" w14:textId="77777777" w:rsidR="00B504BB" w:rsidRDefault="00752583">
      <w:pPr>
        <w:pStyle w:val="ListParagraph"/>
        <w:numPr>
          <w:ilvl w:val="1"/>
          <w:numId w:val="20"/>
        </w:numPr>
        <w:tabs>
          <w:tab w:val="left" w:pos="1581"/>
        </w:tabs>
        <w:ind w:left="230" w:right="328" w:firstLine="720"/>
        <w:rPr>
          <w:sz w:val="24"/>
        </w:rPr>
      </w:pPr>
      <w:r>
        <w:rPr>
          <w:sz w:val="24"/>
          <w:u w:val="single"/>
        </w:rPr>
        <w:t>Jurisdiction and Venue</w:t>
      </w:r>
      <w:r>
        <w:rPr>
          <w:sz w:val="24"/>
        </w:rPr>
        <w:t>. Owner irrevocably submits to the jurisdiction of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federal</w:t>
      </w:r>
      <w:r>
        <w:rPr>
          <w:spacing w:val="13"/>
          <w:sz w:val="24"/>
        </w:rPr>
        <w:t xml:space="preserve"> </w:t>
      </w:r>
      <w:r>
        <w:rPr>
          <w:sz w:val="24"/>
        </w:rPr>
        <w:t>courts</w:t>
      </w:r>
      <w:r>
        <w:rPr>
          <w:spacing w:val="14"/>
          <w:sz w:val="24"/>
        </w:rPr>
        <w:t xml:space="preserve"> </w:t>
      </w:r>
      <w:r>
        <w:rPr>
          <w:sz w:val="24"/>
        </w:rPr>
        <w:t>situated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Dutchess</w:t>
      </w:r>
      <w:r>
        <w:rPr>
          <w:spacing w:val="29"/>
          <w:sz w:val="24"/>
        </w:rPr>
        <w:t xml:space="preserve"> </w:t>
      </w:r>
      <w:r>
        <w:rPr>
          <w:sz w:val="24"/>
        </w:rPr>
        <w:t>County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regard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controversy</w:t>
      </w:r>
      <w:r>
        <w:rPr>
          <w:spacing w:val="13"/>
          <w:sz w:val="24"/>
        </w:rPr>
        <w:t xml:space="preserve"> </w:t>
      </w:r>
      <w:r>
        <w:rPr>
          <w:sz w:val="24"/>
        </w:rPr>
        <w:t>arising</w:t>
      </w:r>
      <w:r>
        <w:rPr>
          <w:spacing w:val="14"/>
          <w:sz w:val="24"/>
        </w:rPr>
        <w:t xml:space="preserve"> </w:t>
      </w:r>
      <w:r>
        <w:rPr>
          <w:sz w:val="24"/>
        </w:rPr>
        <w:t>out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</w:p>
    <w:p w14:paraId="7AE5461C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48BF98BB" w14:textId="05499CF1" w:rsidR="00B504BB" w:rsidRDefault="00752583">
      <w:pPr>
        <w:pStyle w:val="BodyText"/>
        <w:spacing w:before="60"/>
        <w:ind w:left="230" w:right="329"/>
        <w:jc w:val="both"/>
      </w:pPr>
      <w:r>
        <w:lastRenderedPageBreak/>
        <w:t xml:space="preserve">relating to this Agreement. Owner agrees that service of process on it may be made, at </w:t>
      </w:r>
      <w:r w:rsidR="0081426A">
        <w:t>CHGE</w:t>
      </w:r>
      <w:r>
        <w:t>’s</w:t>
      </w:r>
      <w:r>
        <w:rPr>
          <w:spacing w:val="1"/>
        </w:rPr>
        <w:t xml:space="preserve"> </w:t>
      </w:r>
      <w:r>
        <w:t>option, either by registered or certified mail addressed to Owner at the address shown herein or at</w:t>
      </w:r>
      <w:r>
        <w:rPr>
          <w:spacing w:val="-57"/>
        </w:rPr>
        <w:t xml:space="preserve"> </w:t>
      </w:r>
      <w:r>
        <w:t>the address of any office actually maintained by Owner, or by actual personal delivery to Owner.</w:t>
      </w:r>
      <w:r>
        <w:rPr>
          <w:spacing w:val="1"/>
        </w:rPr>
        <w:t xml:space="preserve"> </w:t>
      </w:r>
      <w:r>
        <w:t>Such service shall be deemed sufficient when jurisdiction would not lie because of the lack of a</w:t>
      </w:r>
      <w:r>
        <w:rPr>
          <w:spacing w:val="1"/>
        </w:rPr>
        <w:t xml:space="preserve"> </w:t>
      </w:r>
      <w:r>
        <w:t>basis to serve process in the manner otherwise provided by law. In any case, process may be</w:t>
      </w:r>
      <w:r>
        <w:rPr>
          <w:spacing w:val="1"/>
        </w:rPr>
        <w:t xml:space="preserve"> </w:t>
      </w:r>
      <w:r>
        <w:t>served as stated above whether or not it may be properly served in a different manner. Owner</w:t>
      </w:r>
      <w:r>
        <w:rPr>
          <w:spacing w:val="1"/>
        </w:rPr>
        <w:t xml:space="preserve"> </w:t>
      </w:r>
      <w:r>
        <w:t>consents to the selection of the state and the federal courts situated in Dutchess County as the</w:t>
      </w:r>
      <w:r>
        <w:rPr>
          <w:spacing w:val="1"/>
        </w:rPr>
        <w:t xml:space="preserve"> </w:t>
      </w:r>
      <w:r>
        <w:t>exclusive forums for</w:t>
      </w:r>
      <w:r>
        <w:rPr>
          <w:spacing w:val="60"/>
        </w:rPr>
        <w:t xml:space="preserve"> </w:t>
      </w:r>
      <w:r>
        <w:t>any legal proceeding arising out of or relating to this Agreement. Owner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agrees 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discovery</w:t>
      </w:r>
      <w:r>
        <w:t xml:space="preserve"> in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proceeding</w:t>
      </w:r>
      <w:r>
        <w:rPr>
          <w:spacing w:val="-1"/>
        </w:rPr>
        <w:t xml:space="preserve"> </w:t>
      </w:r>
      <w:r>
        <w:t>will</w:t>
      </w:r>
      <w:r>
        <w:rPr>
          <w:spacing w:val="-35"/>
        </w:rPr>
        <w:t xml:space="preserve"> </w:t>
      </w:r>
      <w:r>
        <w:t>take place</w:t>
      </w:r>
      <w:r>
        <w:rPr>
          <w:spacing w:val="1"/>
        </w:rPr>
        <w:t xml:space="preserve"> </w:t>
      </w:r>
      <w:r>
        <w:t>in Dutchess</w:t>
      </w:r>
      <w:r>
        <w:rPr>
          <w:spacing w:val="-16"/>
        </w:rPr>
        <w:t xml:space="preserve"> </w:t>
      </w:r>
      <w:r>
        <w:t>County.</w:t>
      </w:r>
    </w:p>
    <w:p w14:paraId="795321CF" w14:textId="77777777" w:rsidR="00B504BB" w:rsidRDefault="00B504BB">
      <w:pPr>
        <w:pStyle w:val="BodyText"/>
        <w:rPr>
          <w:sz w:val="26"/>
        </w:rPr>
      </w:pPr>
    </w:p>
    <w:p w14:paraId="05450747" w14:textId="77777777" w:rsidR="00B504BB" w:rsidRDefault="00752583">
      <w:pPr>
        <w:pStyle w:val="ListParagraph"/>
        <w:numPr>
          <w:ilvl w:val="1"/>
          <w:numId w:val="20"/>
        </w:numPr>
        <w:tabs>
          <w:tab w:val="left" w:pos="1581"/>
        </w:tabs>
        <w:spacing w:before="171"/>
        <w:ind w:left="230" w:right="331" w:firstLine="720"/>
        <w:rPr>
          <w:sz w:val="24"/>
        </w:rPr>
      </w:pPr>
      <w:r>
        <w:rPr>
          <w:sz w:val="24"/>
          <w:u w:val="single"/>
        </w:rPr>
        <w:t>Provisional Relief</w:t>
      </w:r>
      <w:r>
        <w:rPr>
          <w:sz w:val="24"/>
        </w:rPr>
        <w:t>. The Parties acknowledge and agree that irreparable damage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occur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performed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terms</w:t>
      </w:r>
      <w:r>
        <w:rPr>
          <w:spacing w:val="-58"/>
          <w:sz w:val="24"/>
        </w:rPr>
        <w:t xml:space="preserve"> </w:t>
      </w:r>
      <w:r>
        <w:rPr>
          <w:sz w:val="24"/>
        </w:rPr>
        <w:t>of this Agreement, that money damages would not be a sufficient remedy for any breach of these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this Agreement, and that the Parties shall be entitled, without the requirement of</w:t>
      </w:r>
      <w:r>
        <w:rPr>
          <w:spacing w:val="1"/>
          <w:sz w:val="24"/>
        </w:rPr>
        <w:t xml:space="preserve"> </w:t>
      </w:r>
      <w:r>
        <w:rPr>
          <w:sz w:val="24"/>
        </w:rPr>
        <w:t>posting a bond or other security, to seek a preliminary injunction, temporary restraining order,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other provisional relief as a remedy for a breach of </w:t>
      </w:r>
      <w:r>
        <w:rPr>
          <w:sz w:val="24"/>
          <w:u w:val="single"/>
        </w:rPr>
        <w:t>Sections 4.4</w:t>
      </w:r>
      <w:r>
        <w:rPr>
          <w:sz w:val="24"/>
        </w:rPr>
        <w:t xml:space="preserve">, </w:t>
      </w:r>
      <w:r>
        <w:rPr>
          <w:sz w:val="24"/>
          <w:u w:val="single"/>
        </w:rPr>
        <w:t>6.2</w:t>
      </w:r>
      <w:r>
        <w:rPr>
          <w:sz w:val="24"/>
        </w:rPr>
        <w:t xml:space="preserve">, </w:t>
      </w:r>
      <w:r>
        <w:rPr>
          <w:sz w:val="24"/>
          <w:u w:val="single"/>
        </w:rPr>
        <w:t>10.2</w:t>
      </w:r>
      <w:r>
        <w:rPr>
          <w:sz w:val="24"/>
        </w:rPr>
        <w:t xml:space="preserve"> or </w:t>
      </w:r>
      <w:r>
        <w:rPr>
          <w:sz w:val="24"/>
          <w:u w:val="single"/>
        </w:rPr>
        <w:t>14.5</w:t>
      </w:r>
      <w:r>
        <w:rPr>
          <w:sz w:val="24"/>
        </w:rPr>
        <w:t xml:space="preserve"> in any court of</w:t>
      </w:r>
      <w:r>
        <w:rPr>
          <w:spacing w:val="1"/>
          <w:sz w:val="24"/>
        </w:rPr>
        <w:t xml:space="preserve"> </w:t>
      </w:r>
      <w:r>
        <w:rPr>
          <w:sz w:val="24"/>
        </w:rPr>
        <w:t>competent</w:t>
      </w:r>
      <w:r>
        <w:rPr>
          <w:spacing w:val="-8"/>
          <w:sz w:val="24"/>
        </w:rPr>
        <w:t xml:space="preserve"> </w:t>
      </w:r>
      <w:r>
        <w:rPr>
          <w:sz w:val="24"/>
        </w:rPr>
        <w:t>jurisdiction.</w:t>
      </w:r>
    </w:p>
    <w:p w14:paraId="4434D2AF" w14:textId="77777777" w:rsidR="00B504BB" w:rsidRDefault="00B504BB">
      <w:pPr>
        <w:pStyle w:val="BodyText"/>
        <w:spacing w:before="9"/>
        <w:rPr>
          <w:sz w:val="20"/>
        </w:rPr>
      </w:pPr>
    </w:p>
    <w:p w14:paraId="39835DA4" w14:textId="77777777" w:rsidR="00B504BB" w:rsidRDefault="00752583">
      <w:pPr>
        <w:pStyle w:val="BodyText"/>
        <w:ind w:left="240" w:right="332" w:firstLine="720"/>
        <w:jc w:val="both"/>
      </w:pPr>
      <w:r>
        <w:t>Such a request for provisional relief does not waive a Party’s right to seek other remedies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u w:val="single"/>
        </w:rPr>
        <w:t>ARTICLE</w:t>
      </w:r>
      <w:r>
        <w:rPr>
          <w:spacing w:val="1"/>
          <w:u w:val="single"/>
        </w:rPr>
        <w:t xml:space="preserve"> </w:t>
      </w:r>
      <w:r>
        <w:rPr>
          <w:u w:val="single"/>
        </w:rPr>
        <w:t>12</w:t>
      </w:r>
      <w:r>
        <w:t>,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prohibition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claim-splitting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doctrine.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remedies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sought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injunctive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equitable</w:t>
      </w:r>
      <w:r>
        <w:rPr>
          <w:spacing w:val="-7"/>
        </w:rPr>
        <w:t xml:space="preserve"> </w:t>
      </w:r>
      <w:r>
        <w:t>relief,</w:t>
      </w:r>
      <w:r>
        <w:rPr>
          <w:spacing w:val="-58"/>
        </w:rPr>
        <w:t xml:space="preserve"> </w:t>
      </w:r>
      <w:r>
        <w:t>plus any other remedy specified in this Agreement for the breach of the provision, or if the</w:t>
      </w:r>
      <w:r>
        <w:rPr>
          <w:spacing w:val="1"/>
        </w:rPr>
        <w:t xml:space="preserve"> </w:t>
      </w:r>
      <w:r>
        <w:t>Agreement does not specify a remedy for the breach, all other remedies available at law or equity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Parties</w:t>
      </w:r>
      <w:r>
        <w:rPr>
          <w:spacing w:val="-1"/>
        </w:rPr>
        <w:t xml:space="preserve"> </w:t>
      </w:r>
      <w:r>
        <w:t>for the</w:t>
      </w:r>
      <w:r>
        <w:rPr>
          <w:spacing w:val="-9"/>
        </w:rPr>
        <w:t xml:space="preserve"> </w:t>
      </w:r>
      <w:r>
        <w:t>breach.</w:t>
      </w:r>
    </w:p>
    <w:p w14:paraId="7FAC1CCA" w14:textId="77777777" w:rsidR="00B504BB" w:rsidRDefault="00B504BB">
      <w:pPr>
        <w:pStyle w:val="BodyText"/>
        <w:spacing w:before="9"/>
        <w:rPr>
          <w:sz w:val="20"/>
        </w:rPr>
      </w:pPr>
    </w:p>
    <w:p w14:paraId="08D964C7" w14:textId="77777777" w:rsidR="00B504BB" w:rsidRDefault="00752583">
      <w:pPr>
        <w:pStyle w:val="ListParagraph"/>
        <w:numPr>
          <w:ilvl w:val="1"/>
          <w:numId w:val="20"/>
        </w:numPr>
        <w:tabs>
          <w:tab w:val="left" w:pos="1680"/>
        </w:tabs>
        <w:ind w:left="240" w:right="333" w:firstLine="720"/>
        <w:rPr>
          <w:sz w:val="24"/>
        </w:rPr>
      </w:pPr>
      <w:r>
        <w:rPr>
          <w:sz w:val="24"/>
          <w:u w:val="single"/>
        </w:rPr>
        <w:t>Consolidation of Matters</w:t>
      </w:r>
      <w:r>
        <w:rPr>
          <w:sz w:val="24"/>
        </w:rPr>
        <w:t>. The Parties shall make diligent good faith efforts to</w:t>
      </w:r>
      <w:r>
        <w:rPr>
          <w:spacing w:val="1"/>
          <w:sz w:val="24"/>
        </w:rPr>
        <w:t xml:space="preserve"> </w:t>
      </w:r>
      <w:r>
        <w:rPr>
          <w:sz w:val="24"/>
        </w:rPr>
        <w:t>consolidate any provisional relief, mediation, or other dispute resolution proceedings arising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pursuant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z w:val="24"/>
        </w:rPr>
        <w:t xml:space="preserve"> </w:t>
      </w:r>
      <w:r>
        <w:rPr>
          <w:sz w:val="24"/>
          <w:u w:val="single"/>
        </w:rPr>
        <w:t>ARTICLE 12</w:t>
      </w:r>
      <w:r>
        <w:rPr>
          <w:sz w:val="24"/>
        </w:rPr>
        <w:t xml:space="preserve"> that</w:t>
      </w:r>
      <w:r>
        <w:rPr>
          <w:spacing w:val="-1"/>
          <w:sz w:val="24"/>
        </w:rPr>
        <w:t xml:space="preserve"> </w:t>
      </w:r>
      <w:r>
        <w:rPr>
          <w:sz w:val="24"/>
        </w:rPr>
        <w:t>arise from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same act, omission or</w:t>
      </w:r>
      <w:r>
        <w:rPr>
          <w:spacing w:val="-20"/>
          <w:sz w:val="24"/>
        </w:rPr>
        <w:t xml:space="preserve"> </w:t>
      </w:r>
      <w:r>
        <w:rPr>
          <w:sz w:val="24"/>
        </w:rPr>
        <w:t>issue.</w:t>
      </w:r>
    </w:p>
    <w:p w14:paraId="16FBCF48" w14:textId="77777777" w:rsidR="00B504BB" w:rsidRDefault="00B504BB">
      <w:pPr>
        <w:pStyle w:val="BodyText"/>
        <w:spacing w:before="2"/>
        <w:rPr>
          <w:sz w:val="21"/>
        </w:rPr>
      </w:pPr>
    </w:p>
    <w:p w14:paraId="554BBE58" w14:textId="77777777" w:rsidR="00B504BB" w:rsidRDefault="00752583">
      <w:pPr>
        <w:pStyle w:val="Heading2"/>
      </w:pPr>
      <w:r>
        <w:t>ARTICLE</w:t>
      </w:r>
      <w:r>
        <w:rPr>
          <w:spacing w:val="-4"/>
        </w:rPr>
        <w:t xml:space="preserve"> </w:t>
      </w:r>
      <w:r>
        <w:t>13.</w:t>
      </w:r>
    </w:p>
    <w:p w14:paraId="55D210DB" w14:textId="77777777" w:rsidR="00B504BB" w:rsidRDefault="00752583">
      <w:pPr>
        <w:ind w:left="259" w:right="361"/>
        <w:jc w:val="center"/>
        <w:rPr>
          <w:b/>
          <w:sz w:val="24"/>
        </w:rPr>
      </w:pPr>
      <w:r>
        <w:rPr>
          <w:b/>
          <w:sz w:val="24"/>
        </w:rPr>
        <w:t>INDEMNIFICATION;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GOVERNMENTAL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CHARGES</w:t>
      </w:r>
    </w:p>
    <w:p w14:paraId="76DD880F" w14:textId="77777777" w:rsidR="00B504BB" w:rsidRDefault="00B504BB">
      <w:pPr>
        <w:pStyle w:val="BodyText"/>
        <w:spacing w:before="6"/>
        <w:rPr>
          <w:b/>
          <w:sz w:val="20"/>
        </w:rPr>
      </w:pPr>
    </w:p>
    <w:p w14:paraId="2BB993DF" w14:textId="61DAF2B4" w:rsidR="00B504BB" w:rsidRDefault="00752583">
      <w:pPr>
        <w:pStyle w:val="ListParagraph"/>
        <w:numPr>
          <w:ilvl w:val="1"/>
          <w:numId w:val="19"/>
        </w:numPr>
        <w:tabs>
          <w:tab w:val="left" w:pos="1680"/>
        </w:tabs>
        <w:ind w:left="239" w:right="327" w:firstLine="720"/>
        <w:rPr>
          <w:sz w:val="24"/>
        </w:rPr>
      </w:pPr>
      <w:r>
        <w:rPr>
          <w:sz w:val="24"/>
          <w:u w:val="single"/>
        </w:rPr>
        <w:t>Owner’s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Indemnification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Obligations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greatest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Applicable Laws, Owner releases, and shall indemnify, defend and hold harmless </w:t>
      </w:r>
      <w:r w:rsidR="0081426A">
        <w:rPr>
          <w:sz w:val="24"/>
        </w:rPr>
        <w:t>CHGE</w:t>
      </w:r>
      <w:r>
        <w:rPr>
          <w:sz w:val="24"/>
        </w:rPr>
        <w:t>, its</w:t>
      </w:r>
      <w:r>
        <w:rPr>
          <w:spacing w:val="1"/>
          <w:sz w:val="24"/>
        </w:rPr>
        <w:t xml:space="preserve"> </w:t>
      </w:r>
      <w:r>
        <w:rPr>
          <w:sz w:val="24"/>
        </w:rPr>
        <w:t>Affiliates,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officers,</w:t>
      </w:r>
      <w:r>
        <w:rPr>
          <w:spacing w:val="1"/>
          <w:sz w:val="24"/>
        </w:rPr>
        <w:t xml:space="preserve"> </w:t>
      </w:r>
      <w:r>
        <w:rPr>
          <w:sz w:val="24"/>
        </w:rPr>
        <w:t>directors,</w:t>
      </w:r>
      <w:r>
        <w:rPr>
          <w:spacing w:val="1"/>
          <w:sz w:val="24"/>
        </w:rPr>
        <w:t xml:space="preserve"> </w:t>
      </w:r>
      <w:r>
        <w:rPr>
          <w:sz w:val="24"/>
        </w:rPr>
        <w:t>trustees,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agents,</w:t>
      </w:r>
      <w:r>
        <w:rPr>
          <w:spacing w:val="1"/>
          <w:sz w:val="24"/>
        </w:rPr>
        <w:t xml:space="preserve"> </w:t>
      </w:r>
      <w:r>
        <w:rPr>
          <w:sz w:val="24"/>
        </w:rPr>
        <w:t>assigns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successors in interest, from and against any and all loss, liability, damage, claim, cost, charge,</w:t>
      </w:r>
      <w:r>
        <w:rPr>
          <w:spacing w:val="1"/>
          <w:sz w:val="24"/>
        </w:rPr>
        <w:t xml:space="preserve"> </w:t>
      </w:r>
      <w:r>
        <w:rPr>
          <w:sz w:val="24"/>
        </w:rPr>
        <w:t>demand, penalty, fine or expense of any kind or nature (including any direct damage, claim, cost,</w:t>
      </w:r>
      <w:r>
        <w:rPr>
          <w:spacing w:val="-57"/>
          <w:sz w:val="24"/>
        </w:rPr>
        <w:t xml:space="preserve"> </w:t>
      </w:r>
      <w:r>
        <w:rPr>
          <w:sz w:val="24"/>
        </w:rPr>
        <w:t>charge, demand, or expense, and attorneys’ fees (including cost of in-house counsel) and other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costs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litigation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mediation,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15"/>
          <w:sz w:val="24"/>
        </w:rPr>
        <w:t xml:space="preserve"> </w:t>
      </w:r>
      <w:r>
        <w:rPr>
          <w:sz w:val="24"/>
        </w:rPr>
        <w:t>claims</w:t>
      </w:r>
      <w:r>
        <w:rPr>
          <w:spacing w:val="-9"/>
          <w:sz w:val="24"/>
        </w:rPr>
        <w:t xml:space="preserve"> </w:t>
      </w:r>
      <w:r>
        <w:rPr>
          <w:sz w:val="24"/>
        </w:rPr>
        <w:t>only,</w:t>
      </w:r>
      <w:r>
        <w:rPr>
          <w:spacing w:val="-10"/>
          <w:sz w:val="24"/>
        </w:rPr>
        <w:t xml:space="preserve"> </w:t>
      </w:r>
      <w:r>
        <w:rPr>
          <w:sz w:val="24"/>
        </w:rPr>
        <w:t>indirect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consequential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loss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damage</w:t>
      </w:r>
      <w:r>
        <w:rPr>
          <w:sz w:val="24"/>
        </w:rPr>
        <w:t xml:space="preserve"> of such</w:t>
      </w:r>
      <w:r>
        <w:rPr>
          <w:spacing w:val="-1"/>
          <w:sz w:val="24"/>
        </w:rPr>
        <w:t xml:space="preserve"> </w:t>
      </w:r>
      <w:r>
        <w:rPr>
          <w:sz w:val="24"/>
        </w:rPr>
        <w:t>third party), arising out of or in connection</w:t>
      </w:r>
      <w:r>
        <w:rPr>
          <w:spacing w:val="-17"/>
          <w:sz w:val="24"/>
        </w:rPr>
        <w:t xml:space="preserve"> </w:t>
      </w:r>
      <w:r>
        <w:rPr>
          <w:sz w:val="24"/>
        </w:rPr>
        <w:t>with:</w:t>
      </w:r>
    </w:p>
    <w:p w14:paraId="096AA58F" w14:textId="77777777" w:rsidR="00B504BB" w:rsidRDefault="00B504BB">
      <w:pPr>
        <w:pStyle w:val="BodyText"/>
        <w:spacing w:before="10"/>
        <w:rPr>
          <w:sz w:val="20"/>
        </w:rPr>
      </w:pPr>
    </w:p>
    <w:p w14:paraId="5B5E26BB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398"/>
          <w:tab w:val="left" w:pos="2399"/>
        </w:tabs>
        <w:ind w:left="959" w:right="336" w:firstLine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22"/>
          <w:sz w:val="24"/>
        </w:rPr>
        <w:t xml:space="preserve"> </w:t>
      </w:r>
      <w:r>
        <w:rPr>
          <w:sz w:val="24"/>
        </w:rPr>
        <w:t>breach</w:t>
      </w:r>
      <w:r>
        <w:rPr>
          <w:spacing w:val="21"/>
          <w:sz w:val="24"/>
        </w:rPr>
        <w:t xml:space="preserve"> </w:t>
      </w:r>
      <w:r>
        <w:rPr>
          <w:sz w:val="24"/>
        </w:rPr>
        <w:t>made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Owner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any</w:t>
      </w:r>
      <w:r>
        <w:rPr>
          <w:spacing w:val="22"/>
          <w:sz w:val="24"/>
        </w:rPr>
        <w:t xml:space="preserve"> </w:t>
      </w:r>
      <w:r>
        <w:rPr>
          <w:sz w:val="24"/>
        </w:rPr>
        <w:t>representation,</w:t>
      </w:r>
      <w:r>
        <w:rPr>
          <w:spacing w:val="22"/>
          <w:sz w:val="24"/>
        </w:rPr>
        <w:t xml:space="preserve"> </w:t>
      </w:r>
      <w:r>
        <w:rPr>
          <w:sz w:val="24"/>
        </w:rPr>
        <w:t>warranty,</w:t>
      </w:r>
      <w:r>
        <w:rPr>
          <w:spacing w:val="22"/>
          <w:sz w:val="24"/>
        </w:rPr>
        <w:t xml:space="preserve"> </w:t>
      </w:r>
      <w:r>
        <w:rPr>
          <w:sz w:val="24"/>
        </w:rPr>
        <w:t>covenant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 contained</w:t>
      </w:r>
      <w:r>
        <w:rPr>
          <w:spacing w:val="-6"/>
          <w:sz w:val="24"/>
        </w:rPr>
        <w:t xml:space="preserve"> </w:t>
      </w:r>
      <w:r>
        <w:rPr>
          <w:sz w:val="24"/>
        </w:rPr>
        <w:t>herein;</w:t>
      </w:r>
    </w:p>
    <w:p w14:paraId="4600AE39" w14:textId="77777777" w:rsidR="00B504BB" w:rsidRDefault="00B504BB">
      <w:pPr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232895D4" w14:textId="01743BE4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74"/>
        <w:ind w:right="330" w:firstLine="720"/>
        <w:jc w:val="both"/>
        <w:rPr>
          <w:sz w:val="24"/>
        </w:rPr>
      </w:pPr>
      <w:r>
        <w:rPr>
          <w:sz w:val="24"/>
        </w:rPr>
        <w:lastRenderedPageBreak/>
        <w:t>NERC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Non-Compliance</w:t>
      </w:r>
      <w:r>
        <w:rPr>
          <w:spacing w:val="1"/>
          <w:sz w:val="24"/>
        </w:rPr>
        <w:t xml:space="preserve"> </w:t>
      </w:r>
      <w:r>
        <w:rPr>
          <w:sz w:val="24"/>
        </w:rPr>
        <w:t>Penalties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attempt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or Regulatory Authority or other Person or Entity to assess such NERC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9"/>
          <w:sz w:val="24"/>
        </w:rPr>
        <w:t xml:space="preserve"> </w:t>
      </w:r>
      <w:r>
        <w:rPr>
          <w:sz w:val="24"/>
        </w:rPr>
        <w:t>Non-Compliance Penalties against</w:t>
      </w:r>
      <w:r>
        <w:rPr>
          <w:spacing w:val="-10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</w:p>
    <w:p w14:paraId="6708A6AD" w14:textId="77777777" w:rsidR="00B504BB" w:rsidRDefault="00B504BB">
      <w:pPr>
        <w:pStyle w:val="BodyText"/>
        <w:spacing w:before="9"/>
        <w:rPr>
          <w:sz w:val="20"/>
        </w:rPr>
      </w:pPr>
    </w:p>
    <w:p w14:paraId="51EF31AF" w14:textId="42B05460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right="332" w:firstLine="720"/>
        <w:jc w:val="both"/>
        <w:rPr>
          <w:sz w:val="24"/>
        </w:rPr>
      </w:pPr>
      <w:r>
        <w:rPr>
          <w:sz w:val="24"/>
        </w:rPr>
        <w:t>injury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Persons,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damage to property, including </w:t>
      </w:r>
      <w:r w:rsidR="0081426A">
        <w:rPr>
          <w:sz w:val="24"/>
        </w:rPr>
        <w:t>CHGE</w:t>
      </w:r>
      <w:r>
        <w:rPr>
          <w:sz w:val="24"/>
        </w:rPr>
        <w:t xml:space="preserve"> property, where the damage arises out of, is related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or 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with,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design,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1"/>
          <w:sz w:val="24"/>
        </w:rPr>
        <w:t xml:space="preserve"> </w:t>
      </w:r>
      <w:r>
        <w:rPr>
          <w:sz w:val="24"/>
        </w:rPr>
        <w:t>ownership,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Agreement;</w:t>
      </w:r>
    </w:p>
    <w:p w14:paraId="6051E38F" w14:textId="77777777" w:rsidR="00B504BB" w:rsidRDefault="00B504BB">
      <w:pPr>
        <w:pStyle w:val="BodyText"/>
        <w:spacing w:before="9"/>
        <w:rPr>
          <w:sz w:val="20"/>
        </w:rPr>
      </w:pPr>
    </w:p>
    <w:p w14:paraId="4093CEC0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left="959" w:right="331" w:firstLine="720"/>
        <w:jc w:val="both"/>
        <w:rPr>
          <w:sz w:val="24"/>
        </w:rPr>
      </w:pPr>
      <w:r>
        <w:rPr>
          <w:sz w:val="24"/>
        </w:rPr>
        <w:t>an infringement upon or violation of any trade secret, trademark, trade</w:t>
      </w:r>
      <w:r>
        <w:rPr>
          <w:spacing w:val="1"/>
          <w:sz w:val="24"/>
        </w:rPr>
        <w:t xml:space="preserve"> </w:t>
      </w:r>
      <w:r>
        <w:rPr>
          <w:sz w:val="24"/>
        </w:rPr>
        <w:t>name, copyright, patent, or other intellectual property rights of any third party resulting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equipment,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software,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applications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programs</w:t>
      </w:r>
      <w:r>
        <w:rPr>
          <w:spacing w:val="-9"/>
          <w:sz w:val="24"/>
        </w:rPr>
        <w:t xml:space="preserve"> </w:t>
      </w:r>
      <w:r>
        <w:rPr>
          <w:sz w:val="24"/>
        </w:rPr>
        <w:t>(or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portion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same)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Project;</w:t>
      </w:r>
    </w:p>
    <w:p w14:paraId="016F6183" w14:textId="77777777" w:rsidR="00B504BB" w:rsidRDefault="00B504BB">
      <w:pPr>
        <w:pStyle w:val="BodyText"/>
        <w:spacing w:before="9"/>
        <w:rPr>
          <w:sz w:val="20"/>
        </w:rPr>
      </w:pPr>
    </w:p>
    <w:p w14:paraId="28FC9630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right="335" w:firstLine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violation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</w:t>
      </w:r>
      <w:r>
        <w:rPr>
          <w:spacing w:val="-8"/>
          <w:sz w:val="24"/>
        </w:rPr>
        <w:t xml:space="preserve"> </w:t>
      </w:r>
      <w:r>
        <w:rPr>
          <w:sz w:val="24"/>
        </w:rPr>
        <w:t>Laws,</w:t>
      </w:r>
      <w:r>
        <w:rPr>
          <w:spacing w:val="-9"/>
          <w:sz w:val="24"/>
        </w:rPr>
        <w:t xml:space="preserve"> </w:t>
      </w:r>
      <w:r>
        <w:rPr>
          <w:sz w:val="24"/>
        </w:rPr>
        <w:t>failure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obtain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0"/>
          <w:sz w:val="24"/>
        </w:rPr>
        <w:t xml:space="preserve"> </w:t>
      </w:r>
      <w:r>
        <w:rPr>
          <w:sz w:val="24"/>
        </w:rPr>
        <w:t>Permits,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failure to perform Permit Requirements related to the Project or Owner’s performance, or</w:t>
      </w:r>
      <w:r>
        <w:rPr>
          <w:spacing w:val="-57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 perform,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Agreement;</w:t>
      </w:r>
    </w:p>
    <w:p w14:paraId="7D1A80BC" w14:textId="77777777" w:rsidR="00B504BB" w:rsidRDefault="00B504BB">
      <w:pPr>
        <w:pStyle w:val="BodyText"/>
        <w:spacing w:before="8"/>
        <w:rPr>
          <w:sz w:val="20"/>
        </w:rPr>
      </w:pPr>
    </w:p>
    <w:p w14:paraId="7CC994B5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left="959" w:right="330" w:firstLine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storage,</w:t>
      </w:r>
      <w:r>
        <w:rPr>
          <w:spacing w:val="1"/>
          <w:sz w:val="24"/>
        </w:rPr>
        <w:t xml:space="preserve"> </w:t>
      </w:r>
      <w:r>
        <w:rPr>
          <w:sz w:val="24"/>
        </w:rPr>
        <w:t>generation,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handling,</w:t>
      </w:r>
      <w:r>
        <w:rPr>
          <w:spacing w:val="1"/>
          <w:sz w:val="24"/>
        </w:rPr>
        <w:t xml:space="preserve"> </w:t>
      </w:r>
      <w:r>
        <w:rPr>
          <w:sz w:val="24"/>
        </w:rPr>
        <w:t>manufacture,</w:t>
      </w:r>
      <w:r>
        <w:rPr>
          <w:spacing w:val="1"/>
          <w:sz w:val="24"/>
        </w:rPr>
        <w:t xml:space="preserve"> </w:t>
      </w:r>
      <w:r>
        <w:rPr>
          <w:sz w:val="24"/>
        </w:rPr>
        <w:t>processing,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transportation,</w:t>
      </w:r>
      <w:r>
        <w:rPr>
          <w:spacing w:val="-10"/>
          <w:sz w:val="24"/>
        </w:rPr>
        <w:t xml:space="preserve"> </w:t>
      </w:r>
      <w:r>
        <w:rPr>
          <w:sz w:val="24"/>
        </w:rPr>
        <w:t>treatment,</w:t>
      </w:r>
      <w:r>
        <w:rPr>
          <w:spacing w:val="-7"/>
          <w:sz w:val="24"/>
        </w:rPr>
        <w:t xml:space="preserve"> </w:t>
      </w:r>
      <w:r>
        <w:rPr>
          <w:sz w:val="24"/>
        </w:rPr>
        <w:t>release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disposal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Hazardous</w:t>
      </w:r>
      <w:r>
        <w:rPr>
          <w:spacing w:val="-10"/>
          <w:sz w:val="24"/>
        </w:rPr>
        <w:t xml:space="preserve"> </w:t>
      </w:r>
      <w:r>
        <w:rPr>
          <w:sz w:val="24"/>
        </w:rPr>
        <w:t>Material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Owner,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EPC</w:t>
      </w:r>
      <w:r>
        <w:rPr>
          <w:spacing w:val="-58"/>
          <w:sz w:val="24"/>
        </w:rPr>
        <w:t xml:space="preserve"> </w:t>
      </w:r>
      <w:r>
        <w:rPr>
          <w:sz w:val="24"/>
        </w:rPr>
        <w:t>Contractor, or any of Owner’s or its EPC Contractor’s subcontractors; or (ii) alleged,</w:t>
      </w:r>
      <w:r>
        <w:rPr>
          <w:spacing w:val="1"/>
          <w:sz w:val="24"/>
        </w:rPr>
        <w:t xml:space="preserve"> </w:t>
      </w:r>
      <w:r>
        <w:rPr>
          <w:sz w:val="24"/>
        </w:rPr>
        <w:t>threatened, or actual violation of any Environmental Law by Owner or its EPC Contractor</w:t>
      </w:r>
      <w:r>
        <w:rPr>
          <w:spacing w:val="-58"/>
          <w:sz w:val="24"/>
        </w:rPr>
        <w:t xml:space="preserve"> </w:t>
      </w:r>
      <w:r>
        <w:rPr>
          <w:sz w:val="24"/>
        </w:rPr>
        <w:t>or any of Owner’s or its EPC Contractor’s subcontractors, including, without limitation,</w:t>
      </w:r>
      <w:r>
        <w:rPr>
          <w:spacing w:val="1"/>
          <w:sz w:val="24"/>
        </w:rPr>
        <w:t xml:space="preserve"> </w:t>
      </w:r>
      <w:r>
        <w:rPr>
          <w:sz w:val="24"/>
        </w:rPr>
        <w:t>any enforcement or compliance proceeding relating to or in connection with any such</w:t>
      </w:r>
      <w:r>
        <w:rPr>
          <w:spacing w:val="1"/>
          <w:sz w:val="24"/>
        </w:rPr>
        <w:t xml:space="preserve"> </w:t>
      </w:r>
      <w:r>
        <w:rPr>
          <w:sz w:val="24"/>
        </w:rPr>
        <w:t>alleged, threatened or actual violation and any action reasonably necessary to abate,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investigate,</w:t>
      </w:r>
      <w:r>
        <w:rPr>
          <w:sz w:val="24"/>
        </w:rPr>
        <w:t xml:space="preserve"> remediate or prevent any such</w:t>
      </w:r>
      <w:r>
        <w:rPr>
          <w:spacing w:val="-1"/>
          <w:sz w:val="24"/>
        </w:rPr>
        <w:t xml:space="preserve"> </w:t>
      </w:r>
      <w:r>
        <w:rPr>
          <w:sz w:val="24"/>
        </w:rPr>
        <w:t>violation</w:t>
      </w:r>
      <w:r>
        <w:rPr>
          <w:spacing w:val="1"/>
          <w:sz w:val="24"/>
        </w:rPr>
        <w:t xml:space="preserve"> </w:t>
      </w:r>
      <w:r>
        <w:rPr>
          <w:sz w:val="24"/>
        </w:rPr>
        <w:t>or threatened</w:t>
      </w:r>
      <w:r>
        <w:rPr>
          <w:spacing w:val="-17"/>
          <w:sz w:val="24"/>
        </w:rPr>
        <w:t xml:space="preserve"> </w:t>
      </w:r>
      <w:r>
        <w:rPr>
          <w:sz w:val="24"/>
        </w:rPr>
        <w:t>violation;</w:t>
      </w:r>
    </w:p>
    <w:p w14:paraId="5C5AD545" w14:textId="77777777" w:rsidR="00B504BB" w:rsidRDefault="00B504BB">
      <w:pPr>
        <w:pStyle w:val="BodyText"/>
        <w:spacing w:before="8"/>
        <w:rPr>
          <w:sz w:val="20"/>
        </w:rPr>
      </w:pPr>
    </w:p>
    <w:p w14:paraId="23B4991A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right="338" w:firstLine="720"/>
        <w:jc w:val="both"/>
        <w:rPr>
          <w:sz w:val="24"/>
        </w:rPr>
      </w:pPr>
      <w:r>
        <w:rPr>
          <w:sz w:val="24"/>
        </w:rPr>
        <w:t>the failure to pay any Governmental Charges or Environmental Costs 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13.4</w:t>
      </w:r>
      <w:r>
        <w:rPr>
          <w:sz w:val="24"/>
        </w:rPr>
        <w:t>;</w:t>
      </w:r>
    </w:p>
    <w:p w14:paraId="62623689" w14:textId="77777777" w:rsidR="00B504BB" w:rsidRDefault="00B504BB">
      <w:pPr>
        <w:pStyle w:val="BodyText"/>
        <w:spacing w:before="8"/>
        <w:rPr>
          <w:sz w:val="20"/>
        </w:rPr>
      </w:pPr>
    </w:p>
    <w:p w14:paraId="6CD31988" w14:textId="2AB7D6FC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right="330" w:firstLine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requiring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monetary penalties or fines assessed against </w:t>
      </w:r>
      <w:r w:rsidR="0081426A">
        <w:rPr>
          <w:sz w:val="24"/>
        </w:rPr>
        <w:t>CHGE</w:t>
      </w:r>
      <w:r>
        <w:rPr>
          <w:sz w:val="24"/>
        </w:rPr>
        <w:t xml:space="preserve"> by the </w:t>
      </w:r>
      <w:r w:rsidR="0081426A">
        <w:rPr>
          <w:sz w:val="24"/>
        </w:rPr>
        <w:t>NYSPSC</w:t>
      </w:r>
      <w:r>
        <w:rPr>
          <w:sz w:val="24"/>
        </w:rPr>
        <w:t xml:space="preserve">, the </w:t>
      </w:r>
      <w:r w:rsidR="0081426A">
        <w:rPr>
          <w:sz w:val="24"/>
        </w:rPr>
        <w:t>NYISO</w:t>
      </w:r>
      <w:r>
        <w:rPr>
          <w:sz w:val="24"/>
        </w:rPr>
        <w:t xml:space="preserve"> or 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having jurisdiction, resulting</w:t>
      </w:r>
      <w:r>
        <w:rPr>
          <w:spacing w:val="-17"/>
          <w:sz w:val="24"/>
        </w:rPr>
        <w:t xml:space="preserve"> </w:t>
      </w:r>
      <w:r>
        <w:rPr>
          <w:sz w:val="24"/>
        </w:rPr>
        <w:t>from:</w:t>
      </w:r>
    </w:p>
    <w:p w14:paraId="79876898" w14:textId="77777777" w:rsidR="00B504BB" w:rsidRDefault="00B504BB">
      <w:pPr>
        <w:pStyle w:val="BodyText"/>
        <w:spacing w:before="8"/>
        <w:rPr>
          <w:sz w:val="20"/>
        </w:rPr>
      </w:pPr>
    </w:p>
    <w:p w14:paraId="5AC48887" w14:textId="77777777" w:rsidR="00B504BB" w:rsidRDefault="00752583">
      <w:pPr>
        <w:pStyle w:val="ListParagraph"/>
        <w:numPr>
          <w:ilvl w:val="2"/>
          <w:numId w:val="19"/>
        </w:numPr>
        <w:tabs>
          <w:tab w:val="left" w:pos="3120"/>
        </w:tabs>
        <w:ind w:left="1680" w:right="334" w:firstLine="854"/>
        <w:jc w:val="both"/>
        <w:rPr>
          <w:sz w:val="24"/>
        </w:rPr>
      </w:pP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dispatch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Dispatch Notice, other than</w:t>
      </w:r>
      <w:r>
        <w:rPr>
          <w:sz w:val="24"/>
        </w:rPr>
        <w:t xml:space="preserve"> </w:t>
      </w:r>
      <w:r>
        <w:rPr>
          <w:spacing w:val="-1"/>
          <w:sz w:val="24"/>
        </w:rPr>
        <w:t>due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a Force</w:t>
      </w:r>
      <w:r>
        <w:rPr>
          <w:spacing w:val="-15"/>
          <w:sz w:val="24"/>
        </w:rPr>
        <w:t xml:space="preserve"> </w:t>
      </w:r>
      <w:r>
        <w:rPr>
          <w:sz w:val="24"/>
        </w:rPr>
        <w:t>Majeure;</w:t>
      </w:r>
    </w:p>
    <w:p w14:paraId="40B67FE1" w14:textId="77777777" w:rsidR="00B504BB" w:rsidRDefault="00B504BB">
      <w:pPr>
        <w:pStyle w:val="BodyText"/>
        <w:spacing w:before="10"/>
        <w:rPr>
          <w:sz w:val="20"/>
        </w:rPr>
      </w:pPr>
    </w:p>
    <w:p w14:paraId="3454B69A" w14:textId="77777777" w:rsidR="00B504BB" w:rsidRDefault="00752583">
      <w:pPr>
        <w:pStyle w:val="BodyText"/>
        <w:ind w:left="1680" w:right="330" w:firstLine="787"/>
        <w:jc w:val="both"/>
      </w:pPr>
      <w:r>
        <w:t>(ii)</w:t>
      </w:r>
      <w:r>
        <w:rPr>
          <w:spacing w:val="61"/>
        </w:rPr>
        <w:t xml:space="preserve"> </w:t>
      </w:r>
      <w:r>
        <w:t>Owner’s failure to provide notice of the non-availability of any</w:t>
      </w:r>
      <w:r>
        <w:rPr>
          <w:spacing w:val="1"/>
        </w:rPr>
        <w:t xml:space="preserve"> </w:t>
      </w:r>
      <w:r>
        <w:t>portion of the Contract Quantity for any portion of the Contract Term as required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6.5(a)</w:t>
      </w:r>
      <w:r>
        <w:t>;</w:t>
      </w:r>
      <w:r>
        <w:rPr>
          <w:spacing w:val="-6"/>
        </w:rPr>
        <w:t xml:space="preserve"> </w:t>
      </w:r>
      <w:r>
        <w:t>or</w:t>
      </w:r>
    </w:p>
    <w:p w14:paraId="30EDFFF2" w14:textId="77777777" w:rsidR="00B504BB" w:rsidRDefault="00B504BB">
      <w:pPr>
        <w:pStyle w:val="BodyText"/>
        <w:spacing w:before="9"/>
        <w:rPr>
          <w:sz w:val="20"/>
        </w:rPr>
      </w:pPr>
    </w:p>
    <w:p w14:paraId="3580C420" w14:textId="4050AE3E" w:rsidR="00B504BB" w:rsidRDefault="00752583" w:rsidP="0081426A">
      <w:pPr>
        <w:pStyle w:val="BodyText"/>
        <w:ind w:left="959" w:right="40" w:firstLine="720"/>
        <w:jc w:val="both"/>
      </w:pP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any</w:t>
      </w:r>
      <w:r>
        <w:rPr>
          <w:spacing w:val="60"/>
        </w:rPr>
        <w:t xml:space="preserve"> </w:t>
      </w:r>
      <w:r>
        <w:t>Non-</w:t>
      </w:r>
      <w:r w:rsidR="00C10776">
        <w:t>CHGE</w:t>
      </w:r>
      <w:r>
        <w:rPr>
          <w:spacing w:val="60"/>
        </w:rPr>
        <w:t xml:space="preserve"> </w:t>
      </w:r>
      <w:r>
        <w:t>Dispatch,</w:t>
      </w:r>
      <w:r>
        <w:rPr>
          <w:spacing w:val="60"/>
        </w:rPr>
        <w:t xml:space="preserve"> </w:t>
      </w:r>
      <w:r>
        <w:t>including</w:t>
      </w:r>
      <w:r>
        <w:rPr>
          <w:spacing w:val="60"/>
        </w:rPr>
        <w:t xml:space="preserve"> </w:t>
      </w:r>
      <w:r>
        <w:t>all</w:t>
      </w:r>
      <w:r>
        <w:rPr>
          <w:spacing w:val="60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60"/>
        </w:rPr>
        <w:t xml:space="preserve"> </w:t>
      </w:r>
      <w:r>
        <w:t>charges,</w:t>
      </w:r>
      <w:r>
        <w:rPr>
          <w:spacing w:val="60"/>
        </w:rPr>
        <w:t xml:space="preserve"> </w:t>
      </w:r>
      <w:r>
        <w:t>sanctions,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penalties imposed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1426A">
        <w:t>NYISO</w:t>
      </w:r>
      <w:r>
        <w:t>,</w:t>
      </w:r>
      <w:r>
        <w:rPr>
          <w:spacing w:val="-1"/>
        </w:rPr>
        <w:t xml:space="preserve"> </w:t>
      </w:r>
      <w:r>
        <w:t>and (ii) the related Charging Energy</w:t>
      </w:r>
      <w:r>
        <w:rPr>
          <w:spacing w:val="-23"/>
        </w:rPr>
        <w:t xml:space="preserve"> </w:t>
      </w:r>
      <w:r>
        <w:t>Requirements.</w:t>
      </w:r>
    </w:p>
    <w:p w14:paraId="27F0D7F8" w14:textId="77777777" w:rsidR="00B504BB" w:rsidRDefault="00B504BB">
      <w:pPr>
        <w:pStyle w:val="BodyText"/>
        <w:spacing w:before="9"/>
        <w:rPr>
          <w:sz w:val="20"/>
        </w:rPr>
      </w:pPr>
    </w:p>
    <w:p w14:paraId="5D99FE7D" w14:textId="627BDB1F" w:rsidR="00B504BB" w:rsidRDefault="00752583">
      <w:pPr>
        <w:pStyle w:val="BodyText"/>
        <w:ind w:left="240" w:right="568" w:firstLine="720"/>
      </w:pPr>
      <w:r>
        <w:t>To the extent permitted under Applicable Laws, this indemnity applies notwithstanding</w:t>
      </w:r>
      <w:r>
        <w:rPr>
          <w:spacing w:val="-58"/>
        </w:rPr>
        <w:t xml:space="preserve"> </w:t>
      </w:r>
      <w:r w:rsidR="0081426A">
        <w:t>CHGE</w:t>
      </w:r>
      <w:r>
        <w:t>’s active or passive negligence.</w:t>
      </w:r>
    </w:p>
    <w:p w14:paraId="77C4E07E" w14:textId="77777777" w:rsidR="00B504BB" w:rsidRDefault="00B504BB">
      <w:p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56E52EDE" w14:textId="77777777" w:rsidR="00B504BB" w:rsidRDefault="00752583">
      <w:pPr>
        <w:pStyle w:val="ListParagraph"/>
        <w:numPr>
          <w:ilvl w:val="1"/>
          <w:numId w:val="19"/>
        </w:numPr>
        <w:tabs>
          <w:tab w:val="left" w:pos="1680"/>
        </w:tabs>
        <w:spacing w:before="74"/>
        <w:ind w:right="335" w:firstLine="720"/>
        <w:rPr>
          <w:sz w:val="24"/>
        </w:rPr>
      </w:pPr>
      <w:r>
        <w:rPr>
          <w:sz w:val="24"/>
          <w:u w:val="single"/>
        </w:rPr>
        <w:lastRenderedPageBreak/>
        <w:t>Indemnification Claims</w:t>
      </w:r>
      <w:r>
        <w:rPr>
          <w:sz w:val="24"/>
        </w:rPr>
        <w:t>. All claims for indemnification by a Person entitled to be</w:t>
      </w:r>
      <w:r>
        <w:rPr>
          <w:spacing w:val="1"/>
          <w:sz w:val="24"/>
        </w:rPr>
        <w:t xml:space="preserve"> </w:t>
      </w:r>
      <w:r>
        <w:rPr>
          <w:sz w:val="24"/>
        </w:rPr>
        <w:t>indemnified under this Agreement (an “</w:t>
      </w:r>
      <w:r>
        <w:rPr>
          <w:sz w:val="24"/>
          <w:u w:val="single"/>
        </w:rPr>
        <w:t>Indemnified Party</w:t>
      </w:r>
      <w:r>
        <w:rPr>
          <w:sz w:val="24"/>
        </w:rPr>
        <w:t>”) will be asserted and resolved 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14:paraId="3143E679" w14:textId="77777777" w:rsidR="00B504BB" w:rsidRDefault="00B504BB">
      <w:pPr>
        <w:pStyle w:val="BodyText"/>
        <w:spacing w:before="11"/>
        <w:rPr>
          <w:sz w:val="12"/>
        </w:rPr>
      </w:pPr>
    </w:p>
    <w:p w14:paraId="14ED720C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90"/>
        <w:ind w:left="959" w:right="329" w:firstLine="720"/>
        <w:jc w:val="both"/>
        <w:rPr>
          <w:sz w:val="24"/>
        </w:rPr>
      </w:pPr>
      <w:r>
        <w:rPr>
          <w:sz w:val="24"/>
        </w:rPr>
        <w:t>If a claim or demand for which an Indemnified Party may claim indemnity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asserted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sought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Indemnified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party,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Indemnified Party shall as promptly as practicable give Notice to the Owner; </w:t>
      </w:r>
      <w:r>
        <w:rPr>
          <w:i/>
          <w:sz w:val="24"/>
        </w:rPr>
        <w:t>provided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provide this Notice will relieve Owner only to the extent that the failure actually</w:t>
      </w:r>
      <w:r>
        <w:rPr>
          <w:spacing w:val="-57"/>
          <w:sz w:val="24"/>
        </w:rPr>
        <w:t xml:space="preserve"> </w:t>
      </w:r>
      <w:r>
        <w:rPr>
          <w:sz w:val="24"/>
        </w:rPr>
        <w:t>prejudices</w:t>
      </w:r>
      <w:r>
        <w:rPr>
          <w:spacing w:val="-8"/>
          <w:sz w:val="24"/>
        </w:rPr>
        <w:t xml:space="preserve"> </w:t>
      </w:r>
      <w:r>
        <w:rPr>
          <w:sz w:val="24"/>
        </w:rPr>
        <w:t>Owner.</w:t>
      </w:r>
    </w:p>
    <w:p w14:paraId="743CF1C6" w14:textId="77777777" w:rsidR="00B504BB" w:rsidRDefault="00B504BB">
      <w:pPr>
        <w:pStyle w:val="BodyText"/>
        <w:spacing w:before="10"/>
        <w:rPr>
          <w:sz w:val="20"/>
        </w:rPr>
      </w:pPr>
    </w:p>
    <w:p w14:paraId="61143AB4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right="330" w:firstLine="720"/>
        <w:jc w:val="both"/>
        <w:rPr>
          <w:sz w:val="24"/>
        </w:rPr>
      </w:pPr>
      <w:r>
        <w:rPr>
          <w:sz w:val="24"/>
        </w:rPr>
        <w:t>Owner shall retain counsel reasonably acceptable to the Indemnified Party</w:t>
      </w:r>
      <w:r>
        <w:rPr>
          <w:spacing w:val="1"/>
          <w:sz w:val="24"/>
        </w:rPr>
        <w:t xml:space="preserve"> </w:t>
      </w:r>
      <w:r>
        <w:rPr>
          <w:sz w:val="24"/>
        </w:rPr>
        <w:t>with respect to any claims or demands for which an Indemnified Party is entitled to be</w:t>
      </w:r>
      <w:r>
        <w:rPr>
          <w:spacing w:val="1"/>
          <w:sz w:val="24"/>
        </w:rPr>
        <w:t xml:space="preserve"> </w:t>
      </w:r>
      <w:r>
        <w:rPr>
          <w:sz w:val="24"/>
        </w:rPr>
        <w:t>indemnified under this Agreement. Owner will have the right to control the defense and</w:t>
      </w:r>
      <w:r>
        <w:rPr>
          <w:spacing w:val="1"/>
          <w:sz w:val="24"/>
        </w:rPr>
        <w:t xml:space="preserve"> </w:t>
      </w:r>
      <w:r>
        <w:rPr>
          <w:sz w:val="24"/>
        </w:rPr>
        <w:t>settlement of any claims in a manner not adverse to Indemnified Party but cannot admit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liability</w:t>
      </w:r>
      <w:r>
        <w:rPr>
          <w:sz w:val="24"/>
        </w:rPr>
        <w:t xml:space="preserve"> or enter into any settlement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Indemnified</w:t>
      </w:r>
      <w:r>
        <w:rPr>
          <w:spacing w:val="-2"/>
          <w:sz w:val="24"/>
        </w:rPr>
        <w:t xml:space="preserve"> </w:t>
      </w:r>
      <w:r>
        <w:rPr>
          <w:sz w:val="24"/>
        </w:rPr>
        <w:t>Party’s</w:t>
      </w:r>
      <w:r>
        <w:rPr>
          <w:spacing w:val="-26"/>
          <w:sz w:val="24"/>
        </w:rPr>
        <w:t xml:space="preserve"> </w:t>
      </w:r>
      <w:r>
        <w:rPr>
          <w:sz w:val="24"/>
        </w:rPr>
        <w:t>approval.</w:t>
      </w:r>
    </w:p>
    <w:p w14:paraId="601CFC4E" w14:textId="77777777" w:rsidR="00B504BB" w:rsidRDefault="00B504BB">
      <w:pPr>
        <w:pStyle w:val="BodyText"/>
        <w:spacing w:before="10"/>
        <w:rPr>
          <w:sz w:val="20"/>
        </w:rPr>
      </w:pPr>
    </w:p>
    <w:p w14:paraId="53083246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right="333" w:firstLine="720"/>
        <w:jc w:val="both"/>
        <w:rPr>
          <w:sz w:val="24"/>
        </w:rPr>
      </w:pPr>
      <w:r>
        <w:rPr>
          <w:sz w:val="24"/>
        </w:rPr>
        <w:t>Indemnified Party may employ counsel at its own expense with respect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any claims or demands </w:t>
      </w:r>
      <w:r>
        <w:rPr>
          <w:sz w:val="24"/>
        </w:rPr>
        <w:t xml:space="preserve">asserted or sought to be collected against it; </w:t>
      </w:r>
      <w:r>
        <w:rPr>
          <w:i/>
          <w:sz w:val="24"/>
        </w:rPr>
        <w:t>provided</w:t>
      </w:r>
      <w:r>
        <w:rPr>
          <w:sz w:val="24"/>
        </w:rPr>
        <w:t>, if counsel is</w:t>
      </w:r>
      <w:r>
        <w:rPr>
          <w:spacing w:val="-57"/>
          <w:sz w:val="24"/>
        </w:rPr>
        <w:t xml:space="preserve"> </w:t>
      </w:r>
      <w:r>
        <w:rPr>
          <w:sz w:val="24"/>
        </w:rPr>
        <w:t>employed due to a conflict of interest or because Owner does not assume control of the</w:t>
      </w:r>
      <w:r>
        <w:rPr>
          <w:spacing w:val="1"/>
          <w:sz w:val="24"/>
        </w:rPr>
        <w:t xml:space="preserve"> </w:t>
      </w:r>
      <w:r>
        <w:rPr>
          <w:sz w:val="24"/>
        </w:rPr>
        <w:t>defense,</w:t>
      </w:r>
      <w:r>
        <w:rPr>
          <w:spacing w:val="-1"/>
          <w:sz w:val="24"/>
        </w:rPr>
        <w:t xml:space="preserve"> </w:t>
      </w:r>
      <w:r>
        <w:rPr>
          <w:sz w:val="24"/>
        </w:rPr>
        <w:t>Owner will bear the</w:t>
      </w:r>
      <w:r>
        <w:rPr>
          <w:spacing w:val="1"/>
          <w:sz w:val="24"/>
        </w:rPr>
        <w:t xml:space="preserve"> </w:t>
      </w:r>
      <w:r>
        <w:rPr>
          <w:sz w:val="24"/>
        </w:rPr>
        <w:t>expense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counsel.</w:t>
      </w:r>
    </w:p>
    <w:p w14:paraId="7C7D7D85" w14:textId="77777777" w:rsidR="00B504BB" w:rsidRDefault="00B504BB">
      <w:pPr>
        <w:pStyle w:val="BodyText"/>
        <w:spacing w:before="10"/>
        <w:rPr>
          <w:sz w:val="20"/>
        </w:rPr>
      </w:pPr>
    </w:p>
    <w:p w14:paraId="75454C34" w14:textId="77777777" w:rsidR="00B504BB" w:rsidRDefault="00752583">
      <w:pPr>
        <w:pStyle w:val="ListParagraph"/>
        <w:numPr>
          <w:ilvl w:val="1"/>
          <w:numId w:val="19"/>
        </w:numPr>
        <w:tabs>
          <w:tab w:val="left" w:pos="1680"/>
        </w:tabs>
        <w:ind w:right="331" w:firstLine="720"/>
        <w:rPr>
          <w:sz w:val="24"/>
        </w:rPr>
      </w:pPr>
      <w:r>
        <w:rPr>
          <w:sz w:val="24"/>
          <w:u w:val="single"/>
        </w:rPr>
        <w:t>Cooperation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Minimize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Tax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Liabilities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Each</w:t>
      </w:r>
      <w:r>
        <w:rPr>
          <w:spacing w:val="17"/>
          <w:sz w:val="24"/>
        </w:rPr>
        <w:t xml:space="preserve"> </w:t>
      </w:r>
      <w:r>
        <w:rPr>
          <w:sz w:val="24"/>
        </w:rPr>
        <w:t>Party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17"/>
          <w:sz w:val="24"/>
        </w:rPr>
        <w:t xml:space="preserve"> </w:t>
      </w:r>
      <w:r>
        <w:rPr>
          <w:sz w:val="24"/>
        </w:rPr>
        <w:t>use</w:t>
      </w:r>
      <w:r>
        <w:rPr>
          <w:spacing w:val="18"/>
          <w:sz w:val="24"/>
        </w:rPr>
        <w:t xml:space="preserve"> </w:t>
      </w:r>
      <w:r>
        <w:rPr>
          <w:sz w:val="24"/>
        </w:rPr>
        <w:t>reasonable</w:t>
      </w:r>
      <w:r>
        <w:rPr>
          <w:spacing w:val="18"/>
          <w:sz w:val="24"/>
        </w:rPr>
        <w:t xml:space="preserve"> </w:t>
      </w:r>
      <w:r>
        <w:rPr>
          <w:sz w:val="24"/>
        </w:rPr>
        <w:t>efforts</w:t>
      </w:r>
      <w:r>
        <w:rPr>
          <w:spacing w:val="-57"/>
          <w:sz w:val="24"/>
        </w:rPr>
        <w:t xml:space="preserve"> </w:t>
      </w:r>
      <w:r>
        <w:rPr>
          <w:sz w:val="24"/>
        </w:rPr>
        <w:t>to implement the provisions of and to administer this Agreement in accordance with the intent of</w:t>
      </w:r>
      <w:r>
        <w:rPr>
          <w:spacing w:val="1"/>
          <w:sz w:val="24"/>
        </w:rPr>
        <w:t xml:space="preserve"> </w:t>
      </w:r>
      <w:r>
        <w:rPr>
          <w:sz w:val="24"/>
        </w:rPr>
        <w:t>the Parties to minimize all taxes, so long as neither Party is adversely affected in a material way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efforts.</w:t>
      </w:r>
    </w:p>
    <w:p w14:paraId="7E894E83" w14:textId="77777777" w:rsidR="00B504BB" w:rsidRDefault="00B504BB">
      <w:pPr>
        <w:pStyle w:val="BodyText"/>
        <w:spacing w:before="10"/>
        <w:rPr>
          <w:sz w:val="20"/>
        </w:rPr>
      </w:pPr>
    </w:p>
    <w:p w14:paraId="7495FFE2" w14:textId="77777777" w:rsidR="00B504BB" w:rsidRDefault="00752583">
      <w:pPr>
        <w:pStyle w:val="ListParagraph"/>
        <w:numPr>
          <w:ilvl w:val="1"/>
          <w:numId w:val="19"/>
        </w:numPr>
        <w:tabs>
          <w:tab w:val="left" w:pos="1680"/>
        </w:tabs>
        <w:ind w:right="334" w:firstLine="720"/>
        <w:rPr>
          <w:sz w:val="24"/>
        </w:rPr>
      </w:pPr>
      <w:r>
        <w:rPr>
          <w:sz w:val="24"/>
          <w:u w:val="single"/>
        </w:rPr>
        <w:t>Governmental Charges</w:t>
      </w:r>
      <w:r>
        <w:rPr>
          <w:sz w:val="24"/>
        </w:rPr>
        <w:t>. For the Contract Term, Owner shall pay or cause to be</w:t>
      </w:r>
      <w:r>
        <w:rPr>
          <w:spacing w:val="1"/>
          <w:sz w:val="24"/>
        </w:rPr>
        <w:t xml:space="preserve"> </w:t>
      </w:r>
      <w:r>
        <w:rPr>
          <w:sz w:val="24"/>
        </w:rPr>
        <w:t>paid all taxes, charges or fees imposed by a Governmental Authority, including ad valorem taxes</w:t>
      </w:r>
      <w:r>
        <w:rPr>
          <w:spacing w:val="1"/>
          <w:sz w:val="24"/>
        </w:rPr>
        <w:t xml:space="preserve"> </w:t>
      </w:r>
      <w:r>
        <w:rPr>
          <w:sz w:val="24"/>
        </w:rPr>
        <w:t>and other taxes attributable to the Project, land, land rights or interests in land for the 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(collectively,</w:t>
      </w:r>
      <w:r>
        <w:rPr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spacing w:val="-1"/>
          <w:sz w:val="24"/>
          <w:u w:val="single"/>
        </w:rPr>
        <w:t>Governmental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Charges</w:t>
      </w:r>
      <w:r>
        <w:rPr>
          <w:spacing w:val="-1"/>
          <w:sz w:val="24"/>
        </w:rPr>
        <w:t xml:space="preserve">”)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 the Project or the</w:t>
      </w:r>
      <w:r>
        <w:rPr>
          <w:spacing w:val="-22"/>
          <w:sz w:val="24"/>
        </w:rPr>
        <w:t xml:space="preserve"> </w:t>
      </w:r>
      <w:r>
        <w:rPr>
          <w:sz w:val="24"/>
        </w:rPr>
        <w:t>Product.</w:t>
      </w:r>
    </w:p>
    <w:p w14:paraId="39866A87" w14:textId="77777777" w:rsidR="00B504BB" w:rsidRDefault="00B504BB">
      <w:pPr>
        <w:pStyle w:val="BodyText"/>
        <w:spacing w:before="10"/>
        <w:rPr>
          <w:sz w:val="20"/>
        </w:rPr>
      </w:pPr>
    </w:p>
    <w:p w14:paraId="74B18665" w14:textId="77777777" w:rsidR="00B504BB" w:rsidRDefault="00752583">
      <w:pPr>
        <w:pStyle w:val="BodyText"/>
        <w:spacing w:before="1"/>
        <w:ind w:left="960"/>
      </w:pPr>
      <w:r>
        <w:t>For</w:t>
      </w:r>
      <w:r>
        <w:rPr>
          <w:spacing w:val="-2"/>
        </w:rPr>
        <w:t xml:space="preserve"> </w:t>
      </w:r>
      <w:r>
        <w:t>the Contract</w:t>
      </w:r>
      <w:r>
        <w:rPr>
          <w:spacing w:val="-1"/>
        </w:rPr>
        <w:t xml:space="preserve"> </w:t>
      </w:r>
      <w:r>
        <w:t>Term,</w:t>
      </w:r>
    </w:p>
    <w:p w14:paraId="597DCA39" w14:textId="77777777" w:rsidR="00B504BB" w:rsidRDefault="00B504BB">
      <w:pPr>
        <w:pStyle w:val="BodyText"/>
        <w:spacing w:before="9"/>
        <w:rPr>
          <w:sz w:val="20"/>
        </w:rPr>
      </w:pPr>
    </w:p>
    <w:p w14:paraId="49C3DE86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right="333" w:firstLine="720"/>
        <w:jc w:val="both"/>
        <w:rPr>
          <w:sz w:val="24"/>
        </w:rPr>
      </w:pPr>
      <w:r>
        <w:rPr>
          <w:sz w:val="24"/>
        </w:rPr>
        <w:t>Owner shall pay or cause to be paid all Governmental Charges on or 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respect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Product at</w:t>
      </w:r>
      <w:r>
        <w:rPr>
          <w:sz w:val="24"/>
        </w:rPr>
        <w:t xml:space="preserve"> or before the Energy Delivery</w:t>
      </w:r>
      <w:r>
        <w:rPr>
          <w:spacing w:val="-16"/>
          <w:sz w:val="24"/>
        </w:rPr>
        <w:t xml:space="preserve"> </w:t>
      </w:r>
      <w:r>
        <w:rPr>
          <w:sz w:val="24"/>
        </w:rPr>
        <w:t>Point.</w:t>
      </w:r>
    </w:p>
    <w:p w14:paraId="7A3C9125" w14:textId="77777777" w:rsidR="00B504BB" w:rsidRDefault="00B504BB">
      <w:pPr>
        <w:pStyle w:val="BodyText"/>
        <w:spacing w:before="9"/>
        <w:rPr>
          <w:sz w:val="20"/>
        </w:rPr>
      </w:pPr>
    </w:p>
    <w:p w14:paraId="009929D0" w14:textId="4296AE46" w:rsidR="00B504BB" w:rsidRDefault="0081426A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left="959" w:right="337" w:firstLine="720"/>
        <w:jc w:val="both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shall pay or cause to be paid all Governmental Charges on or with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respect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to Product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after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the Energy Delivery</w:t>
      </w:r>
      <w:r w:rsidR="00752583">
        <w:rPr>
          <w:spacing w:val="-14"/>
          <w:sz w:val="24"/>
        </w:rPr>
        <w:t xml:space="preserve"> </w:t>
      </w:r>
      <w:r w:rsidR="00752583">
        <w:rPr>
          <w:sz w:val="24"/>
        </w:rPr>
        <w:t>Point.</w:t>
      </w:r>
    </w:p>
    <w:p w14:paraId="0EE5BD4C" w14:textId="77777777" w:rsidR="00B504BB" w:rsidRDefault="00B504BB">
      <w:pPr>
        <w:pStyle w:val="BodyText"/>
        <w:spacing w:before="10"/>
        <w:rPr>
          <w:sz w:val="20"/>
        </w:rPr>
      </w:pPr>
    </w:p>
    <w:p w14:paraId="1E9BD0F3" w14:textId="0C248C27" w:rsidR="00B504BB" w:rsidRDefault="00752583">
      <w:pPr>
        <w:pStyle w:val="BodyText"/>
        <w:ind w:left="240" w:right="330" w:firstLine="720"/>
        <w:jc w:val="both"/>
      </w:pPr>
      <w:r>
        <w:t xml:space="preserve">If </w:t>
      </w:r>
      <w:r w:rsidR="0081426A">
        <w:t>CHGE</w:t>
      </w:r>
      <w:r>
        <w:t xml:space="preserve"> is required by Applicable Laws to remit or pay Governmental Charges that are</w:t>
      </w:r>
      <w:r>
        <w:rPr>
          <w:spacing w:val="1"/>
        </w:rPr>
        <w:t xml:space="preserve"> </w:t>
      </w:r>
      <w:r>
        <w:t>Owner’s</w:t>
      </w:r>
      <w:r>
        <w:rPr>
          <w:spacing w:val="45"/>
        </w:rPr>
        <w:t xml:space="preserve"> </w:t>
      </w:r>
      <w:r>
        <w:t>responsibility</w:t>
      </w:r>
      <w:r>
        <w:rPr>
          <w:spacing w:val="44"/>
        </w:rPr>
        <w:t xml:space="preserve"> </w:t>
      </w:r>
      <w:r>
        <w:t>hereunder,</w:t>
      </w:r>
      <w:r>
        <w:rPr>
          <w:spacing w:val="47"/>
        </w:rPr>
        <w:t xml:space="preserve"> </w:t>
      </w:r>
      <w:r>
        <w:t>Owner</w:t>
      </w:r>
      <w:r>
        <w:rPr>
          <w:spacing w:val="45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promptly</w:t>
      </w:r>
      <w:r>
        <w:rPr>
          <w:spacing w:val="47"/>
        </w:rPr>
        <w:t xml:space="preserve"> </w:t>
      </w:r>
      <w:r>
        <w:t>reimburse</w:t>
      </w:r>
      <w:r>
        <w:rPr>
          <w:spacing w:val="46"/>
        </w:rPr>
        <w:t xml:space="preserve"> </w:t>
      </w:r>
      <w:r w:rsidR="0081426A">
        <w:t>CHGE</w:t>
      </w:r>
      <w:r>
        <w:rPr>
          <w:spacing w:val="45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such</w:t>
      </w:r>
      <w:r>
        <w:rPr>
          <w:spacing w:val="45"/>
        </w:rPr>
        <w:t xml:space="preserve"> </w:t>
      </w:r>
      <w:r>
        <w:t>amounts</w:t>
      </w:r>
      <w:r>
        <w:rPr>
          <w:spacing w:val="-58"/>
        </w:rPr>
        <w:t xml:space="preserve"> </w:t>
      </w:r>
      <w:r>
        <w:t xml:space="preserve">upon </w:t>
      </w:r>
      <w:r w:rsidR="0081426A">
        <w:t>CHGE</w:t>
      </w:r>
      <w:r>
        <w:t>’s request. If Owner is required by Applicable Laws to remit or pay Governmental</w:t>
      </w:r>
      <w:r>
        <w:rPr>
          <w:spacing w:val="1"/>
        </w:rPr>
        <w:t xml:space="preserve"> </w:t>
      </w:r>
      <w:r>
        <w:t xml:space="preserve">Charges that are </w:t>
      </w:r>
      <w:r w:rsidR="0081426A">
        <w:t>CHGE</w:t>
      </w:r>
      <w:r>
        <w:t xml:space="preserve">’s responsibility hereunder, </w:t>
      </w:r>
      <w:r w:rsidR="0081426A">
        <w:t>CHGE</w:t>
      </w:r>
      <w:r>
        <w:t xml:space="preserve"> shall promptly reimburse Owner for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Governmental</w:t>
      </w:r>
      <w:r>
        <w:rPr>
          <w:spacing w:val="-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Owner’s</w:t>
      </w:r>
      <w:r>
        <w:rPr>
          <w:spacing w:val="-2"/>
        </w:rPr>
        <w:t xml:space="preserve"> </w:t>
      </w:r>
      <w:r>
        <w:t>request.</w:t>
      </w:r>
    </w:p>
    <w:p w14:paraId="5AABAC11" w14:textId="77777777" w:rsidR="00B504BB" w:rsidRDefault="00B504BB">
      <w:pPr>
        <w:pStyle w:val="BodyText"/>
        <w:spacing w:before="10"/>
        <w:rPr>
          <w:sz w:val="20"/>
        </w:rPr>
      </w:pPr>
    </w:p>
    <w:p w14:paraId="06F4E9B3" w14:textId="77777777" w:rsidR="00B504BB" w:rsidRDefault="00752583">
      <w:pPr>
        <w:pStyle w:val="ListParagraph"/>
        <w:numPr>
          <w:ilvl w:val="1"/>
          <w:numId w:val="19"/>
        </w:numPr>
        <w:tabs>
          <w:tab w:val="left" w:pos="1679"/>
          <w:tab w:val="left" w:pos="1680"/>
        </w:tabs>
        <w:ind w:left="1680"/>
        <w:rPr>
          <w:sz w:val="24"/>
        </w:rPr>
      </w:pPr>
      <w:r>
        <w:rPr>
          <w:spacing w:val="-1"/>
          <w:sz w:val="24"/>
          <w:u w:val="single"/>
        </w:rPr>
        <w:t>Environmental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Costs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5"/>
          <w:sz w:val="24"/>
        </w:rPr>
        <w:t xml:space="preserve"> </w:t>
      </w:r>
      <w:r>
        <w:rPr>
          <w:sz w:val="24"/>
        </w:rPr>
        <w:t>for:</w:t>
      </w:r>
    </w:p>
    <w:p w14:paraId="7CB627D4" w14:textId="77777777" w:rsidR="00B504BB" w:rsidRDefault="00B504BB">
      <w:pPr>
        <w:pStyle w:val="BodyText"/>
        <w:spacing w:before="10"/>
        <w:rPr>
          <w:sz w:val="20"/>
        </w:rPr>
      </w:pPr>
    </w:p>
    <w:p w14:paraId="7322EBDF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398"/>
          <w:tab w:val="left" w:pos="2399"/>
        </w:tabs>
        <w:ind w:left="2398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Costs,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1DBFAD98" w14:textId="77777777" w:rsidR="00B504BB" w:rsidRDefault="00B504BB">
      <w:pPr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5D736321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74"/>
        <w:ind w:left="959" w:right="337" w:firstLine="720"/>
        <w:jc w:val="both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taxes,</w:t>
      </w:r>
      <w:r>
        <w:rPr>
          <w:spacing w:val="1"/>
          <w:sz w:val="24"/>
        </w:rPr>
        <w:t xml:space="preserve"> </w:t>
      </w:r>
      <w:r>
        <w:rPr>
          <w:sz w:val="24"/>
        </w:rPr>
        <w:t>charges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fees</w:t>
      </w:r>
      <w:r>
        <w:rPr>
          <w:spacing w:val="1"/>
          <w:sz w:val="24"/>
        </w:rPr>
        <w:t xml:space="preserve"> </w:t>
      </w:r>
      <w:r>
        <w:rPr>
          <w:sz w:val="24"/>
        </w:rPr>
        <w:t>imposed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Authority for greenhouse gas emitted by and attributable to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7"/>
          <w:sz w:val="24"/>
        </w:rPr>
        <w:t xml:space="preserve"> </w:t>
      </w:r>
      <w:r>
        <w:rPr>
          <w:sz w:val="24"/>
        </w:rPr>
        <w:t>Term.</w:t>
      </w:r>
    </w:p>
    <w:p w14:paraId="2EAECAB2" w14:textId="77777777" w:rsidR="00B504BB" w:rsidRDefault="00B504BB">
      <w:pPr>
        <w:pStyle w:val="BodyText"/>
        <w:spacing w:before="5"/>
        <w:rPr>
          <w:sz w:val="13"/>
        </w:rPr>
      </w:pPr>
    </w:p>
    <w:p w14:paraId="02A2E31D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4"/>
        </w:rPr>
        <w:t xml:space="preserve"> </w:t>
      </w:r>
      <w:r>
        <w:t>14.</w:t>
      </w:r>
    </w:p>
    <w:p w14:paraId="3DEF77D9" w14:textId="77777777" w:rsidR="00B504BB" w:rsidRDefault="00752583">
      <w:pPr>
        <w:ind w:left="264" w:right="361"/>
        <w:jc w:val="center"/>
        <w:rPr>
          <w:b/>
          <w:sz w:val="24"/>
        </w:rPr>
      </w:pPr>
      <w:r>
        <w:rPr>
          <w:b/>
          <w:sz w:val="24"/>
        </w:rPr>
        <w:t>MISCELLANEOUS</w:t>
      </w:r>
    </w:p>
    <w:p w14:paraId="26D58F09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69DD1685" w14:textId="2F74CEA3" w:rsidR="00B504BB" w:rsidRDefault="004530CB">
      <w:pPr>
        <w:pStyle w:val="ListParagraph"/>
        <w:numPr>
          <w:ilvl w:val="1"/>
          <w:numId w:val="18"/>
        </w:numPr>
        <w:tabs>
          <w:tab w:val="left" w:pos="1679"/>
          <w:tab w:val="left" w:pos="168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E19DAC4" wp14:editId="5A6D5578">
                <wp:simplePos x="0" y="0"/>
                <wp:positionH relativeFrom="page">
                  <wp:posOffset>1828800</wp:posOffset>
                </wp:positionH>
                <wp:positionV relativeFrom="paragraph">
                  <wp:posOffset>158750</wp:posOffset>
                </wp:positionV>
                <wp:extent cx="477520" cy="7620"/>
                <wp:effectExtent l="0" t="0" r="0" b="0"/>
                <wp:wrapNone/>
                <wp:docPr id="3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F465D" id="docshape10" o:spid="_x0000_s1026" style="position:absolute;margin-left:2in;margin-top:12.5pt;width:37.6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General.</w:t>
      </w:r>
    </w:p>
    <w:p w14:paraId="61B5ECBE" w14:textId="77777777" w:rsidR="00B504BB" w:rsidRDefault="00B504BB">
      <w:pPr>
        <w:pStyle w:val="BodyText"/>
        <w:spacing w:before="1"/>
        <w:rPr>
          <w:sz w:val="13"/>
        </w:rPr>
      </w:pPr>
    </w:p>
    <w:p w14:paraId="1B481B9A" w14:textId="323EEB44" w:rsidR="00B504BB" w:rsidRDefault="004530CB">
      <w:pPr>
        <w:pStyle w:val="ListParagraph"/>
        <w:numPr>
          <w:ilvl w:val="2"/>
          <w:numId w:val="18"/>
        </w:numPr>
        <w:tabs>
          <w:tab w:val="left" w:pos="2400"/>
        </w:tabs>
        <w:spacing w:before="90"/>
        <w:ind w:right="339"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63360" behindDoc="1" locked="0" layoutInCell="1" allowOverlap="1" wp14:anchorId="40EA7C0D" wp14:editId="27A64F5A">
                <wp:simplePos x="0" y="0"/>
                <wp:positionH relativeFrom="page">
                  <wp:posOffset>2286000</wp:posOffset>
                </wp:positionH>
                <wp:positionV relativeFrom="paragraph">
                  <wp:posOffset>215900</wp:posOffset>
                </wp:positionV>
                <wp:extent cx="1153160" cy="7620"/>
                <wp:effectExtent l="0" t="0" r="0" b="0"/>
                <wp:wrapNone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B1084" id="docshape11" o:spid="_x0000_s1026" style="position:absolute;margin-left:180pt;margin-top:17pt;width:90.8pt;height:.6pt;z-index:-180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Entire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Agreement.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Agreement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constitutes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entire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agreement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between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the Parties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relating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its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subject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matter.</w:t>
      </w:r>
    </w:p>
    <w:p w14:paraId="3857AFF9" w14:textId="77777777" w:rsidR="00B504BB" w:rsidRDefault="00B504BB">
      <w:pPr>
        <w:pStyle w:val="BodyText"/>
        <w:spacing w:before="9"/>
        <w:rPr>
          <w:sz w:val="20"/>
        </w:rPr>
      </w:pPr>
    </w:p>
    <w:p w14:paraId="1706B2CF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Amendment</w:t>
      </w:r>
      <w:r>
        <w:rPr>
          <w:sz w:val="24"/>
        </w:rPr>
        <w:t>. This Agreement can only be amended by a writing signed by</w:t>
      </w:r>
      <w:r>
        <w:rPr>
          <w:spacing w:val="-57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Parties.</w:t>
      </w:r>
    </w:p>
    <w:p w14:paraId="77067062" w14:textId="77777777" w:rsidR="00B504BB" w:rsidRDefault="00B504BB">
      <w:pPr>
        <w:pStyle w:val="BodyText"/>
        <w:spacing w:before="9"/>
        <w:rPr>
          <w:sz w:val="20"/>
        </w:rPr>
      </w:pPr>
    </w:p>
    <w:p w14:paraId="4D1260DA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No Third-Party Beneficiaries</w:t>
      </w:r>
      <w:r>
        <w:rPr>
          <w:sz w:val="24"/>
        </w:rPr>
        <w:t>. This Agreement shall not impart any rights</w:t>
      </w:r>
      <w:r>
        <w:rPr>
          <w:spacing w:val="1"/>
          <w:sz w:val="24"/>
        </w:rPr>
        <w:t xml:space="preserve"> </w:t>
      </w:r>
      <w:r>
        <w:rPr>
          <w:sz w:val="24"/>
        </w:rPr>
        <w:t>enforceable by any third party (other than a permitted successor or assignee bound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Agreement).</w:t>
      </w:r>
    </w:p>
    <w:p w14:paraId="551A71C5" w14:textId="77777777" w:rsidR="00B504BB" w:rsidRDefault="00B504BB">
      <w:pPr>
        <w:pStyle w:val="BodyText"/>
        <w:spacing w:before="8"/>
        <w:rPr>
          <w:sz w:val="20"/>
        </w:rPr>
      </w:pPr>
    </w:p>
    <w:p w14:paraId="728B85F4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left="959" w:right="330" w:firstLine="720"/>
        <w:rPr>
          <w:sz w:val="24"/>
        </w:rPr>
      </w:pPr>
      <w:r>
        <w:rPr>
          <w:sz w:val="24"/>
          <w:u w:val="single"/>
        </w:rPr>
        <w:t>Waiver</w:t>
      </w:r>
      <w:r>
        <w:rPr>
          <w:sz w:val="24"/>
        </w:rPr>
        <w:t>. The failure of either Party to insist in any one instance upon strict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any of the provisions of this Agreement or to take advantage of any of its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hereunder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waiver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relinquishments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same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57"/>
          <w:sz w:val="24"/>
        </w:rPr>
        <w:t xml:space="preserve"> </w:t>
      </w:r>
      <w:r>
        <w:rPr>
          <w:sz w:val="24"/>
        </w:rPr>
        <w:t>force and effect. Waiver by either Party of any default of the other Party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a waiver of any other</w:t>
      </w:r>
      <w:r>
        <w:rPr>
          <w:spacing w:val="-10"/>
          <w:sz w:val="24"/>
        </w:rPr>
        <w:t xml:space="preserve"> </w:t>
      </w:r>
      <w:r>
        <w:rPr>
          <w:sz w:val="24"/>
        </w:rPr>
        <w:t>default.</w:t>
      </w:r>
    </w:p>
    <w:p w14:paraId="6D9ED75A" w14:textId="77777777" w:rsidR="00B504BB" w:rsidRDefault="00B504BB">
      <w:pPr>
        <w:pStyle w:val="BodyText"/>
        <w:spacing w:before="8"/>
        <w:rPr>
          <w:sz w:val="20"/>
        </w:rPr>
      </w:pPr>
    </w:p>
    <w:p w14:paraId="01B87F53" w14:textId="06EFB2C6" w:rsidR="00B504BB" w:rsidRDefault="00752583">
      <w:pPr>
        <w:pStyle w:val="ListParagraph"/>
        <w:numPr>
          <w:ilvl w:val="2"/>
          <w:numId w:val="18"/>
        </w:numPr>
        <w:tabs>
          <w:tab w:val="left" w:pos="2399"/>
        </w:tabs>
        <w:spacing w:before="1"/>
        <w:ind w:left="2398" w:hanging="719"/>
        <w:rPr>
          <w:sz w:val="24"/>
        </w:rPr>
      </w:pPr>
      <w:r>
        <w:rPr>
          <w:sz w:val="24"/>
          <w:u w:val="single"/>
        </w:rPr>
        <w:t>Disclaimer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Inspection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</w:p>
    <w:p w14:paraId="1DF94EB9" w14:textId="2FC31A6F" w:rsidR="00B504BB" w:rsidRDefault="00752583">
      <w:pPr>
        <w:pStyle w:val="ListParagraph"/>
        <w:numPr>
          <w:ilvl w:val="0"/>
          <w:numId w:val="17"/>
        </w:numPr>
        <w:tabs>
          <w:tab w:val="left" w:pos="1302"/>
        </w:tabs>
        <w:ind w:left="959" w:right="332" w:firstLine="0"/>
        <w:rPr>
          <w:sz w:val="24"/>
        </w:rPr>
      </w:pPr>
      <w:r>
        <w:rPr>
          <w:sz w:val="24"/>
        </w:rPr>
        <w:t>the Project, including the design, construction or refurbishment, testing, operation 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of the Project, or otherwise, or (b) approval of Owner’s subcontractors is,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each case, solely for </w:t>
      </w:r>
      <w:r w:rsidR="0081426A">
        <w:rPr>
          <w:sz w:val="24"/>
        </w:rPr>
        <w:t>CHGE</w:t>
      </w:r>
      <w:r>
        <w:rPr>
          <w:sz w:val="24"/>
        </w:rPr>
        <w:t xml:space="preserve">’s information. By making such review, </w:t>
      </w:r>
      <w:r w:rsidR="0081426A">
        <w:rPr>
          <w:sz w:val="24"/>
        </w:rPr>
        <w:t>CHGE</w:t>
      </w:r>
      <w:r>
        <w:rPr>
          <w:sz w:val="24"/>
        </w:rPr>
        <w:t xml:space="preserve"> makes no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 as to the economic and technical feasibility, operational capability, or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 of the Project or the suitability or competence of Owner’s subcontractors,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shall in no way represent to any third party that any such review by </w:t>
      </w:r>
      <w:r w:rsidR="0081426A">
        <w:rPr>
          <w:sz w:val="24"/>
        </w:rPr>
        <w:t>CHGE</w:t>
      </w:r>
      <w:r>
        <w:rPr>
          <w:sz w:val="24"/>
        </w:rPr>
        <w:t xml:space="preserve">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 including any review of the design, construction or renovation, operation, 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acceptance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60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solely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technical</w:t>
      </w:r>
      <w:r>
        <w:rPr>
          <w:spacing w:val="-9"/>
          <w:sz w:val="24"/>
        </w:rPr>
        <w:t xml:space="preserve"> </w:t>
      </w:r>
      <w:r>
        <w:rPr>
          <w:sz w:val="24"/>
        </w:rPr>
        <w:t>feasibility,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z w:val="24"/>
        </w:rPr>
        <w:t>capability,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competence of its</w:t>
      </w:r>
      <w:r>
        <w:rPr>
          <w:spacing w:val="-13"/>
          <w:sz w:val="24"/>
        </w:rPr>
        <w:t xml:space="preserve"> </w:t>
      </w:r>
      <w:r>
        <w:rPr>
          <w:sz w:val="24"/>
        </w:rPr>
        <w:t>subcontractors.</w:t>
      </w:r>
    </w:p>
    <w:p w14:paraId="004DD233" w14:textId="77777777" w:rsidR="00B504BB" w:rsidRDefault="00B504BB">
      <w:pPr>
        <w:pStyle w:val="BodyText"/>
        <w:spacing w:before="10"/>
        <w:rPr>
          <w:sz w:val="20"/>
        </w:rPr>
      </w:pPr>
    </w:p>
    <w:p w14:paraId="4485A17B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0" w:firstLine="720"/>
        <w:rPr>
          <w:sz w:val="24"/>
        </w:rPr>
      </w:pPr>
      <w:r>
        <w:rPr>
          <w:sz w:val="24"/>
          <w:u w:val="single"/>
        </w:rPr>
        <w:t>Section Headings; Technical Terms</w:t>
      </w:r>
      <w:r>
        <w:rPr>
          <w:sz w:val="24"/>
        </w:rPr>
        <w:t>. The headings used in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are for convenience and reference purposes only. Words having well-known technical or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55"/>
          <w:sz w:val="24"/>
        </w:rPr>
        <w:t xml:space="preserve"> </w:t>
      </w:r>
      <w:r>
        <w:rPr>
          <w:sz w:val="24"/>
        </w:rPr>
        <w:t>meanings</w:t>
      </w:r>
      <w:r>
        <w:rPr>
          <w:spacing w:val="57"/>
          <w:sz w:val="24"/>
        </w:rPr>
        <w:t xml:space="preserve"> </w:t>
      </w:r>
      <w:r>
        <w:rPr>
          <w:sz w:val="24"/>
        </w:rPr>
        <w:t>have</w:t>
      </w:r>
      <w:r>
        <w:rPr>
          <w:spacing w:val="57"/>
          <w:sz w:val="24"/>
        </w:rPr>
        <w:t xml:space="preserve"> </w:t>
      </w:r>
      <w:r>
        <w:rPr>
          <w:sz w:val="24"/>
        </w:rPr>
        <w:t>these</w:t>
      </w:r>
      <w:r>
        <w:rPr>
          <w:spacing w:val="57"/>
          <w:sz w:val="24"/>
        </w:rPr>
        <w:t xml:space="preserve"> </w:t>
      </w:r>
      <w:r>
        <w:rPr>
          <w:sz w:val="24"/>
        </w:rPr>
        <w:t>meanings</w:t>
      </w:r>
      <w:r>
        <w:rPr>
          <w:spacing w:val="57"/>
          <w:sz w:val="24"/>
        </w:rPr>
        <w:t xml:space="preserve"> </w:t>
      </w:r>
      <w:r>
        <w:rPr>
          <w:sz w:val="24"/>
        </w:rPr>
        <w:t>unless</w:t>
      </w:r>
      <w:r>
        <w:rPr>
          <w:spacing w:val="56"/>
          <w:sz w:val="24"/>
        </w:rPr>
        <w:t xml:space="preserve"> </w:t>
      </w:r>
      <w:r>
        <w:rPr>
          <w:sz w:val="24"/>
        </w:rPr>
        <w:t>otherwise</w:t>
      </w:r>
      <w:r>
        <w:rPr>
          <w:spacing w:val="5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56"/>
          <w:sz w:val="24"/>
        </w:rPr>
        <w:t xml:space="preserve"> </w:t>
      </w:r>
      <w:r>
        <w:rPr>
          <w:sz w:val="24"/>
        </w:rPr>
        <w:t>defined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this</w:t>
      </w:r>
      <w:r>
        <w:rPr>
          <w:spacing w:val="-58"/>
          <w:sz w:val="24"/>
        </w:rPr>
        <w:t xml:space="preserve"> </w:t>
      </w:r>
      <w:r>
        <w:rPr>
          <w:sz w:val="24"/>
        </w:rPr>
        <w:t>Agreement.</w:t>
      </w:r>
    </w:p>
    <w:p w14:paraId="5590B2F1" w14:textId="77777777" w:rsidR="00B504BB" w:rsidRDefault="00B504BB">
      <w:pPr>
        <w:pStyle w:val="BodyText"/>
        <w:spacing w:before="9"/>
        <w:rPr>
          <w:sz w:val="20"/>
        </w:rPr>
      </w:pPr>
    </w:p>
    <w:p w14:paraId="2B2DA5D0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8" w:firstLine="720"/>
        <w:rPr>
          <w:sz w:val="24"/>
        </w:rPr>
      </w:pPr>
      <w:r>
        <w:rPr>
          <w:sz w:val="24"/>
          <w:u w:val="single"/>
        </w:rPr>
        <w:t>Successors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Assigns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binding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Party’s</w:t>
      </w:r>
      <w:r>
        <w:rPr>
          <w:spacing w:val="1"/>
          <w:sz w:val="24"/>
        </w:rPr>
        <w:t xml:space="preserve"> </w:t>
      </w:r>
      <w:r>
        <w:rPr>
          <w:sz w:val="24"/>
        </w:rPr>
        <w:t>successors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-10"/>
          <w:sz w:val="24"/>
        </w:rPr>
        <w:t xml:space="preserve"> </w:t>
      </w:r>
      <w:r>
        <w:rPr>
          <w:sz w:val="24"/>
        </w:rPr>
        <w:t>assigns.</w:t>
      </w:r>
    </w:p>
    <w:p w14:paraId="113EE35F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34A57FF1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spacing w:before="74"/>
        <w:ind w:right="332" w:firstLine="720"/>
        <w:rPr>
          <w:sz w:val="24"/>
        </w:rPr>
      </w:pPr>
      <w:r>
        <w:rPr>
          <w:sz w:val="24"/>
          <w:u w:val="single"/>
        </w:rPr>
        <w:lastRenderedPageBreak/>
        <w:t>Multiple Counterparts</w:t>
      </w:r>
      <w:r>
        <w:rPr>
          <w:sz w:val="24"/>
        </w:rPr>
        <w:t>. This Agreement may be executed in one or more</w:t>
      </w:r>
      <w:r>
        <w:rPr>
          <w:spacing w:val="1"/>
          <w:sz w:val="24"/>
        </w:rPr>
        <w:t xml:space="preserve"> </w:t>
      </w:r>
      <w:r>
        <w:rPr>
          <w:sz w:val="24"/>
        </w:rPr>
        <w:t>counterparts, each of which will be deemed to be an original of this Agreement and all of</w:t>
      </w:r>
      <w:r>
        <w:rPr>
          <w:spacing w:val="1"/>
          <w:sz w:val="24"/>
        </w:rPr>
        <w:t xml:space="preserve"> </w:t>
      </w:r>
      <w:r>
        <w:rPr>
          <w:sz w:val="24"/>
        </w:rPr>
        <w:t>which,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14"/>
          <w:sz w:val="24"/>
        </w:rPr>
        <w:t xml:space="preserve"> </w:t>
      </w:r>
      <w:r>
        <w:rPr>
          <w:sz w:val="24"/>
        </w:rPr>
        <w:t>together,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deemed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agreement.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exchange of copies of this Agreement and of signature pages by Portable Document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(i.e.,</w:t>
      </w:r>
      <w:r>
        <w:rPr>
          <w:spacing w:val="1"/>
          <w:sz w:val="24"/>
        </w:rPr>
        <w:t xml:space="preserve"> </w:t>
      </w:r>
      <w:r>
        <w:rPr>
          <w:sz w:val="24"/>
        </w:rPr>
        <w:t>PDF),</w:t>
      </w:r>
      <w:r>
        <w:rPr>
          <w:spacing w:val="1"/>
          <w:sz w:val="24"/>
        </w:rPr>
        <w:t xml:space="preserve"> </w:t>
      </w:r>
      <w:r>
        <w:rPr>
          <w:sz w:val="24"/>
        </w:rPr>
        <w:t>facsimile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effective execution and delivery of this Agreement as to the Parties and may be used in</w:t>
      </w:r>
      <w:r>
        <w:rPr>
          <w:spacing w:val="1"/>
          <w:sz w:val="24"/>
        </w:rPr>
        <w:t xml:space="preserve"> </w:t>
      </w:r>
      <w:r>
        <w:rPr>
          <w:sz w:val="24"/>
        </w:rPr>
        <w:t>lieu</w:t>
      </w:r>
      <w:r>
        <w:rPr>
          <w:spacing w:val="-1"/>
          <w:sz w:val="24"/>
        </w:rPr>
        <w:t xml:space="preserve"> </w:t>
      </w:r>
      <w:r>
        <w:rPr>
          <w:sz w:val="24"/>
        </w:rPr>
        <w:t>of the original Agreement</w:t>
      </w:r>
      <w:r>
        <w:rPr>
          <w:spacing w:val="-1"/>
          <w:sz w:val="24"/>
        </w:rPr>
        <w:t xml:space="preserve"> </w:t>
      </w:r>
      <w:r>
        <w:rPr>
          <w:sz w:val="24"/>
        </w:rPr>
        <w:t>for all</w:t>
      </w:r>
      <w:r>
        <w:rPr>
          <w:spacing w:val="-10"/>
          <w:sz w:val="24"/>
        </w:rPr>
        <w:t xml:space="preserve"> </w:t>
      </w:r>
      <w:r>
        <w:rPr>
          <w:sz w:val="24"/>
        </w:rPr>
        <w:t>purposes.</w:t>
      </w:r>
    </w:p>
    <w:p w14:paraId="4C29FE84" w14:textId="77777777" w:rsidR="00B504BB" w:rsidRDefault="00B504BB">
      <w:pPr>
        <w:pStyle w:val="BodyText"/>
        <w:spacing w:before="9"/>
        <w:rPr>
          <w:sz w:val="20"/>
        </w:rPr>
      </w:pPr>
    </w:p>
    <w:p w14:paraId="0215F01D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left="959" w:right="329" w:firstLine="720"/>
        <w:rPr>
          <w:sz w:val="24"/>
        </w:rPr>
      </w:pPr>
      <w:r>
        <w:rPr>
          <w:sz w:val="24"/>
          <w:u w:val="single"/>
        </w:rPr>
        <w:t>Survival</w:t>
      </w:r>
      <w:r>
        <w:rPr>
          <w:sz w:val="24"/>
        </w:rPr>
        <w:t>. The following provisions of this Agreement shall continue in</w:t>
      </w:r>
      <w:r>
        <w:rPr>
          <w:spacing w:val="1"/>
          <w:sz w:val="24"/>
        </w:rPr>
        <w:t xml:space="preserve"> </w:t>
      </w:r>
      <w:r>
        <w:rPr>
          <w:sz w:val="24"/>
        </w:rPr>
        <w:t>effect after termination, including early termination: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all applicable provisions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 necessary to enforce or complete the duties, obligations or responsibilities of the</w:t>
      </w:r>
      <w:r>
        <w:rPr>
          <w:spacing w:val="1"/>
          <w:sz w:val="24"/>
        </w:rPr>
        <w:t xml:space="preserve"> </w:t>
      </w:r>
      <w:r>
        <w:rPr>
          <w:sz w:val="24"/>
        </w:rPr>
        <w:t>Parties arising prior to termination, (ii) all applicable provisions to the extent necessary to</w:t>
      </w:r>
      <w:r>
        <w:rPr>
          <w:spacing w:val="-57"/>
          <w:sz w:val="24"/>
        </w:rPr>
        <w:t xml:space="preserve"> </w:t>
      </w:r>
      <w:r>
        <w:rPr>
          <w:sz w:val="24"/>
        </w:rPr>
        <w:t>provide for final billings and adjustments related to the period prior to termination and</w:t>
      </w:r>
      <w:r>
        <w:rPr>
          <w:spacing w:val="1"/>
          <w:sz w:val="24"/>
        </w:rPr>
        <w:t xml:space="preserve"> </w:t>
      </w:r>
      <w:r>
        <w:rPr>
          <w:sz w:val="24"/>
        </w:rPr>
        <w:t>repayment of any money due and owing to either Party pursuant to this Agreement, (iii)</w:t>
      </w:r>
      <w:r>
        <w:rPr>
          <w:spacing w:val="1"/>
          <w:sz w:val="24"/>
        </w:rPr>
        <w:t xml:space="preserve"> </w:t>
      </w:r>
      <w:r>
        <w:rPr>
          <w:sz w:val="24"/>
        </w:rPr>
        <w:t>the indemnifications specified in this Agreement, in each case subject to any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 on liability contained in this Agreement, and (iv) any such provision 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for the resolution of any of the above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through (iii), including provisions on dispute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resolution,</w:t>
      </w:r>
      <w:r>
        <w:rPr>
          <w:sz w:val="24"/>
        </w:rPr>
        <w:t xml:space="preserve"> notices, governing law, records, insurance, and</w:t>
      </w:r>
      <w:r>
        <w:rPr>
          <w:spacing w:val="-20"/>
          <w:sz w:val="24"/>
        </w:rPr>
        <w:t xml:space="preserve"> </w:t>
      </w:r>
      <w:r>
        <w:rPr>
          <w:sz w:val="24"/>
        </w:rPr>
        <w:t>confidentiality.</w:t>
      </w:r>
    </w:p>
    <w:p w14:paraId="1EA93A11" w14:textId="77777777" w:rsidR="00B504BB" w:rsidRDefault="00B504BB">
      <w:pPr>
        <w:pStyle w:val="BodyText"/>
        <w:spacing w:before="9"/>
        <w:rPr>
          <w:sz w:val="20"/>
        </w:rPr>
      </w:pPr>
    </w:p>
    <w:p w14:paraId="5D255420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  <w:u w:val="single"/>
        </w:rPr>
        <w:t>No Agency</w:t>
      </w:r>
      <w:r>
        <w:rPr>
          <w:sz w:val="24"/>
        </w:rPr>
        <w:t>. Except as otherwise provided explicitly herein, in performing</w:t>
      </w:r>
      <w:r>
        <w:rPr>
          <w:spacing w:val="1"/>
          <w:sz w:val="24"/>
        </w:rPr>
        <w:t xml:space="preserve"> </w:t>
      </w:r>
      <w:r>
        <w:rPr>
          <w:sz w:val="24"/>
        </w:rPr>
        <w:t>their respective obligations under this Agreement, neither Party is acting, or is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act, as the other Party’s</w:t>
      </w:r>
      <w:r>
        <w:rPr>
          <w:spacing w:val="-10"/>
          <w:sz w:val="24"/>
        </w:rPr>
        <w:t xml:space="preserve"> </w:t>
      </w:r>
      <w:r>
        <w:rPr>
          <w:sz w:val="24"/>
        </w:rPr>
        <w:t>agent.</w:t>
      </w:r>
    </w:p>
    <w:p w14:paraId="7C193812" w14:textId="77777777" w:rsidR="00B504BB" w:rsidRDefault="00B504BB">
      <w:pPr>
        <w:pStyle w:val="BodyText"/>
        <w:spacing w:before="9"/>
        <w:rPr>
          <w:sz w:val="20"/>
        </w:rPr>
      </w:pPr>
    </w:p>
    <w:p w14:paraId="6E8912AE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  <w:u w:val="single"/>
        </w:rPr>
        <w:t>Authorized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Representatives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designate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representatives that are authorized (“</w:t>
      </w:r>
      <w:r>
        <w:rPr>
          <w:sz w:val="24"/>
          <w:u w:val="single"/>
        </w:rPr>
        <w:t>Authorized Representatives</w:t>
      </w:r>
      <w:r>
        <w:rPr>
          <w:sz w:val="24"/>
        </w:rPr>
        <w:t>”) to represent the Party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authorizing</w:t>
      </w:r>
      <w:r>
        <w:rPr>
          <w:spacing w:val="1"/>
          <w:sz w:val="24"/>
        </w:rPr>
        <w:t xml:space="preserve"> </w:t>
      </w:r>
      <w:r>
        <w:rPr>
          <w:sz w:val="24"/>
        </w:rPr>
        <w:t>Party.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lists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H</w:t>
      </w:r>
      <w:r>
        <w:rPr>
          <w:sz w:val="24"/>
        </w:rPr>
        <w:t>.</w:t>
      </w:r>
    </w:p>
    <w:p w14:paraId="1B9E9F10" w14:textId="77777777" w:rsidR="00B504BB" w:rsidRDefault="00B504BB">
      <w:pPr>
        <w:pStyle w:val="BodyText"/>
        <w:spacing w:before="9"/>
        <w:rPr>
          <w:sz w:val="20"/>
        </w:rPr>
      </w:pPr>
    </w:p>
    <w:p w14:paraId="2F48FA69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1" w:firstLine="720"/>
        <w:rPr>
          <w:sz w:val="24"/>
        </w:rPr>
      </w:pPr>
      <w:r>
        <w:rPr>
          <w:sz w:val="24"/>
          <w:u w:val="single"/>
        </w:rPr>
        <w:t>Independent Contractors</w:t>
      </w:r>
      <w:r>
        <w:rPr>
          <w:sz w:val="24"/>
        </w:rPr>
        <w:t>. The Parties are independent contractors. Nothing</w:t>
      </w:r>
      <w:r>
        <w:rPr>
          <w:spacing w:val="-57"/>
          <w:sz w:val="24"/>
        </w:rPr>
        <w:t xml:space="preserve"> </w:t>
      </w:r>
      <w:r>
        <w:rPr>
          <w:sz w:val="24"/>
        </w:rPr>
        <w:t>contained herein shall be deemed to create an association, joint venture, or 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between the Parties or to impose any partnership obligations or liability on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in any</w:t>
      </w:r>
      <w:r>
        <w:rPr>
          <w:spacing w:val="-10"/>
          <w:sz w:val="24"/>
        </w:rPr>
        <w:t xml:space="preserve"> </w:t>
      </w:r>
      <w:r>
        <w:rPr>
          <w:sz w:val="24"/>
        </w:rPr>
        <w:t>way.</w:t>
      </w:r>
    </w:p>
    <w:p w14:paraId="1DBB6091" w14:textId="77777777" w:rsidR="00B504BB" w:rsidRDefault="00B504BB">
      <w:pPr>
        <w:pStyle w:val="BodyText"/>
        <w:spacing w:before="9"/>
        <w:rPr>
          <w:sz w:val="20"/>
        </w:rPr>
      </w:pPr>
    </w:p>
    <w:p w14:paraId="38746D06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1" w:firstLine="720"/>
        <w:rPr>
          <w:sz w:val="24"/>
        </w:rPr>
      </w:pPr>
      <w:r>
        <w:rPr>
          <w:spacing w:val="-1"/>
          <w:sz w:val="24"/>
          <w:u w:val="single"/>
        </w:rPr>
        <w:t>Severability</w:t>
      </w:r>
      <w:r>
        <w:rPr>
          <w:spacing w:val="-1"/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term,</w:t>
      </w:r>
      <w:r>
        <w:rPr>
          <w:spacing w:val="-9"/>
          <w:sz w:val="24"/>
        </w:rPr>
        <w:t xml:space="preserve"> </w:t>
      </w:r>
      <w:r>
        <w:rPr>
          <w:sz w:val="24"/>
        </w:rPr>
        <w:t>section,</w:t>
      </w:r>
      <w:r>
        <w:rPr>
          <w:spacing w:val="-1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term,</w:t>
      </w:r>
      <w:r>
        <w:rPr>
          <w:spacing w:val="-6"/>
          <w:sz w:val="24"/>
        </w:rPr>
        <w:t xml:space="preserve"> </w:t>
      </w:r>
      <w:r>
        <w:rPr>
          <w:sz w:val="24"/>
        </w:rPr>
        <w:t>section,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Agreement,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be invalid, illegal or void by a court or regulatory agency of proper jurisdiction, all other</w:t>
      </w:r>
      <w:r>
        <w:rPr>
          <w:spacing w:val="1"/>
          <w:sz w:val="24"/>
        </w:rPr>
        <w:t xml:space="preserve"> </w:t>
      </w:r>
      <w:r>
        <w:rPr>
          <w:sz w:val="24"/>
        </w:rPr>
        <w:t>terms, sections, provisions or other parts of this Agreement shall not be affected thereby</w:t>
      </w:r>
      <w:r>
        <w:rPr>
          <w:spacing w:val="1"/>
          <w:sz w:val="24"/>
        </w:rPr>
        <w:t xml:space="preserve"> </w:t>
      </w:r>
      <w:r>
        <w:rPr>
          <w:sz w:val="24"/>
        </w:rPr>
        <w:t>but shall remain in force and effect unless a court or regulatory agency holds that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provisions</w:t>
      </w:r>
      <w:r>
        <w:rPr>
          <w:sz w:val="24"/>
        </w:rPr>
        <w:t xml:space="preserve"> are not separable from all other provisions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Agreement.</w:t>
      </w:r>
    </w:p>
    <w:p w14:paraId="65874A8E" w14:textId="77777777" w:rsidR="00B504BB" w:rsidRDefault="00B504BB">
      <w:pPr>
        <w:pStyle w:val="BodyText"/>
        <w:spacing w:before="9"/>
        <w:rPr>
          <w:sz w:val="20"/>
        </w:rPr>
      </w:pPr>
    </w:p>
    <w:p w14:paraId="12441F74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Rules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Construction</w:t>
      </w:r>
      <w:r>
        <w:rPr>
          <w:sz w:val="24"/>
        </w:rPr>
        <w:t>.</w:t>
      </w:r>
    </w:p>
    <w:p w14:paraId="5A774DE6" w14:textId="77777777" w:rsidR="00B504BB" w:rsidRDefault="00B504BB">
      <w:pPr>
        <w:pStyle w:val="BodyText"/>
        <w:spacing w:before="8"/>
        <w:rPr>
          <w:sz w:val="20"/>
        </w:rPr>
      </w:pPr>
    </w:p>
    <w:p w14:paraId="2DF46991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1"/>
        <w:ind w:right="331" w:firstLine="854"/>
        <w:jc w:val="both"/>
        <w:rPr>
          <w:sz w:val="24"/>
        </w:rPr>
      </w:pPr>
      <w:r>
        <w:rPr>
          <w:sz w:val="24"/>
        </w:rPr>
        <w:t>This Agreement will be considered for all purposes as prepared</w:t>
      </w:r>
      <w:r>
        <w:rPr>
          <w:spacing w:val="1"/>
          <w:sz w:val="24"/>
        </w:rPr>
        <w:t xml:space="preserve"> </w:t>
      </w:r>
      <w:r>
        <w:rPr>
          <w:sz w:val="24"/>
        </w:rPr>
        <w:t>through the joint efforts of the Parties and may not be construed against one Party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result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5"/>
          <w:sz w:val="24"/>
        </w:rPr>
        <w:t xml:space="preserve"> </w:t>
      </w:r>
      <w:r>
        <w:rPr>
          <w:sz w:val="24"/>
        </w:rPr>
        <w:t>substitution,</w:t>
      </w:r>
      <w:r>
        <w:rPr>
          <w:spacing w:val="-6"/>
          <w:sz w:val="24"/>
        </w:rPr>
        <w:t xml:space="preserve"> </w:t>
      </w:r>
      <w:r>
        <w:rPr>
          <w:sz w:val="24"/>
        </w:rPr>
        <w:t>submission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negotiation,</w:t>
      </w:r>
      <w:r>
        <w:rPr>
          <w:spacing w:val="-2"/>
          <w:sz w:val="24"/>
        </w:rPr>
        <w:t xml:space="preserve"> </w:t>
      </w:r>
      <w:r>
        <w:rPr>
          <w:sz w:val="24"/>
        </w:rPr>
        <w:t>drafting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execution</w:t>
      </w:r>
      <w:r>
        <w:rPr>
          <w:spacing w:val="-11"/>
          <w:sz w:val="24"/>
        </w:rPr>
        <w:t xml:space="preserve"> </w:t>
      </w:r>
      <w:r>
        <w:rPr>
          <w:sz w:val="24"/>
        </w:rPr>
        <w:t>hereof.</w:t>
      </w:r>
    </w:p>
    <w:p w14:paraId="1482A09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725699B0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74"/>
        <w:ind w:right="333" w:firstLine="787"/>
        <w:jc w:val="both"/>
        <w:rPr>
          <w:sz w:val="24"/>
        </w:rPr>
      </w:pPr>
      <w:r>
        <w:rPr>
          <w:sz w:val="24"/>
        </w:rPr>
        <w:lastRenderedPageBreak/>
        <w:t>The term “including” when used in this Agreement is by way of</w:t>
      </w:r>
      <w:r>
        <w:rPr>
          <w:spacing w:val="1"/>
          <w:sz w:val="24"/>
        </w:rPr>
        <w:t xml:space="preserve"> </w:t>
      </w:r>
      <w:r>
        <w:rPr>
          <w:sz w:val="24"/>
        </w:rPr>
        <w:t>example only, shall be read as “including, but not limited to,” in each instance it</w:t>
      </w:r>
      <w:r>
        <w:rPr>
          <w:spacing w:val="1"/>
          <w:sz w:val="24"/>
        </w:rPr>
        <w:t xml:space="preserve"> </w:t>
      </w:r>
      <w:r>
        <w:rPr>
          <w:sz w:val="24"/>
        </w:rPr>
        <w:t>occurs,</w:t>
      </w:r>
      <w:r>
        <w:rPr>
          <w:spacing w:val="-1"/>
          <w:sz w:val="24"/>
        </w:rPr>
        <w:t xml:space="preserve"> </w:t>
      </w:r>
      <w:r>
        <w:rPr>
          <w:sz w:val="24"/>
        </w:rPr>
        <w:t>and may not be 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in any way to be in</w:t>
      </w:r>
      <w:r>
        <w:rPr>
          <w:spacing w:val="-15"/>
          <w:sz w:val="24"/>
        </w:rPr>
        <w:t xml:space="preserve"> </w:t>
      </w:r>
      <w:r>
        <w:rPr>
          <w:sz w:val="24"/>
        </w:rPr>
        <w:t>limitation.</w:t>
      </w:r>
    </w:p>
    <w:p w14:paraId="7F52EBEC" w14:textId="77777777" w:rsidR="00B504BB" w:rsidRDefault="00B504BB">
      <w:pPr>
        <w:pStyle w:val="BodyText"/>
        <w:spacing w:before="9"/>
        <w:rPr>
          <w:sz w:val="20"/>
        </w:rPr>
      </w:pPr>
    </w:p>
    <w:p w14:paraId="2B31A7A9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ind w:right="333" w:firstLine="720"/>
        <w:jc w:val="both"/>
        <w:rPr>
          <w:sz w:val="24"/>
        </w:rPr>
      </w:pPr>
      <w:r>
        <w:rPr>
          <w:sz w:val="24"/>
        </w:rPr>
        <w:t>The word “or” when used in this Agreement includes the meaning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“and/or”</w:t>
      </w:r>
      <w:r>
        <w:rPr>
          <w:sz w:val="24"/>
        </w:rPr>
        <w:t xml:space="preserve"> </w:t>
      </w:r>
      <w:r>
        <w:rPr>
          <w:spacing w:val="-1"/>
          <w:sz w:val="24"/>
        </w:rPr>
        <w:t>unless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context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unambiguously </w:t>
      </w:r>
      <w:r>
        <w:rPr>
          <w:sz w:val="24"/>
        </w:rPr>
        <w:t>dictates</w:t>
      </w:r>
      <w:r>
        <w:rPr>
          <w:spacing w:val="-16"/>
          <w:sz w:val="24"/>
        </w:rPr>
        <w:t xml:space="preserve"> </w:t>
      </w:r>
      <w:r>
        <w:rPr>
          <w:sz w:val="24"/>
        </w:rPr>
        <w:t>otherwise.</w:t>
      </w:r>
    </w:p>
    <w:p w14:paraId="2AF9B9AA" w14:textId="77777777" w:rsidR="00B504BB" w:rsidRDefault="00B504BB">
      <w:pPr>
        <w:pStyle w:val="BodyText"/>
        <w:spacing w:before="9"/>
        <w:rPr>
          <w:sz w:val="20"/>
        </w:rPr>
      </w:pPr>
    </w:p>
    <w:p w14:paraId="49547C3C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ind w:right="330" w:firstLine="734"/>
        <w:jc w:val="both"/>
        <w:rPr>
          <w:sz w:val="24"/>
        </w:rPr>
      </w:pPr>
      <w:r>
        <w:rPr>
          <w:sz w:val="24"/>
        </w:rPr>
        <w:t>Where days are not specifically designated as Business Days, they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13"/>
          <w:sz w:val="24"/>
        </w:rPr>
        <w:t xml:space="preserve"> </w:t>
      </w:r>
      <w:r>
        <w:rPr>
          <w:sz w:val="24"/>
        </w:rPr>
        <w:t>Days.</w:t>
      </w:r>
    </w:p>
    <w:p w14:paraId="492EDC98" w14:textId="77777777" w:rsidR="00B504BB" w:rsidRDefault="00B504BB">
      <w:pPr>
        <w:pStyle w:val="BodyText"/>
        <w:spacing w:before="8"/>
        <w:rPr>
          <w:sz w:val="20"/>
        </w:rPr>
      </w:pPr>
    </w:p>
    <w:p w14:paraId="25D1820C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1"/>
        <w:ind w:right="339" w:firstLine="799"/>
        <w:jc w:val="both"/>
        <w:rPr>
          <w:sz w:val="24"/>
        </w:rPr>
      </w:pPr>
      <w:r>
        <w:rPr>
          <w:sz w:val="24"/>
        </w:rPr>
        <w:t>All references to time shall be in Eastern Prevailing Time (EPT)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stated</w:t>
      </w:r>
      <w:r>
        <w:rPr>
          <w:spacing w:val="-10"/>
          <w:sz w:val="24"/>
        </w:rPr>
        <w:t xml:space="preserve"> </w:t>
      </w:r>
      <w:r>
        <w:rPr>
          <w:sz w:val="24"/>
        </w:rPr>
        <w:t>otherwise.</w:t>
      </w:r>
    </w:p>
    <w:p w14:paraId="7176BD21" w14:textId="77777777" w:rsidR="00B504BB" w:rsidRDefault="00B504BB">
      <w:pPr>
        <w:pStyle w:val="BodyText"/>
        <w:spacing w:before="8"/>
        <w:rPr>
          <w:sz w:val="20"/>
        </w:rPr>
      </w:pPr>
    </w:p>
    <w:p w14:paraId="734292B9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1"/>
        <w:ind w:left="1679" w:right="331" w:firstLine="734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contradict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supersede any agreement or Applicable Laws covering transmission, distribution,</w:t>
      </w:r>
      <w:r>
        <w:rPr>
          <w:spacing w:val="1"/>
          <w:sz w:val="24"/>
        </w:rPr>
        <w:t xml:space="preserve"> </w:t>
      </w:r>
      <w:r>
        <w:rPr>
          <w:sz w:val="24"/>
        </w:rPr>
        <w:t>metering,</w:t>
      </w:r>
      <w:r>
        <w:rPr>
          <w:spacing w:val="-7"/>
          <w:sz w:val="24"/>
        </w:rPr>
        <w:t xml:space="preserve"> </w:t>
      </w:r>
      <w:r>
        <w:rPr>
          <w:sz w:val="24"/>
        </w:rPr>
        <w:t>scheduling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interconnection,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7"/>
          <w:sz w:val="24"/>
        </w:rPr>
        <w:t xml:space="preserve"> </w:t>
      </w:r>
      <w:r>
        <w:rPr>
          <w:sz w:val="24"/>
        </w:rPr>
        <w:t>Agreement.</w:t>
      </w:r>
      <w:r>
        <w:rPr>
          <w:spacing w:val="-57"/>
          <w:sz w:val="24"/>
        </w:rPr>
        <w:t xml:space="preserve"> </w:t>
      </w:r>
      <w:r>
        <w:rPr>
          <w:sz w:val="24"/>
        </w:rPr>
        <w:t>In the event of an apparent contradiction between this Agreement and any such</w:t>
      </w:r>
      <w:r>
        <w:rPr>
          <w:spacing w:val="1"/>
          <w:sz w:val="24"/>
        </w:rPr>
        <w:t xml:space="preserve"> </w:t>
      </w:r>
      <w:r>
        <w:rPr>
          <w:sz w:val="24"/>
        </w:rPr>
        <w:t>agreement or Applicable Laws, such agreement or Applicable Laws control. Each</w:t>
      </w:r>
      <w:r>
        <w:rPr>
          <w:spacing w:val="1"/>
          <w:sz w:val="24"/>
        </w:rPr>
        <w:t xml:space="preserve"> </w:t>
      </w:r>
      <w:r>
        <w:rPr>
          <w:sz w:val="24"/>
        </w:rPr>
        <w:t>Party agrees that it will not assert, or defend itself, on the basis that any applicable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tariff is</w:t>
      </w:r>
      <w:r>
        <w:rPr>
          <w:sz w:val="24"/>
        </w:rPr>
        <w:t xml:space="preserve"> </w:t>
      </w:r>
      <w:r>
        <w:rPr>
          <w:spacing w:val="-1"/>
          <w:sz w:val="24"/>
        </w:rPr>
        <w:t>inconsistent</w:t>
      </w:r>
      <w:r>
        <w:rPr>
          <w:sz w:val="24"/>
        </w:rPr>
        <w:t xml:space="preserve"> with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Agreement.</w:t>
      </w:r>
    </w:p>
    <w:p w14:paraId="5C03A73C" w14:textId="77777777" w:rsidR="00B504BB" w:rsidRDefault="00B504BB">
      <w:pPr>
        <w:pStyle w:val="BodyText"/>
        <w:spacing w:before="8"/>
        <w:rPr>
          <w:sz w:val="20"/>
        </w:rPr>
      </w:pPr>
    </w:p>
    <w:p w14:paraId="13339585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1"/>
        <w:ind w:right="332" w:firstLine="667"/>
        <w:jc w:val="both"/>
        <w:rPr>
          <w:sz w:val="24"/>
        </w:rPr>
      </w:pPr>
      <w:r>
        <w:rPr>
          <w:sz w:val="24"/>
        </w:rPr>
        <w:t>Whenever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refers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7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>
        <w:rPr>
          <w:sz w:val="24"/>
        </w:rPr>
        <w:t>tariff,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agency,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1"/>
          <w:sz w:val="24"/>
        </w:rPr>
        <w:t xml:space="preserve"> </w:t>
      </w:r>
      <w:r>
        <w:rPr>
          <w:sz w:val="24"/>
        </w:rPr>
        <w:t>council,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Owner, accounting standard, or Ratings Agency, the Parties hereby</w:t>
      </w:r>
      <w:r>
        <w:rPr>
          <w:spacing w:val="1"/>
          <w:sz w:val="24"/>
        </w:rPr>
        <w:t xml:space="preserve"> </w:t>
      </w:r>
      <w:r>
        <w:rPr>
          <w:sz w:val="24"/>
        </w:rPr>
        <w:t>agree that the reference also refers to any successor to such law, tariff, standard or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organization.</w:t>
      </w:r>
    </w:p>
    <w:p w14:paraId="3CFBD84C" w14:textId="77777777" w:rsidR="00B504BB" w:rsidRDefault="00B504BB">
      <w:pPr>
        <w:pStyle w:val="BodyText"/>
        <w:spacing w:before="8"/>
        <w:rPr>
          <w:sz w:val="20"/>
        </w:rPr>
      </w:pPr>
    </w:p>
    <w:p w14:paraId="24A5B24E" w14:textId="2FED0BBD" w:rsidR="00B504BB" w:rsidRDefault="004530CB">
      <w:pPr>
        <w:pStyle w:val="ListParagraph"/>
        <w:numPr>
          <w:ilvl w:val="1"/>
          <w:numId w:val="18"/>
        </w:numPr>
        <w:tabs>
          <w:tab w:val="left" w:pos="1679"/>
          <w:tab w:val="left" w:pos="168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A5D975" wp14:editId="2B4923BE">
                <wp:simplePos x="0" y="0"/>
                <wp:positionH relativeFrom="page">
                  <wp:posOffset>1828800</wp:posOffset>
                </wp:positionH>
                <wp:positionV relativeFrom="paragraph">
                  <wp:posOffset>158750</wp:posOffset>
                </wp:positionV>
                <wp:extent cx="466090" cy="7620"/>
                <wp:effectExtent l="0" t="0" r="0" b="0"/>
                <wp:wrapNone/>
                <wp:docPr id="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B3F6" id="docshape12" o:spid="_x0000_s1026" style="position:absolute;margin-left:2in;margin-top:12.5pt;width:36.7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Notices.</w:t>
      </w:r>
    </w:p>
    <w:p w14:paraId="03B613E3" w14:textId="77777777" w:rsidR="00B504BB" w:rsidRDefault="00B504BB">
      <w:pPr>
        <w:pStyle w:val="BodyText"/>
        <w:spacing w:before="10"/>
        <w:rPr>
          <w:sz w:val="20"/>
        </w:rPr>
      </w:pPr>
    </w:p>
    <w:p w14:paraId="7B258BC1" w14:textId="1BD09E69" w:rsidR="00B504BB" w:rsidRDefault="004530CB">
      <w:pPr>
        <w:pStyle w:val="ListParagraph"/>
        <w:numPr>
          <w:ilvl w:val="2"/>
          <w:numId w:val="18"/>
        </w:numPr>
        <w:tabs>
          <w:tab w:val="left" w:pos="2399"/>
          <w:tab w:val="left" w:pos="2400"/>
        </w:tabs>
        <w:ind w:right="335"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64384" behindDoc="1" locked="0" layoutInCell="1" allowOverlap="1" wp14:anchorId="3B945C6F" wp14:editId="60AE5A72">
                <wp:simplePos x="0" y="0"/>
                <wp:positionH relativeFrom="page">
                  <wp:posOffset>2286000</wp:posOffset>
                </wp:positionH>
                <wp:positionV relativeFrom="paragraph">
                  <wp:posOffset>158750</wp:posOffset>
                </wp:positionV>
                <wp:extent cx="1112520" cy="7620"/>
                <wp:effectExtent l="0" t="0" r="0" b="0"/>
                <wp:wrapNone/>
                <wp:docPr id="3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8655E" id="docshape13" o:spid="_x0000_s1026" style="position:absolute;margin-left:180pt;margin-top:12.5pt;width:87.6pt;height:.6pt;z-index:-180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Notices</w:t>
      </w:r>
      <w:r w:rsidR="00752583">
        <w:rPr>
          <w:spacing w:val="10"/>
          <w:sz w:val="24"/>
        </w:rPr>
        <w:t xml:space="preserve"> </w:t>
      </w:r>
      <w:r w:rsidR="00752583">
        <w:rPr>
          <w:sz w:val="24"/>
        </w:rPr>
        <w:t>Generally.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notices,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requests,</w:t>
      </w:r>
      <w:r w:rsidR="00752583">
        <w:rPr>
          <w:spacing w:val="10"/>
          <w:sz w:val="24"/>
        </w:rPr>
        <w:t xml:space="preserve"> </w:t>
      </w:r>
      <w:r w:rsidR="00752583">
        <w:rPr>
          <w:sz w:val="24"/>
        </w:rPr>
        <w:t>invoices,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statements</w:t>
      </w:r>
      <w:r w:rsidR="00752583">
        <w:rPr>
          <w:spacing w:val="9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payments</w:t>
      </w:r>
      <w:r w:rsidR="00752583">
        <w:rPr>
          <w:spacing w:val="-57"/>
          <w:sz w:val="24"/>
        </w:rPr>
        <w:t xml:space="preserve"> </w:t>
      </w:r>
      <w:r w:rsidR="00752583">
        <w:rPr>
          <w:spacing w:val="-1"/>
          <w:sz w:val="24"/>
        </w:rPr>
        <w:t>must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be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made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as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 xml:space="preserve">specified in </w:t>
      </w:r>
      <w:r w:rsidR="00752583">
        <w:rPr>
          <w:spacing w:val="-1"/>
          <w:sz w:val="24"/>
          <w:u w:val="single"/>
        </w:rPr>
        <w:t xml:space="preserve">Exhibit </w:t>
      </w:r>
      <w:r w:rsidR="00752583">
        <w:rPr>
          <w:sz w:val="24"/>
          <w:u w:val="single"/>
        </w:rPr>
        <w:t>L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(the</w:t>
      </w:r>
      <w:r w:rsidR="00752583">
        <w:rPr>
          <w:spacing w:val="-19"/>
          <w:sz w:val="24"/>
        </w:rPr>
        <w:t xml:space="preserve"> </w:t>
      </w:r>
      <w:r w:rsidR="00752583">
        <w:rPr>
          <w:sz w:val="24"/>
        </w:rPr>
        <w:t>“</w:t>
      </w:r>
      <w:r w:rsidR="00752583">
        <w:rPr>
          <w:sz w:val="24"/>
          <w:u w:val="single"/>
        </w:rPr>
        <w:t>Notices</w:t>
      </w:r>
      <w:r w:rsidR="00752583">
        <w:rPr>
          <w:sz w:val="24"/>
        </w:rPr>
        <w:t>”).</w:t>
      </w:r>
    </w:p>
    <w:p w14:paraId="6A6F7654" w14:textId="77777777" w:rsidR="00B504BB" w:rsidRDefault="00B504BB">
      <w:pPr>
        <w:pStyle w:val="BodyText"/>
        <w:spacing w:before="9"/>
        <w:rPr>
          <w:sz w:val="20"/>
        </w:rPr>
      </w:pPr>
    </w:p>
    <w:p w14:paraId="511B613C" w14:textId="77777777" w:rsidR="00B504BB" w:rsidRDefault="00752583">
      <w:pPr>
        <w:pStyle w:val="BodyText"/>
        <w:ind w:left="960" w:right="337" w:firstLine="720"/>
        <w:jc w:val="both"/>
      </w:pPr>
      <w:r>
        <w:t>Notices</w:t>
      </w:r>
      <w:r>
        <w:rPr>
          <w:spacing w:val="-7"/>
        </w:rPr>
        <w:t xml:space="preserve"> </w:t>
      </w:r>
      <w:r>
        <w:t>must,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herein,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57"/>
        </w:rPr>
        <w:t xml:space="preserve"> </w:t>
      </w:r>
      <w:r>
        <w:t>by hand delivery, first class United States mail, overnight courier service, e-mail or</w:t>
      </w:r>
      <w:r>
        <w:rPr>
          <w:spacing w:val="1"/>
        </w:rPr>
        <w:t xml:space="preserve"> </w:t>
      </w:r>
      <w:r>
        <w:t>facsimile.</w:t>
      </w:r>
    </w:p>
    <w:p w14:paraId="226E2A24" w14:textId="77777777" w:rsidR="00B504BB" w:rsidRDefault="00B504BB">
      <w:pPr>
        <w:pStyle w:val="BodyText"/>
        <w:spacing w:before="9"/>
        <w:rPr>
          <w:sz w:val="20"/>
        </w:rPr>
      </w:pPr>
    </w:p>
    <w:p w14:paraId="77537DC4" w14:textId="77777777" w:rsidR="00B504BB" w:rsidRDefault="00752583">
      <w:pPr>
        <w:pStyle w:val="BodyText"/>
        <w:ind w:left="960" w:right="336" w:firstLine="720"/>
        <w:jc w:val="both"/>
      </w:pPr>
      <w:r>
        <w:t xml:space="preserve">Notice provided in accordance with this </w:t>
      </w:r>
      <w:r>
        <w:rPr>
          <w:u w:val="single"/>
        </w:rPr>
        <w:t>Section 14.2(a)</w:t>
      </w:r>
      <w:r>
        <w:t xml:space="preserve"> will be deemed given as</w:t>
      </w:r>
      <w:r>
        <w:rPr>
          <w:spacing w:val="1"/>
        </w:rPr>
        <w:t xml:space="preserve"> </w:t>
      </w:r>
      <w:r>
        <w:t>follows:</w:t>
      </w:r>
    </w:p>
    <w:p w14:paraId="590CCE79" w14:textId="77777777" w:rsidR="00B504BB" w:rsidRDefault="00B504BB">
      <w:pPr>
        <w:pStyle w:val="BodyText"/>
        <w:rPr>
          <w:sz w:val="13"/>
        </w:rPr>
      </w:pPr>
    </w:p>
    <w:p w14:paraId="5B59E4FA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spacing w:before="90"/>
        <w:ind w:right="335" w:firstLine="854"/>
        <w:jc w:val="both"/>
        <w:rPr>
          <w:sz w:val="24"/>
        </w:rPr>
      </w:pPr>
      <w:r>
        <w:rPr>
          <w:sz w:val="24"/>
        </w:rPr>
        <w:t>Notice</w:t>
      </w:r>
      <w:r>
        <w:rPr>
          <w:spacing w:val="47"/>
          <w:sz w:val="24"/>
        </w:rPr>
        <w:t xml:space="preserve"> </w:t>
      </w:r>
      <w:r>
        <w:rPr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z w:val="24"/>
        </w:rPr>
        <w:t>e-mail</w:t>
      </w:r>
      <w:r>
        <w:rPr>
          <w:spacing w:val="47"/>
          <w:sz w:val="24"/>
        </w:rPr>
        <w:t xml:space="preserve"> </w:t>
      </w:r>
      <w:r>
        <w:rPr>
          <w:sz w:val="24"/>
        </w:rPr>
        <w:t>or</w:t>
      </w:r>
      <w:r>
        <w:rPr>
          <w:spacing w:val="48"/>
          <w:sz w:val="24"/>
        </w:rPr>
        <w:t xml:space="preserve"> </w:t>
      </w:r>
      <w:r>
        <w:rPr>
          <w:sz w:val="24"/>
        </w:rPr>
        <w:t>hand</w:t>
      </w:r>
      <w:r>
        <w:rPr>
          <w:spacing w:val="47"/>
          <w:sz w:val="24"/>
        </w:rPr>
        <w:t xml:space="preserve"> </w:t>
      </w:r>
      <w:r>
        <w:rPr>
          <w:sz w:val="24"/>
        </w:rPr>
        <w:t>delivery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deemed</w:t>
      </w:r>
      <w:r>
        <w:rPr>
          <w:spacing w:val="47"/>
          <w:sz w:val="24"/>
        </w:rPr>
        <w:t xml:space="preserve"> </w:t>
      </w:r>
      <w:r>
        <w:rPr>
          <w:sz w:val="24"/>
        </w:rPr>
        <w:t>given</w:t>
      </w:r>
      <w:r>
        <w:rPr>
          <w:spacing w:val="46"/>
          <w:sz w:val="24"/>
        </w:rPr>
        <w:t xml:space="preserve"> </w:t>
      </w:r>
      <w:r>
        <w:rPr>
          <w:sz w:val="24"/>
        </w:rPr>
        <w:t>at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close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day</w:t>
      </w:r>
      <w:r>
        <w:rPr>
          <w:spacing w:val="19"/>
          <w:sz w:val="24"/>
        </w:rPr>
        <w:t xml:space="preserve"> </w:t>
      </w:r>
      <w:r>
        <w:rPr>
          <w:sz w:val="24"/>
        </w:rPr>
        <w:t>actually</w:t>
      </w:r>
      <w:r>
        <w:rPr>
          <w:spacing w:val="19"/>
          <w:sz w:val="24"/>
        </w:rPr>
        <w:t xml:space="preserve"> </w:t>
      </w:r>
      <w:r>
        <w:rPr>
          <w:sz w:val="24"/>
        </w:rPr>
        <w:t>received,</w:t>
      </w:r>
      <w:r>
        <w:rPr>
          <w:spacing w:val="18"/>
          <w:sz w:val="24"/>
        </w:rPr>
        <w:t xml:space="preserve"> </w:t>
      </w:r>
      <w:r>
        <w:rPr>
          <w:sz w:val="24"/>
        </w:rPr>
        <w:t>if</w:t>
      </w:r>
      <w:r>
        <w:rPr>
          <w:spacing w:val="19"/>
          <w:sz w:val="24"/>
        </w:rPr>
        <w:t xml:space="preserve"> </w:t>
      </w:r>
      <w:r>
        <w:rPr>
          <w:sz w:val="24"/>
        </w:rPr>
        <w:t>received</w:t>
      </w:r>
      <w:r>
        <w:rPr>
          <w:spacing w:val="19"/>
          <w:sz w:val="24"/>
        </w:rPr>
        <w:t xml:space="preserve"> </w:t>
      </w:r>
      <w:r>
        <w:rPr>
          <w:sz w:val="24"/>
        </w:rPr>
        <w:t>during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19"/>
          <w:sz w:val="24"/>
        </w:rPr>
        <w:t xml:space="preserve"> </w:t>
      </w:r>
      <w:r>
        <w:rPr>
          <w:sz w:val="24"/>
        </w:rPr>
        <w:t>hours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19"/>
          <w:sz w:val="24"/>
        </w:rPr>
        <w:t xml:space="preserve"> </w:t>
      </w:r>
      <w:r>
        <w:rPr>
          <w:sz w:val="24"/>
        </w:rPr>
        <w:t>Day,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otherwise</w:t>
      </w:r>
      <w:r>
        <w:rPr>
          <w:spacing w:val="18"/>
          <w:sz w:val="24"/>
        </w:rPr>
        <w:t xml:space="preserve"> </w:t>
      </w:r>
      <w:r>
        <w:rPr>
          <w:sz w:val="24"/>
        </w:rPr>
        <w:t>will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deemed</w:t>
      </w:r>
      <w:r>
        <w:rPr>
          <w:spacing w:val="19"/>
          <w:sz w:val="24"/>
        </w:rPr>
        <w:t xml:space="preserve"> </w:t>
      </w:r>
      <w:r>
        <w:rPr>
          <w:sz w:val="24"/>
        </w:rPr>
        <w:t>given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close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-58"/>
          <w:sz w:val="24"/>
        </w:rPr>
        <w:t xml:space="preserve"> </w:t>
      </w:r>
      <w:r>
        <w:rPr>
          <w:sz w:val="24"/>
        </w:rPr>
        <w:t>on the next Business</w:t>
      </w:r>
      <w:r>
        <w:rPr>
          <w:spacing w:val="-9"/>
          <w:sz w:val="24"/>
        </w:rPr>
        <w:t xml:space="preserve"> </w:t>
      </w:r>
      <w:r>
        <w:rPr>
          <w:sz w:val="24"/>
        </w:rPr>
        <w:t>Day;</w:t>
      </w:r>
    </w:p>
    <w:p w14:paraId="22B22FAD" w14:textId="77777777" w:rsidR="00B504BB" w:rsidRDefault="00B504BB">
      <w:pPr>
        <w:pStyle w:val="BodyText"/>
        <w:spacing w:before="10"/>
        <w:rPr>
          <w:sz w:val="20"/>
        </w:rPr>
      </w:pPr>
    </w:p>
    <w:p w14:paraId="28DBC60F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6" w:firstLine="787"/>
        <w:jc w:val="both"/>
        <w:rPr>
          <w:sz w:val="24"/>
        </w:rPr>
      </w:pPr>
      <w:r>
        <w:rPr>
          <w:sz w:val="24"/>
        </w:rPr>
        <w:t>Notice by overnight United States mail or courier service will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deemed</w:t>
      </w:r>
      <w:r>
        <w:rPr>
          <w:sz w:val="24"/>
        </w:rPr>
        <w:t xml:space="preserve"> </w:t>
      </w:r>
      <w:r>
        <w:rPr>
          <w:spacing w:val="-1"/>
          <w:sz w:val="24"/>
        </w:rPr>
        <w:t>given</w:t>
      </w:r>
      <w:r>
        <w:rPr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next</w:t>
      </w:r>
      <w:r>
        <w:rPr>
          <w:sz w:val="24"/>
        </w:rPr>
        <w:t xml:space="preserve"> Business</w:t>
      </w:r>
      <w:r>
        <w:rPr>
          <w:spacing w:val="-1"/>
          <w:sz w:val="24"/>
        </w:rPr>
        <w:t xml:space="preserve"> </w:t>
      </w:r>
      <w:r>
        <w:rPr>
          <w:sz w:val="24"/>
        </w:rPr>
        <w:t>Day after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sent</w:t>
      </w:r>
      <w:r>
        <w:rPr>
          <w:spacing w:val="-16"/>
          <w:sz w:val="24"/>
        </w:rPr>
        <w:t xml:space="preserve"> </w:t>
      </w:r>
      <w:r>
        <w:rPr>
          <w:sz w:val="24"/>
        </w:rPr>
        <w:t>out;</w:t>
      </w:r>
    </w:p>
    <w:p w14:paraId="1249E87F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386908B5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18"/>
          <w:tab w:val="left" w:pos="3119"/>
        </w:tabs>
        <w:spacing w:before="74"/>
        <w:ind w:left="3118" w:hanging="719"/>
        <w:jc w:val="left"/>
        <w:rPr>
          <w:sz w:val="24"/>
        </w:rPr>
      </w:pPr>
      <w:r>
        <w:rPr>
          <w:sz w:val="24"/>
        </w:rPr>
        <w:lastRenderedPageBreak/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56"/>
          <w:sz w:val="24"/>
        </w:rPr>
        <w:t xml:space="preserve"> </w:t>
      </w:r>
      <w:r>
        <w:rPr>
          <w:sz w:val="24"/>
        </w:rPr>
        <w:t>given</w:t>
      </w:r>
      <w:r>
        <w:rPr>
          <w:spacing w:val="50"/>
          <w:sz w:val="24"/>
        </w:rPr>
        <w:t xml:space="preserve"> </w:t>
      </w:r>
      <w:r>
        <w:rPr>
          <w:sz w:val="24"/>
        </w:rPr>
        <w:t>two</w:t>
      </w:r>
    </w:p>
    <w:p w14:paraId="307FE6EA" w14:textId="77777777" w:rsidR="00B504BB" w:rsidRDefault="00752583">
      <w:pPr>
        <w:pStyle w:val="BodyText"/>
        <w:ind w:left="1680"/>
      </w:pPr>
      <w:r>
        <w:t>(2)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postmarked</w:t>
      </w:r>
      <w:r>
        <w:rPr>
          <w:spacing w:val="-4"/>
        </w:rPr>
        <w:t xml:space="preserve"> </w:t>
      </w:r>
      <w:r>
        <w:t>date;</w:t>
      </w:r>
    </w:p>
    <w:p w14:paraId="35CA6CB6" w14:textId="77777777" w:rsidR="00B504BB" w:rsidRDefault="00B504BB">
      <w:pPr>
        <w:pStyle w:val="BodyText"/>
        <w:spacing w:before="10"/>
        <w:rPr>
          <w:sz w:val="20"/>
        </w:rPr>
      </w:pPr>
    </w:p>
    <w:p w14:paraId="31B94375" w14:textId="66CFAFC4" w:rsidR="00B504BB" w:rsidRDefault="00752583">
      <w:pPr>
        <w:pStyle w:val="ListParagraph"/>
        <w:numPr>
          <w:ilvl w:val="3"/>
          <w:numId w:val="18"/>
        </w:numPr>
        <w:tabs>
          <w:tab w:val="left" w:pos="3118"/>
          <w:tab w:val="left" w:pos="3119"/>
        </w:tabs>
        <w:ind w:right="639" w:firstLine="734"/>
        <w:jc w:val="left"/>
        <w:rPr>
          <w:sz w:val="24"/>
        </w:rPr>
      </w:pPr>
      <w:r>
        <w:rPr>
          <w:sz w:val="24"/>
        </w:rPr>
        <w:t>Notice of curtailment will be deemed given on the date and time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made</w:t>
      </w:r>
      <w:r>
        <w:rPr>
          <w:sz w:val="24"/>
        </w:rPr>
        <w:t xml:space="preserve"> by </w:t>
      </w:r>
      <w:r w:rsidR="0081426A">
        <w:rPr>
          <w:sz w:val="24"/>
        </w:rPr>
        <w:t>CHGE</w:t>
      </w:r>
      <w:r>
        <w:rPr>
          <w:sz w:val="24"/>
        </w:rPr>
        <w:t xml:space="preserve"> and will</w:t>
      </w:r>
      <w:r>
        <w:rPr>
          <w:spacing w:val="-2"/>
          <w:sz w:val="24"/>
        </w:rPr>
        <w:t xml:space="preserve"> </w:t>
      </w:r>
      <w:r>
        <w:rPr>
          <w:sz w:val="24"/>
        </w:rPr>
        <w:t>be effective</w:t>
      </w:r>
      <w:r>
        <w:rPr>
          <w:spacing w:val="-21"/>
          <w:sz w:val="24"/>
        </w:rPr>
        <w:t xml:space="preserve"> </w:t>
      </w:r>
      <w:r>
        <w:rPr>
          <w:sz w:val="24"/>
        </w:rPr>
        <w:t>immediately.</w:t>
      </w:r>
    </w:p>
    <w:p w14:paraId="2B5DA1F8" w14:textId="77777777" w:rsidR="00B504BB" w:rsidRDefault="00B504BB">
      <w:pPr>
        <w:pStyle w:val="BodyText"/>
        <w:spacing w:before="9"/>
        <w:rPr>
          <w:sz w:val="20"/>
        </w:rPr>
      </w:pPr>
    </w:p>
    <w:p w14:paraId="421B5EFE" w14:textId="77777777" w:rsidR="00B504BB" w:rsidRDefault="00752583">
      <w:pPr>
        <w:pStyle w:val="BodyText"/>
        <w:ind w:left="960" w:right="333" w:firstLine="720"/>
        <w:jc w:val="both"/>
      </w:pPr>
      <w:r>
        <w:t>Notices will be effective on the date deemed given, unless a different date for the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 go into effect</w:t>
      </w:r>
      <w:r>
        <w:rPr>
          <w:spacing w:val="-1"/>
        </w:rPr>
        <w:t xml:space="preserve"> </w:t>
      </w:r>
      <w:r>
        <w:t>is stated in another</w:t>
      </w:r>
      <w:r>
        <w:rPr>
          <w:spacing w:val="-1"/>
        </w:rPr>
        <w:t xml:space="preserve"> </w:t>
      </w:r>
      <w:r>
        <w:t>section of this Agreement.</w:t>
      </w:r>
    </w:p>
    <w:p w14:paraId="2F17FD15" w14:textId="77777777" w:rsidR="00B504BB" w:rsidRDefault="00B504BB">
      <w:pPr>
        <w:pStyle w:val="BodyText"/>
        <w:spacing w:before="9"/>
        <w:rPr>
          <w:sz w:val="20"/>
        </w:rPr>
      </w:pPr>
    </w:p>
    <w:p w14:paraId="4654DB0E" w14:textId="77777777" w:rsidR="00B504BB" w:rsidRDefault="00752583">
      <w:pPr>
        <w:pStyle w:val="BodyText"/>
        <w:ind w:left="960" w:right="335" w:firstLine="720"/>
        <w:jc w:val="both"/>
      </w:pPr>
      <w:r>
        <w:t>A Party may change its designated representatives, addresses and other contact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by providing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 same</w:t>
      </w:r>
      <w:r>
        <w:rPr>
          <w:spacing w:val="-2"/>
        </w:rPr>
        <w:t xml:space="preserve"> </w:t>
      </w:r>
      <w:r>
        <w:t>in accordance herewith.</w:t>
      </w:r>
    </w:p>
    <w:p w14:paraId="40648C6A" w14:textId="77777777" w:rsidR="00B504BB" w:rsidRDefault="00B504BB">
      <w:pPr>
        <w:pStyle w:val="BodyText"/>
        <w:spacing w:before="9"/>
        <w:rPr>
          <w:sz w:val="20"/>
        </w:rPr>
      </w:pPr>
    </w:p>
    <w:p w14:paraId="6C6BA0A9" w14:textId="77777777" w:rsidR="00B504BB" w:rsidRDefault="00752583">
      <w:pPr>
        <w:pStyle w:val="BodyText"/>
        <w:ind w:left="960" w:right="334" w:firstLine="720"/>
        <w:jc w:val="both"/>
      </w:pPr>
      <w:r>
        <w:t>All Notices, requests, invoices, statements or payments related to this Agreement</w:t>
      </w:r>
      <w:r>
        <w:rPr>
          <w:spacing w:val="1"/>
        </w:rPr>
        <w:t xml:space="preserve"> </w:t>
      </w:r>
      <w:r>
        <w:t>or the Project must reference the ID# and clearly identify the fact, circumstance, request,</w:t>
      </w:r>
      <w:r>
        <w:rPr>
          <w:spacing w:val="1"/>
        </w:rPr>
        <w:t xml:space="preserve"> </w:t>
      </w:r>
      <w:r>
        <w:t>issue,</w:t>
      </w:r>
      <w:r>
        <w:rPr>
          <w:spacing w:val="-1"/>
        </w:rPr>
        <w:t xml:space="preserve"> </w:t>
      </w:r>
      <w:r>
        <w:t>dispute or matter to which such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relates.</w:t>
      </w:r>
    </w:p>
    <w:p w14:paraId="77FF71A5" w14:textId="77777777" w:rsidR="00B504BB" w:rsidRDefault="00B504BB">
      <w:pPr>
        <w:pStyle w:val="BodyText"/>
        <w:spacing w:before="8"/>
        <w:rPr>
          <w:sz w:val="20"/>
        </w:rPr>
      </w:pPr>
    </w:p>
    <w:p w14:paraId="1DB7C9B2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80"/>
        </w:tabs>
        <w:spacing w:before="1"/>
        <w:ind w:left="239" w:right="333" w:firstLine="720"/>
        <w:rPr>
          <w:sz w:val="24"/>
        </w:rPr>
      </w:pPr>
      <w:r>
        <w:rPr>
          <w:sz w:val="24"/>
          <w:u w:val="single"/>
        </w:rPr>
        <w:t>Governing Law; Waiver of Jury Trial</w:t>
      </w:r>
      <w:r>
        <w:rPr>
          <w:sz w:val="24"/>
        </w:rPr>
        <w:t>. THIS AGREEMENT AND THE RIGHTS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HEREUNDER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GOVERNED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CONSTRUED, ENFORCED AND PERFORMED IN ACCORDANCE WITH THE LAWS OF</w:t>
      </w:r>
      <w:r>
        <w:rPr>
          <w:spacing w:val="1"/>
          <w:sz w:val="24"/>
        </w:rPr>
        <w:t xml:space="preserve"> </w:t>
      </w:r>
      <w:r>
        <w:rPr>
          <w:sz w:val="24"/>
        </w:rPr>
        <w:t>THE STATE OF NEW YORK, WITHOUT REGARD TO PRINCIPLES OF CONFLICTS OF</w:t>
      </w:r>
      <w:r>
        <w:rPr>
          <w:spacing w:val="1"/>
          <w:sz w:val="24"/>
        </w:rPr>
        <w:t xml:space="preserve"> </w:t>
      </w:r>
      <w:r>
        <w:rPr>
          <w:sz w:val="24"/>
        </w:rPr>
        <w:t>LAW. TO THE EXTENT ENFORCEABLE AT SUCH TIME, EACH PARTY WAIVES ITS</w:t>
      </w:r>
      <w:r>
        <w:rPr>
          <w:spacing w:val="1"/>
          <w:sz w:val="24"/>
        </w:rPr>
        <w:t xml:space="preserve"> </w:t>
      </w:r>
      <w:r>
        <w:rPr>
          <w:sz w:val="24"/>
        </w:rPr>
        <w:t>RESPECTIVE RIGHT</w:t>
      </w:r>
      <w:r>
        <w:rPr>
          <w:spacing w:val="1"/>
          <w:sz w:val="24"/>
        </w:rPr>
        <w:t xml:space="preserve"> </w:t>
      </w:r>
      <w:r>
        <w:rPr>
          <w:sz w:val="24"/>
        </w:rPr>
        <w:t>TO ANY</w:t>
      </w:r>
      <w:r>
        <w:rPr>
          <w:spacing w:val="1"/>
          <w:sz w:val="24"/>
        </w:rPr>
        <w:t xml:space="preserve"> </w:t>
      </w:r>
      <w:r>
        <w:rPr>
          <w:sz w:val="24"/>
        </w:rPr>
        <w:t>JURY TRIAL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 ANY LITIGATION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ARISING</w:t>
      </w:r>
      <w:r>
        <w:rPr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z w:val="24"/>
        </w:rPr>
        <w:t xml:space="preserve"> </w:t>
      </w:r>
      <w:r>
        <w:rPr>
          <w:spacing w:val="-1"/>
          <w:sz w:val="24"/>
        </w:rPr>
        <w:t>OR IN CONNECTION WITH THIS</w:t>
      </w:r>
      <w:r>
        <w:rPr>
          <w:spacing w:val="-28"/>
          <w:sz w:val="24"/>
        </w:rPr>
        <w:t xml:space="preserve"> </w:t>
      </w:r>
      <w:r>
        <w:rPr>
          <w:sz w:val="24"/>
        </w:rPr>
        <w:t>AGREEMENT.</w:t>
      </w:r>
    </w:p>
    <w:p w14:paraId="2EC163CB" w14:textId="77777777" w:rsidR="00B504BB" w:rsidRDefault="00B504BB">
      <w:pPr>
        <w:pStyle w:val="BodyText"/>
        <w:spacing w:before="8"/>
        <w:rPr>
          <w:sz w:val="20"/>
        </w:rPr>
      </w:pPr>
    </w:p>
    <w:p w14:paraId="4C1E2A14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79"/>
          <w:tab w:val="left" w:pos="1680"/>
        </w:tabs>
        <w:spacing w:before="1"/>
        <w:rPr>
          <w:sz w:val="24"/>
        </w:rPr>
      </w:pPr>
      <w:r>
        <w:rPr>
          <w:spacing w:val="-1"/>
          <w:sz w:val="24"/>
          <w:u w:val="single"/>
        </w:rPr>
        <w:t>Assignment; Transfer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of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Project</w:t>
      </w:r>
      <w:r>
        <w:rPr>
          <w:spacing w:val="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or Equity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Interests</w:t>
      </w:r>
      <w:r>
        <w:rPr>
          <w:sz w:val="24"/>
          <w:u w:val="single"/>
        </w:rPr>
        <w:t xml:space="preserve"> in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z w:val="24"/>
        </w:rPr>
        <w:t>.</w:t>
      </w:r>
    </w:p>
    <w:p w14:paraId="3C41181C" w14:textId="77777777" w:rsidR="00B504BB" w:rsidRDefault="00B504BB">
      <w:pPr>
        <w:pStyle w:val="BodyText"/>
        <w:spacing w:before="8"/>
        <w:rPr>
          <w:sz w:val="20"/>
        </w:rPr>
      </w:pPr>
    </w:p>
    <w:p w14:paraId="2846B1A8" w14:textId="363AA7EF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</w:rPr>
        <w:t xml:space="preserve">Except as otherwise provided in this </w:t>
      </w:r>
      <w:r>
        <w:rPr>
          <w:sz w:val="24"/>
          <w:u w:val="single"/>
        </w:rPr>
        <w:t>Section 14.4</w:t>
      </w:r>
      <w:r>
        <w:rPr>
          <w:sz w:val="24"/>
        </w:rPr>
        <w:t>, Owner shall not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assign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 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(ii)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assign</w:t>
      </w:r>
      <w:r>
        <w:rPr>
          <w:spacing w:val="-58"/>
          <w:sz w:val="24"/>
        </w:rPr>
        <w:t xml:space="preserve"> </w:t>
      </w:r>
      <w:r>
        <w:rPr>
          <w:sz w:val="24"/>
        </w:rPr>
        <w:t>any interest in all or any portion of the Project, in each case without the prior written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 w:rsidR="0081426A">
        <w:rPr>
          <w:sz w:val="24"/>
        </w:rPr>
        <w:t>CHGE</w:t>
      </w:r>
      <w:r>
        <w:rPr>
          <w:sz w:val="24"/>
        </w:rPr>
        <w:t>, which consent</w:t>
      </w:r>
      <w:r>
        <w:rPr>
          <w:spacing w:val="-3"/>
          <w:sz w:val="24"/>
        </w:rPr>
        <w:t xml:space="preserve"> </w:t>
      </w:r>
      <w:r>
        <w:rPr>
          <w:sz w:val="24"/>
        </w:rPr>
        <w:t>may be given or</w:t>
      </w:r>
      <w:r>
        <w:rPr>
          <w:spacing w:val="-1"/>
          <w:sz w:val="24"/>
        </w:rPr>
        <w:t xml:space="preserve"> </w:t>
      </w:r>
      <w:r>
        <w:rPr>
          <w:sz w:val="24"/>
        </w:rPr>
        <w:t>denied at the sole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discretion of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3B1A3872" w14:textId="77777777" w:rsidR="00B504BB" w:rsidRDefault="00B504BB">
      <w:pPr>
        <w:pStyle w:val="BodyText"/>
        <w:spacing w:before="10"/>
        <w:rPr>
          <w:sz w:val="20"/>
        </w:rPr>
      </w:pPr>
    </w:p>
    <w:p w14:paraId="77F45304" w14:textId="0764C10C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right="336" w:firstLine="720"/>
        <w:rPr>
          <w:sz w:val="24"/>
        </w:rPr>
      </w:pPr>
      <w:r>
        <w:rPr>
          <w:sz w:val="24"/>
        </w:rPr>
        <w:t>Any Tax Equity Financing or Change of Control of Owner will require 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prior written consent of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z w:val="24"/>
        </w:rPr>
        <w:t xml:space="preserve"> </w:t>
      </w:r>
      <w:r>
        <w:rPr>
          <w:spacing w:val="-1"/>
          <w:sz w:val="24"/>
        </w:rPr>
        <w:t>consent</w:t>
      </w:r>
      <w:r>
        <w:rPr>
          <w:sz w:val="24"/>
        </w:rPr>
        <w:t xml:space="preserve"> shall not be unreasonably</w:t>
      </w:r>
      <w:r>
        <w:rPr>
          <w:spacing w:val="-23"/>
          <w:sz w:val="24"/>
        </w:rPr>
        <w:t xml:space="preserve"> </w:t>
      </w:r>
      <w:r>
        <w:rPr>
          <w:sz w:val="24"/>
        </w:rPr>
        <w:t>withheld.</w:t>
      </w:r>
    </w:p>
    <w:p w14:paraId="7321A5FA" w14:textId="77777777" w:rsidR="00B504BB" w:rsidRDefault="00B504BB">
      <w:pPr>
        <w:pStyle w:val="BodyText"/>
        <w:spacing w:before="8"/>
        <w:rPr>
          <w:sz w:val="20"/>
        </w:rPr>
      </w:pPr>
    </w:p>
    <w:p w14:paraId="6CE96CD1" w14:textId="7EA68D2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left="959" w:right="328" w:firstLine="720"/>
        <w:rPr>
          <w:sz w:val="24"/>
        </w:rPr>
      </w:pPr>
      <w:r>
        <w:rPr>
          <w:sz w:val="24"/>
        </w:rPr>
        <w:t xml:space="preserve">Owner may, with at least thirty (30) Business Days prior notice to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names and contact information of the assignees, pledge or assign as security</w:t>
      </w:r>
      <w:r>
        <w:rPr>
          <w:spacing w:val="-57"/>
          <w:sz w:val="24"/>
        </w:rPr>
        <w:t xml:space="preserve"> </w:t>
      </w:r>
      <w:r>
        <w:rPr>
          <w:sz w:val="24"/>
        </w:rPr>
        <w:t>for any debt financing for the Project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all or any of its rights under this Agreement or</w:t>
      </w:r>
      <w:r>
        <w:rPr>
          <w:spacing w:val="1"/>
          <w:sz w:val="24"/>
        </w:rPr>
        <w:t xml:space="preserve"> </w:t>
      </w:r>
      <w:r>
        <w:rPr>
          <w:sz w:val="24"/>
        </w:rPr>
        <w:t>proceeds therefrom, (ii) all or any portion of the Project and (iii) all or any portion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direct or indirect equity interests in Owner; </w:t>
      </w:r>
      <w:r>
        <w:rPr>
          <w:i/>
          <w:sz w:val="24"/>
        </w:rPr>
        <w:t xml:space="preserve">provided </w:t>
      </w:r>
      <w:r>
        <w:rPr>
          <w:sz w:val="24"/>
        </w:rPr>
        <w:t>that such pledge or assignment</w:t>
      </w:r>
      <w:r>
        <w:rPr>
          <w:spacing w:val="1"/>
          <w:sz w:val="24"/>
        </w:rPr>
        <w:t xml:space="preserve"> </w:t>
      </w:r>
      <w:r>
        <w:rPr>
          <w:sz w:val="24"/>
        </w:rPr>
        <w:t>terminates by its terms upon receipt by Owner of the Commercial Operation Payment.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any debt financing for the Project by Owner that contemplates any 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pledge or assignment, </w:t>
      </w:r>
      <w:r w:rsidR="0081426A">
        <w:rPr>
          <w:sz w:val="24"/>
        </w:rPr>
        <w:t>CHGE</w:t>
      </w:r>
      <w:r>
        <w:rPr>
          <w:sz w:val="24"/>
        </w:rPr>
        <w:t xml:space="preserve"> agrees to enter into a consent to collateral assignment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Collateral Assignment Agreement</w:t>
      </w:r>
      <w:r>
        <w:rPr>
          <w:sz w:val="24"/>
        </w:rPr>
        <w:t xml:space="preserve">”) in the form of </w:t>
      </w:r>
      <w:r>
        <w:rPr>
          <w:sz w:val="24"/>
          <w:u w:val="single"/>
        </w:rPr>
        <w:t>Exhibit M</w:t>
      </w:r>
      <w:r>
        <w:rPr>
          <w:sz w:val="24"/>
        </w:rPr>
        <w:t>. Requests for a Collateral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Assignment Agreement must be received by </w:t>
      </w:r>
      <w:r w:rsidR="0081426A">
        <w:rPr>
          <w:sz w:val="24"/>
        </w:rPr>
        <w:t>CHGE</w:t>
      </w:r>
      <w:r>
        <w:rPr>
          <w:sz w:val="24"/>
        </w:rPr>
        <w:t xml:space="preserve"> at least thirty (30) Business Days in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anticipated</w:t>
      </w:r>
      <w:r>
        <w:rPr>
          <w:spacing w:val="20"/>
          <w:sz w:val="24"/>
        </w:rPr>
        <w:t xml:space="preserve"> </w:t>
      </w:r>
      <w:r>
        <w:rPr>
          <w:sz w:val="24"/>
        </w:rPr>
        <w:t>closing</w:t>
      </w:r>
      <w:r>
        <w:rPr>
          <w:spacing w:val="19"/>
          <w:sz w:val="24"/>
        </w:rPr>
        <w:t xml:space="preserve"> </w:t>
      </w:r>
      <w:r>
        <w:rPr>
          <w:sz w:val="24"/>
        </w:rPr>
        <w:t>date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transaction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question.</w:t>
      </w:r>
      <w:r>
        <w:rPr>
          <w:spacing w:val="19"/>
          <w:sz w:val="24"/>
        </w:rPr>
        <w:t xml:space="preserve"> </w:t>
      </w:r>
      <w:r>
        <w:rPr>
          <w:sz w:val="24"/>
        </w:rPr>
        <w:t>Owner</w:t>
      </w:r>
      <w:r>
        <w:rPr>
          <w:spacing w:val="19"/>
          <w:sz w:val="24"/>
        </w:rPr>
        <w:t xml:space="preserve"> </w:t>
      </w:r>
      <w:r>
        <w:rPr>
          <w:sz w:val="24"/>
        </w:rPr>
        <w:t>shall</w:t>
      </w:r>
      <w:r>
        <w:rPr>
          <w:spacing w:val="20"/>
          <w:sz w:val="24"/>
        </w:rPr>
        <w:t xml:space="preserve"> </w:t>
      </w:r>
      <w:r>
        <w:rPr>
          <w:sz w:val="24"/>
        </w:rPr>
        <w:t>also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be responsible for </w:t>
      </w:r>
      <w:r w:rsidR="0081426A">
        <w:rPr>
          <w:sz w:val="24"/>
        </w:rPr>
        <w:t>CHGE</w:t>
      </w:r>
      <w:r>
        <w:rPr>
          <w:sz w:val="24"/>
        </w:rPr>
        <w:t>’s reasonable costs associated with the preparation, review,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delivery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Collateral</w:t>
      </w:r>
      <w:r>
        <w:rPr>
          <w:spacing w:val="8"/>
          <w:sz w:val="24"/>
        </w:rPr>
        <w:t xml:space="preserve"> </w:t>
      </w:r>
      <w:r>
        <w:rPr>
          <w:sz w:val="24"/>
        </w:rPr>
        <w:t>Assignment</w:t>
      </w:r>
      <w:r>
        <w:rPr>
          <w:spacing w:val="9"/>
          <w:sz w:val="24"/>
        </w:rPr>
        <w:t xml:space="preserve"> </w:t>
      </w:r>
      <w:r>
        <w:rPr>
          <w:sz w:val="24"/>
        </w:rPr>
        <w:t>Agreement,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8"/>
          <w:sz w:val="24"/>
        </w:rPr>
        <w:t xml:space="preserve"> </w:t>
      </w:r>
      <w:r>
        <w:rPr>
          <w:sz w:val="24"/>
        </w:rPr>
        <w:t>attorneys’</w:t>
      </w:r>
      <w:r>
        <w:rPr>
          <w:spacing w:val="8"/>
          <w:sz w:val="24"/>
        </w:rPr>
        <w:t xml:space="preserve"> </w:t>
      </w:r>
      <w:r>
        <w:rPr>
          <w:sz w:val="24"/>
        </w:rPr>
        <w:t>fees.</w:t>
      </w:r>
    </w:p>
    <w:p w14:paraId="520077A6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76FB0088" w14:textId="77777777" w:rsidR="00B504BB" w:rsidRDefault="00752583">
      <w:pPr>
        <w:pStyle w:val="BodyText"/>
        <w:spacing w:before="74"/>
        <w:ind w:left="959" w:right="334"/>
        <w:jc w:val="both"/>
      </w:pPr>
      <w:r>
        <w:rPr>
          <w:spacing w:val="-1"/>
        </w:rPr>
        <w:lastRenderedPageBreak/>
        <w:t>Except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otherwise</w:t>
      </w:r>
      <w:r>
        <w:rPr>
          <w:spacing w:val="-13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Collateral</w:t>
      </w:r>
      <w:r>
        <w:rPr>
          <w:spacing w:val="-12"/>
        </w:rPr>
        <w:t xml:space="preserve"> </w:t>
      </w:r>
      <w:r>
        <w:t>Assignment</w:t>
      </w:r>
      <w:r>
        <w:rPr>
          <w:spacing w:val="-13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entered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Owner</w:t>
      </w:r>
      <w:r>
        <w:rPr>
          <w:spacing w:val="-57"/>
        </w:rPr>
        <w:t xml:space="preserve"> </w:t>
      </w:r>
      <w:r>
        <w:t>and a Lender, any further assignment or transfer by a Lender of any of Owner’s rights</w:t>
      </w:r>
      <w:r>
        <w:rPr>
          <w:spacing w:val="1"/>
        </w:rPr>
        <w:t xml:space="preserve"> </w:t>
      </w:r>
      <w:r>
        <w:t>under this Agreement, any interest in all or any portion of the Project or any direct or</w:t>
      </w:r>
      <w:r>
        <w:rPr>
          <w:spacing w:val="1"/>
        </w:rPr>
        <w:t xml:space="preserve"> </w:t>
      </w:r>
      <w:r>
        <w:rPr>
          <w:spacing w:val="-1"/>
        </w:rPr>
        <w:t xml:space="preserve">indirect equity </w:t>
      </w:r>
      <w:r>
        <w:t>interests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Owner shall</w:t>
      </w:r>
      <w:r>
        <w:rPr>
          <w:spacing w:val="1"/>
        </w:rPr>
        <w:t xml:space="preserve"> </w:t>
      </w:r>
      <w:r>
        <w:t>be subject to the restrictions in</w:t>
      </w:r>
      <w:r>
        <w:rPr>
          <w:spacing w:val="1"/>
        </w:rPr>
        <w:t xml:space="preserve"> </w:t>
      </w:r>
      <w:r>
        <w:t xml:space="preserve">this </w:t>
      </w:r>
      <w:r>
        <w:rPr>
          <w:u w:val="single"/>
        </w:rPr>
        <w:t>Section</w:t>
      </w:r>
      <w:r>
        <w:rPr>
          <w:spacing w:val="-21"/>
          <w:u w:val="single"/>
        </w:rPr>
        <w:t xml:space="preserve"> </w:t>
      </w:r>
      <w:r>
        <w:rPr>
          <w:u w:val="single"/>
        </w:rPr>
        <w:t>14.4</w:t>
      </w:r>
      <w:r>
        <w:t>.</w:t>
      </w:r>
    </w:p>
    <w:p w14:paraId="16504A75" w14:textId="77777777" w:rsidR="00B504BB" w:rsidRDefault="00B504BB">
      <w:pPr>
        <w:pStyle w:val="BodyText"/>
        <w:spacing w:before="9"/>
        <w:rPr>
          <w:sz w:val="20"/>
        </w:rPr>
      </w:pPr>
    </w:p>
    <w:p w14:paraId="21453775" w14:textId="07BA1B52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0" w:firstLine="720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14.4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 at least thirty (30) Calendar Days in advance of the closing date of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transaction. In connection with any consent of </w:t>
      </w:r>
      <w:r w:rsidR="0081426A">
        <w:rPr>
          <w:sz w:val="24"/>
        </w:rPr>
        <w:t>CHGE</w:t>
      </w:r>
      <w:r>
        <w:rPr>
          <w:sz w:val="24"/>
        </w:rPr>
        <w:t xml:space="preserve"> requested under this </w:t>
      </w:r>
      <w:r>
        <w:rPr>
          <w:sz w:val="24"/>
          <w:u w:val="single"/>
        </w:rPr>
        <w:t>Section 14.4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shall provide certification to </w:t>
      </w:r>
      <w:r w:rsidR="0081426A">
        <w:rPr>
          <w:sz w:val="24"/>
        </w:rPr>
        <w:t>CHGE</w:t>
      </w:r>
      <w:r>
        <w:rPr>
          <w:sz w:val="24"/>
        </w:rPr>
        <w:t xml:space="preserve"> as to receipt by Owner of all approvals 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Authorities required in connection with such transaction and such other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6"/>
          <w:sz w:val="24"/>
        </w:rPr>
        <w:t xml:space="preserve"> </w:t>
      </w:r>
      <w:r>
        <w:rPr>
          <w:sz w:val="24"/>
        </w:rPr>
        <w:t>require.</w:t>
      </w:r>
    </w:p>
    <w:p w14:paraId="776D4BE2" w14:textId="77777777" w:rsidR="00B504BB" w:rsidRDefault="00B504BB">
      <w:pPr>
        <w:pStyle w:val="BodyText"/>
        <w:spacing w:before="9"/>
        <w:rPr>
          <w:sz w:val="20"/>
        </w:rPr>
      </w:pPr>
    </w:p>
    <w:p w14:paraId="370508C6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79"/>
          <w:tab w:val="left" w:pos="1680"/>
        </w:tabs>
        <w:rPr>
          <w:sz w:val="24"/>
        </w:rPr>
      </w:pPr>
      <w:r>
        <w:rPr>
          <w:sz w:val="24"/>
          <w:u w:val="single"/>
        </w:rPr>
        <w:t>Confidentiality</w:t>
      </w:r>
      <w:r>
        <w:rPr>
          <w:sz w:val="24"/>
        </w:rPr>
        <w:t>.</w:t>
      </w:r>
    </w:p>
    <w:p w14:paraId="572E6E84" w14:textId="77777777" w:rsidR="00B504BB" w:rsidRDefault="00B504BB">
      <w:pPr>
        <w:pStyle w:val="BodyText"/>
        <w:spacing w:before="9"/>
        <w:rPr>
          <w:sz w:val="20"/>
        </w:rPr>
      </w:pPr>
    </w:p>
    <w:p w14:paraId="2B52AEF2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8" w:firstLine="720"/>
        <w:rPr>
          <w:sz w:val="24"/>
        </w:rPr>
      </w:pPr>
      <w:r>
        <w:rPr>
          <w:spacing w:val="-1"/>
          <w:sz w:val="24"/>
          <w:u w:val="single"/>
        </w:rPr>
        <w:t>Confidentiality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Obligation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Except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otherwise</w:t>
      </w:r>
      <w:r>
        <w:rPr>
          <w:spacing w:val="-9"/>
          <w:sz w:val="24"/>
        </w:rPr>
        <w:t xml:space="preserve"> </w:t>
      </w:r>
      <w:r>
        <w:rPr>
          <w:sz w:val="24"/>
        </w:rPr>
        <w:t>expressly</w:t>
      </w:r>
      <w:r>
        <w:rPr>
          <w:spacing w:val="-14"/>
          <w:sz w:val="24"/>
        </w:rPr>
        <w:t xml:space="preserve"> </w:t>
      </w:r>
      <w:r>
        <w:rPr>
          <w:sz w:val="24"/>
        </w:rPr>
        <w:t>agreed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writing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Party,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14.5(b)</w:t>
      </w:r>
      <w:r>
        <w:rPr>
          <w:spacing w:val="1"/>
          <w:sz w:val="24"/>
        </w:rPr>
        <w:t xml:space="preserve"> </w:t>
      </w:r>
      <w:r>
        <w:rPr>
          <w:sz w:val="24"/>
        </w:rPr>
        <w:t>(Permitted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Disclosures) and </w:t>
      </w:r>
      <w:r>
        <w:rPr>
          <w:sz w:val="24"/>
          <w:u w:val="single"/>
        </w:rPr>
        <w:t>14.5(c)</w:t>
      </w:r>
      <w:r>
        <w:rPr>
          <w:sz w:val="24"/>
        </w:rPr>
        <w:t xml:space="preserve"> (Duty to Seek Protection), each receiving Party shall, and shall</w:t>
      </w:r>
      <w:r>
        <w:rPr>
          <w:spacing w:val="1"/>
          <w:sz w:val="24"/>
        </w:rPr>
        <w:t xml:space="preserve"> </w:t>
      </w:r>
      <w:r>
        <w:rPr>
          <w:sz w:val="24"/>
        </w:rPr>
        <w:t>cause its Representatives to,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keep strictly confidential and take reasonable precautions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protect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against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(ii)</w:t>
      </w:r>
      <w:r>
        <w:rPr>
          <w:spacing w:val="-16"/>
          <w:sz w:val="24"/>
        </w:rPr>
        <w:t xml:space="preserve"> </w:t>
      </w:r>
      <w:r>
        <w:rPr>
          <w:sz w:val="24"/>
        </w:rPr>
        <w:t>use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solely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purposes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purpose;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provided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Party</w:t>
      </w:r>
      <w:r>
        <w:rPr>
          <w:spacing w:val="-16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disclose</w:t>
      </w:r>
      <w:r>
        <w:rPr>
          <w:spacing w:val="-1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57"/>
          <w:sz w:val="24"/>
        </w:rPr>
        <w:t xml:space="preserve"> </w:t>
      </w:r>
      <w:r>
        <w:rPr>
          <w:sz w:val="24"/>
        </w:rPr>
        <w:t>of its Representatives who need to know such information for the purposes of performing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receiving</w:t>
      </w:r>
      <w:r>
        <w:rPr>
          <w:spacing w:val="-9"/>
          <w:sz w:val="24"/>
        </w:rPr>
        <w:t xml:space="preserve"> </w:t>
      </w:r>
      <w:r>
        <w:rPr>
          <w:sz w:val="24"/>
        </w:rPr>
        <w:t>Party’s</w:t>
      </w:r>
      <w:r>
        <w:rPr>
          <w:spacing w:val="-7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(and,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57"/>
          <w:sz w:val="24"/>
        </w:rPr>
        <w:t xml:space="preserve"> </w:t>
      </w:r>
      <w:r>
        <w:rPr>
          <w:sz w:val="24"/>
        </w:rPr>
        <w:t>of Owner engaged wholly or in part in the purchase and sale of electrical power or natural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gas,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directly</w:t>
      </w:r>
      <w:r>
        <w:rPr>
          <w:spacing w:val="-17"/>
          <w:sz w:val="24"/>
        </w:rPr>
        <w:t xml:space="preserve"> </w:t>
      </w:r>
      <w:r>
        <w:rPr>
          <w:sz w:val="24"/>
        </w:rPr>
        <w:t>engaged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5"/>
          <w:sz w:val="24"/>
        </w:rPr>
        <w:t xml:space="preserve"> </w:t>
      </w:r>
      <w:r>
        <w:rPr>
          <w:sz w:val="24"/>
        </w:rPr>
        <w:t>Owner’s</w:t>
      </w:r>
      <w:r>
        <w:rPr>
          <w:spacing w:val="-1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Agreement)</w:t>
      </w:r>
      <w:r>
        <w:rPr>
          <w:spacing w:val="-14"/>
          <w:sz w:val="24"/>
        </w:rPr>
        <w:t xml:space="preserve"> </w:t>
      </w:r>
      <w:r>
        <w:rPr>
          <w:sz w:val="24"/>
        </w:rPr>
        <w:t>if,</w:t>
      </w:r>
      <w:r>
        <w:rPr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spacing w:val="-58"/>
          <w:sz w:val="24"/>
        </w:rPr>
        <w:t xml:space="preserve"> </w:t>
      </w:r>
      <w:r>
        <w:rPr>
          <w:sz w:val="24"/>
        </w:rPr>
        <w:t>to being given access to Confidential Information, such Representatives are informed of</w:t>
      </w:r>
      <w:r>
        <w:rPr>
          <w:spacing w:val="1"/>
          <w:sz w:val="24"/>
        </w:rPr>
        <w:t xml:space="preserve"> </w:t>
      </w:r>
      <w:r>
        <w:rPr>
          <w:sz w:val="24"/>
        </w:rPr>
        <w:t>the confidentiality thereof and the requirements of this Agreement and are obligated to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the requirements of this Agreement. Each Party will be responsible for any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-1"/>
          <w:sz w:val="24"/>
        </w:rPr>
        <w:t xml:space="preserve"> </w:t>
      </w:r>
      <w:r>
        <w:rPr>
          <w:sz w:val="24"/>
        </w:rPr>
        <w:t>of this Agreement by its</w:t>
      </w:r>
      <w:r>
        <w:rPr>
          <w:spacing w:val="-14"/>
          <w:sz w:val="24"/>
        </w:rPr>
        <w:t xml:space="preserve"> </w:t>
      </w:r>
      <w:r>
        <w:rPr>
          <w:sz w:val="24"/>
        </w:rPr>
        <w:t>Representatives.</w:t>
      </w:r>
    </w:p>
    <w:p w14:paraId="1E0E5075" w14:textId="77777777" w:rsidR="00B504BB" w:rsidRDefault="00B504BB">
      <w:pPr>
        <w:pStyle w:val="BodyText"/>
        <w:spacing w:before="9"/>
        <w:rPr>
          <w:sz w:val="20"/>
        </w:rPr>
      </w:pPr>
    </w:p>
    <w:p w14:paraId="26316A7A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Permitted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Disclosures</w:t>
      </w:r>
      <w:r>
        <w:rPr>
          <w:sz w:val="24"/>
        </w:rPr>
        <w:t>.</w:t>
      </w:r>
    </w:p>
    <w:p w14:paraId="50CE9938" w14:textId="77777777" w:rsidR="00B504BB" w:rsidRDefault="00B504BB">
      <w:pPr>
        <w:pStyle w:val="BodyText"/>
        <w:spacing w:before="9"/>
        <w:rPr>
          <w:sz w:val="20"/>
        </w:rPr>
      </w:pPr>
    </w:p>
    <w:p w14:paraId="20D8DD73" w14:textId="2A6963C4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29" w:firstLine="854"/>
        <w:jc w:val="both"/>
        <w:rPr>
          <w:sz w:val="24"/>
        </w:rPr>
      </w:pPr>
      <w:r>
        <w:rPr>
          <w:sz w:val="24"/>
        </w:rPr>
        <w:t xml:space="preserve">Notwithstanding anything to the </w:t>
      </w:r>
      <w:r w:rsidR="00103154">
        <w:rPr>
          <w:sz w:val="24"/>
        </w:rPr>
        <w:t>contrary herein</w:t>
      </w:r>
      <w:r>
        <w:rPr>
          <w:sz w:val="24"/>
        </w:rPr>
        <w:t>, each of the Parties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acknowledges and agrees that </w:t>
      </w:r>
      <w:r w:rsidR="0081426A">
        <w:rPr>
          <w:sz w:val="24"/>
        </w:rPr>
        <w:t>CHGE</w:t>
      </w:r>
      <w:r>
        <w:rPr>
          <w:sz w:val="24"/>
        </w:rPr>
        <w:t xml:space="preserve"> may be required or requested to file or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relating to the Project to the </w:t>
      </w:r>
      <w:r w:rsidR="0081426A">
        <w:rPr>
          <w:sz w:val="24"/>
        </w:rPr>
        <w:t>NYSPSC</w:t>
      </w:r>
      <w:r>
        <w:rPr>
          <w:sz w:val="24"/>
        </w:rPr>
        <w:t xml:space="preserve"> or </w:t>
      </w:r>
      <w:r w:rsidR="0081426A">
        <w:rPr>
          <w:sz w:val="24"/>
        </w:rPr>
        <w:t>NYSERDA</w:t>
      </w:r>
      <w:r>
        <w:rPr>
          <w:sz w:val="24"/>
        </w:rPr>
        <w:t>. In connection with any such</w:t>
      </w:r>
      <w:r>
        <w:rPr>
          <w:spacing w:val="-57"/>
          <w:sz w:val="24"/>
        </w:rPr>
        <w:t xml:space="preserve"> </w:t>
      </w:r>
      <w:r w:rsidR="0081426A">
        <w:rPr>
          <w:sz w:val="24"/>
        </w:rPr>
        <w:t>NYSPSC</w:t>
      </w:r>
      <w:r>
        <w:rPr>
          <w:sz w:val="24"/>
        </w:rPr>
        <w:t xml:space="preserve"> or </w:t>
      </w:r>
      <w:r w:rsidR="0081426A">
        <w:rPr>
          <w:sz w:val="24"/>
        </w:rPr>
        <w:t>NYSERDA</w:t>
      </w:r>
      <w:r>
        <w:rPr>
          <w:sz w:val="24"/>
        </w:rPr>
        <w:t xml:space="preserve"> required or requested filings or submissions, </w:t>
      </w:r>
      <w:r w:rsidR="0081426A">
        <w:rPr>
          <w:sz w:val="24"/>
        </w:rPr>
        <w:t>CHGE</w:t>
      </w:r>
      <w:r>
        <w:rPr>
          <w:sz w:val="24"/>
        </w:rPr>
        <w:t xml:space="preserve"> shall</w:t>
      </w:r>
      <w:r>
        <w:rPr>
          <w:spacing w:val="-57"/>
          <w:sz w:val="24"/>
        </w:rPr>
        <w:t xml:space="preserve"> </w:t>
      </w:r>
      <w:r>
        <w:rPr>
          <w:sz w:val="24"/>
        </w:rPr>
        <w:t>use commercially reasonable efforts to exclude or redact Confidential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NYSPSC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filing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submission, and if the foregoing is not permitted </w:t>
      </w:r>
      <w:r>
        <w:rPr>
          <w:sz w:val="24"/>
        </w:rPr>
        <w:t xml:space="preserve">by the </w:t>
      </w:r>
      <w:r w:rsidR="0081426A">
        <w:rPr>
          <w:sz w:val="24"/>
        </w:rPr>
        <w:t>NYSPSC</w:t>
      </w:r>
      <w:r>
        <w:rPr>
          <w:sz w:val="24"/>
        </w:rPr>
        <w:t xml:space="preserve"> or </w:t>
      </w:r>
      <w:r w:rsidR="0081426A">
        <w:rPr>
          <w:sz w:val="24"/>
        </w:rPr>
        <w:t>NYSERDA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(a) shall, upon advice of its counsel, submit only that portion of Owner’s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Confidential Information that has been required or requested by the </w:t>
      </w:r>
      <w:r w:rsidR="0081426A">
        <w:rPr>
          <w:sz w:val="24"/>
        </w:rPr>
        <w:t>NYSPSC</w:t>
      </w:r>
      <w:r>
        <w:rPr>
          <w:sz w:val="24"/>
        </w:rPr>
        <w:t xml:space="preserve"> or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(b)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extent</w:t>
      </w:r>
      <w:r>
        <w:rPr>
          <w:spacing w:val="59"/>
          <w:sz w:val="24"/>
        </w:rPr>
        <w:t xml:space="preserve"> </w:t>
      </w:r>
      <w:r>
        <w:rPr>
          <w:sz w:val="24"/>
        </w:rPr>
        <w:t>applicable,</w:t>
      </w:r>
      <w:r>
        <w:rPr>
          <w:spacing w:val="59"/>
          <w:sz w:val="24"/>
        </w:rPr>
        <w:t xml:space="preserve"> </w:t>
      </w:r>
      <w:r>
        <w:rPr>
          <w:sz w:val="24"/>
        </w:rPr>
        <w:t>shall</w:t>
      </w:r>
      <w:r>
        <w:rPr>
          <w:spacing w:val="59"/>
          <w:sz w:val="24"/>
        </w:rPr>
        <w:t xml:space="preserve"> </w:t>
      </w:r>
      <w:r>
        <w:rPr>
          <w:sz w:val="24"/>
        </w:rPr>
        <w:t>request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 w:rsidR="0081426A">
        <w:rPr>
          <w:sz w:val="24"/>
        </w:rPr>
        <w:t>NYSPSC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so filed or submitted and (c) shall notify Owner promptly if the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NYSPSC</w:t>
      </w:r>
      <w:r>
        <w:rPr>
          <w:sz w:val="24"/>
        </w:rPr>
        <w:t xml:space="preserve"> or </w:t>
      </w:r>
      <w:r w:rsidR="0081426A">
        <w:rPr>
          <w:sz w:val="24"/>
        </w:rPr>
        <w:t>NYSERDA</w:t>
      </w:r>
      <w:r>
        <w:rPr>
          <w:sz w:val="24"/>
        </w:rPr>
        <w:t xml:space="preserve"> notifies </w:t>
      </w:r>
      <w:r w:rsidR="0081426A">
        <w:rPr>
          <w:sz w:val="24"/>
        </w:rPr>
        <w:t>CHGE</w:t>
      </w:r>
      <w:r>
        <w:rPr>
          <w:sz w:val="24"/>
        </w:rPr>
        <w:t xml:space="preserve"> that Owner’s Confidential Information is</w:t>
      </w:r>
      <w:r>
        <w:rPr>
          <w:spacing w:val="1"/>
          <w:sz w:val="24"/>
        </w:rPr>
        <w:t xml:space="preserve"> </w:t>
      </w:r>
      <w:r>
        <w:rPr>
          <w:sz w:val="24"/>
        </w:rPr>
        <w:t>the subject of a Freedom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60"/>
          <w:sz w:val="24"/>
        </w:rPr>
        <w:t xml:space="preserve"> </w:t>
      </w:r>
      <w:r>
        <w:rPr>
          <w:sz w:val="24"/>
        </w:rPr>
        <w:t>request</w:t>
      </w:r>
      <w:r>
        <w:rPr>
          <w:spacing w:val="60"/>
          <w:sz w:val="24"/>
        </w:rPr>
        <w:t xml:space="preserve"> </w:t>
      </w:r>
      <w:r>
        <w:rPr>
          <w:sz w:val="24"/>
        </w:rPr>
        <w:t>so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Owner</w:t>
      </w:r>
      <w:r>
        <w:rPr>
          <w:spacing w:val="60"/>
          <w:sz w:val="24"/>
        </w:rPr>
        <w:t xml:space="preserve"> </w:t>
      </w:r>
      <w:r>
        <w:rPr>
          <w:sz w:val="24"/>
        </w:rPr>
        <w:t>may seek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</w:p>
    <w:p w14:paraId="3AB45207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32BBBACC" w14:textId="6DC493BD" w:rsidR="00B504BB" w:rsidRDefault="00752583">
      <w:pPr>
        <w:pStyle w:val="BodyText"/>
        <w:spacing w:before="74"/>
        <w:ind w:left="1680" w:right="330"/>
        <w:jc w:val="both"/>
      </w:pPr>
      <w:r>
        <w:lastRenderedPageBreak/>
        <w:t>protective order or other reliable assurance that its Confidential Information 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disclosed.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same</w:t>
      </w:r>
      <w:r>
        <w:rPr>
          <w:spacing w:val="-14"/>
        </w:rPr>
        <w:t xml:space="preserve"> </w:t>
      </w:r>
      <w:r>
        <w:rPr>
          <w:spacing w:val="-1"/>
        </w:rPr>
        <w:t>procedures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Owner</w:t>
      </w:r>
      <w:r>
        <w:rPr>
          <w:spacing w:val="-1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requested</w:t>
      </w:r>
      <w:r>
        <w:rPr>
          <w:spacing w:val="-57"/>
        </w:rPr>
        <w:t xml:space="preserve"> </w:t>
      </w:r>
      <w:r>
        <w:t xml:space="preserve">by the </w:t>
      </w:r>
      <w:r w:rsidR="0081426A">
        <w:t>NYSPSC</w:t>
      </w:r>
      <w:r>
        <w:t xml:space="preserve"> or </w:t>
      </w:r>
      <w:r w:rsidR="0081426A">
        <w:t>NYSERDA</w:t>
      </w:r>
      <w:r>
        <w:t xml:space="preserve"> to submit Confidential Information of </w:t>
      </w:r>
      <w:r w:rsidR="0081426A">
        <w:t>CHGE</w:t>
      </w:r>
      <w:r>
        <w:t xml:space="preserve"> to</w:t>
      </w:r>
      <w:r>
        <w:rPr>
          <w:spacing w:val="1"/>
        </w:rPr>
        <w:t xml:space="preserve"> </w:t>
      </w:r>
      <w:r>
        <w:t xml:space="preserve">the </w:t>
      </w:r>
      <w:r w:rsidR="0081426A">
        <w:t>NYSPSC</w:t>
      </w:r>
      <w:r>
        <w:t xml:space="preserve"> or </w:t>
      </w:r>
      <w:r w:rsidR="0081426A">
        <w:t>NYSERDA</w:t>
      </w:r>
      <w:r>
        <w:t>. Notwithstanding anything to the contrary set forth in</w:t>
      </w:r>
      <w:r>
        <w:rPr>
          <w:spacing w:val="-57"/>
        </w:rPr>
        <w:t xml:space="preserve"> </w:t>
      </w:r>
      <w:r>
        <w:t>this Agreement, a Party who follows the procedures described immediately above</w:t>
      </w:r>
      <w:r>
        <w:rPr>
          <w:spacing w:val="1"/>
        </w:rPr>
        <w:t xml:space="preserve"> </w:t>
      </w:r>
      <w:r>
        <w:t xml:space="preserve">shall not be liable to the other Party if the </w:t>
      </w:r>
      <w:r w:rsidR="0081426A">
        <w:t>NYSPSC</w:t>
      </w:r>
      <w:r>
        <w:t xml:space="preserve"> or </w:t>
      </w:r>
      <w:r w:rsidR="0081426A">
        <w:t>NYSERDA</w:t>
      </w:r>
      <w:r>
        <w:t xml:space="preserve"> causes or</w:t>
      </w:r>
      <w:r>
        <w:rPr>
          <w:spacing w:val="1"/>
        </w:rPr>
        <w:t xml:space="preserve"> </w:t>
      </w:r>
      <w:r>
        <w:t>permits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applicable</w:t>
      </w:r>
      <w:r>
        <w:rPr>
          <w:spacing w:val="57"/>
        </w:rPr>
        <w:t xml:space="preserve"> </w:t>
      </w:r>
      <w:r>
        <w:t>Confidential</w:t>
      </w:r>
      <w:r>
        <w:rPr>
          <w:spacing w:val="58"/>
        </w:rPr>
        <w:t xml:space="preserve"> </w:t>
      </w:r>
      <w:r>
        <w:t>Information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disclosing</w:t>
      </w:r>
      <w:r>
        <w:rPr>
          <w:spacing w:val="57"/>
        </w:rPr>
        <w:t xml:space="preserve"> </w:t>
      </w:r>
      <w:r>
        <w:t>Party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or otherwise made</w:t>
      </w:r>
      <w:r>
        <w:rPr>
          <w:spacing w:val="-1"/>
        </w:rPr>
        <w:t xml:space="preserve"> </w:t>
      </w:r>
      <w:r>
        <w:t>available to the</w:t>
      </w:r>
      <w:r>
        <w:rPr>
          <w:spacing w:val="-14"/>
        </w:rPr>
        <w:t xml:space="preserve"> </w:t>
      </w:r>
      <w:r>
        <w:t>public.</w:t>
      </w:r>
    </w:p>
    <w:p w14:paraId="66F9FF4C" w14:textId="77777777" w:rsidR="00B504BB" w:rsidRDefault="00B504BB">
      <w:pPr>
        <w:pStyle w:val="BodyText"/>
        <w:spacing w:before="9"/>
        <w:rPr>
          <w:sz w:val="20"/>
        </w:rPr>
      </w:pPr>
    </w:p>
    <w:p w14:paraId="1FC3E2A0" w14:textId="63E883AC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2" w:firstLine="787"/>
        <w:jc w:val="both"/>
        <w:rPr>
          <w:sz w:val="24"/>
        </w:rPr>
      </w:pPr>
      <w:r>
        <w:rPr>
          <w:sz w:val="24"/>
        </w:rPr>
        <w:t>The Parties may disclose Confidential Information to the extent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comply with Applicable Laws, any accounting rule or standard, 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</w:t>
      </w:r>
      <w:r>
        <w:rPr>
          <w:spacing w:val="-7"/>
          <w:sz w:val="24"/>
        </w:rPr>
        <w:t xml:space="preserve"> </w:t>
      </w:r>
      <w:r>
        <w:rPr>
          <w:sz w:val="24"/>
        </w:rPr>
        <w:t>summons,</w:t>
      </w:r>
      <w:r>
        <w:rPr>
          <w:spacing w:val="-4"/>
          <w:sz w:val="24"/>
        </w:rPr>
        <w:t xml:space="preserve"> </w:t>
      </w:r>
      <w:r>
        <w:rPr>
          <w:sz w:val="24"/>
        </w:rPr>
        <w:t>subpoena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5"/>
          <w:sz w:val="24"/>
        </w:rPr>
        <w:t xml:space="preserve"> </w:t>
      </w:r>
      <w:r>
        <w:rPr>
          <w:sz w:val="24"/>
        </w:rPr>
        <w:t>Authority,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exchange,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Control Area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15"/>
          <w:sz w:val="24"/>
        </w:rPr>
        <w:t xml:space="preserve"> </w:t>
      </w:r>
      <w:r>
        <w:rPr>
          <w:sz w:val="24"/>
        </w:rPr>
        <w:t>rule.</w:t>
      </w:r>
    </w:p>
    <w:p w14:paraId="38D9C9B3" w14:textId="77777777" w:rsidR="00B504BB" w:rsidRDefault="00B504BB">
      <w:pPr>
        <w:pStyle w:val="BodyText"/>
        <w:spacing w:before="9"/>
        <w:rPr>
          <w:sz w:val="20"/>
        </w:rPr>
      </w:pPr>
    </w:p>
    <w:p w14:paraId="161BAD00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2" w:firstLine="720"/>
        <w:jc w:val="both"/>
        <w:rPr>
          <w:sz w:val="24"/>
        </w:rPr>
      </w:pPr>
      <w:r>
        <w:rPr>
          <w:sz w:val="24"/>
        </w:rPr>
        <w:t>Either Party shall be permitted to disclose the following terms with</w:t>
      </w:r>
      <w:r>
        <w:rPr>
          <w:spacing w:val="-57"/>
          <w:sz w:val="24"/>
        </w:rPr>
        <w:t xml:space="preserve"> </w:t>
      </w:r>
      <w:r>
        <w:rPr>
          <w:sz w:val="24"/>
        </w:rPr>
        <w:t>respect to this Agreement: (A) Party names, (B) technology type, (C) Delivery</w:t>
      </w:r>
      <w:r>
        <w:rPr>
          <w:spacing w:val="1"/>
          <w:sz w:val="24"/>
        </w:rPr>
        <w:t xml:space="preserve"> </w:t>
      </w:r>
      <w:r>
        <w:rPr>
          <w:sz w:val="24"/>
        </w:rPr>
        <w:t>Period, (D) Project location, (E) Contract Capacity, (F) Guaranteed Commercial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Operation</w:t>
      </w:r>
      <w:r>
        <w:rPr>
          <w:sz w:val="24"/>
        </w:rPr>
        <w:t xml:space="preserve"> </w:t>
      </w:r>
      <w:r>
        <w:rPr>
          <w:spacing w:val="-1"/>
          <w:sz w:val="24"/>
        </w:rPr>
        <w:t>Deadline,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(G)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Project’s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electric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9"/>
          <w:sz w:val="24"/>
        </w:rPr>
        <w:t xml:space="preserve"> </w:t>
      </w:r>
      <w:r>
        <w:rPr>
          <w:sz w:val="24"/>
        </w:rPr>
        <w:t>deliveries.</w:t>
      </w:r>
    </w:p>
    <w:p w14:paraId="3EC88BBA" w14:textId="77777777" w:rsidR="00B504BB" w:rsidRDefault="00B504BB">
      <w:pPr>
        <w:pStyle w:val="BodyText"/>
        <w:spacing w:before="9"/>
        <w:rPr>
          <w:sz w:val="20"/>
        </w:rPr>
      </w:pPr>
    </w:p>
    <w:p w14:paraId="2EA53749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left="2400"/>
        <w:rPr>
          <w:sz w:val="24"/>
        </w:rPr>
      </w:pPr>
      <w:r>
        <w:rPr>
          <w:sz w:val="24"/>
          <w:u w:val="single"/>
        </w:rPr>
        <w:t>Duty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Seek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Protection</w:t>
      </w:r>
      <w:r>
        <w:rPr>
          <w:sz w:val="24"/>
        </w:rPr>
        <w:t>.</w:t>
      </w:r>
    </w:p>
    <w:p w14:paraId="1346C7C2" w14:textId="77777777" w:rsidR="00B504BB" w:rsidRDefault="00B504BB">
      <w:pPr>
        <w:pStyle w:val="BodyText"/>
        <w:spacing w:before="9"/>
        <w:rPr>
          <w:sz w:val="20"/>
        </w:rPr>
      </w:pPr>
    </w:p>
    <w:p w14:paraId="1D6A27F5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0" w:firstLine="854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orders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protected by this Agreement and in accordance with a summons,</w:t>
      </w:r>
      <w:r>
        <w:rPr>
          <w:spacing w:val="1"/>
          <w:sz w:val="24"/>
        </w:rPr>
        <w:t xml:space="preserve"> </w:t>
      </w:r>
      <w:r>
        <w:rPr>
          <w:sz w:val="24"/>
        </w:rPr>
        <w:t>subpoena, order or similar request of a Governmental or Regulatory Authority, or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any discovery or data request of a party to any proceeding before a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7"/>
          <w:sz w:val="24"/>
        </w:rPr>
        <w:t xml:space="preserve"> </w:t>
      </w:r>
      <w:r>
        <w:rPr>
          <w:sz w:val="24"/>
        </w:rPr>
        <w:t>Authority,</w:t>
      </w:r>
      <w:r>
        <w:rPr>
          <w:spacing w:val="8"/>
          <w:sz w:val="24"/>
        </w:rPr>
        <w:t xml:space="preserve"> </w:t>
      </w:r>
      <w:r>
        <w:rPr>
          <w:sz w:val="24"/>
        </w:rPr>
        <w:t>each</w:t>
      </w:r>
      <w:r>
        <w:rPr>
          <w:spacing w:val="8"/>
          <w:sz w:val="24"/>
        </w:rPr>
        <w:t xml:space="preserve"> </w:t>
      </w:r>
      <w:r>
        <w:rPr>
          <w:sz w:val="24"/>
        </w:rPr>
        <w:t>Party,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extent</w:t>
      </w:r>
      <w:r>
        <w:rPr>
          <w:spacing w:val="7"/>
          <w:sz w:val="24"/>
        </w:rPr>
        <w:t xml:space="preserve"> </w:t>
      </w:r>
      <w:r>
        <w:rPr>
          <w:sz w:val="24"/>
        </w:rPr>
        <w:t>permitted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Applicable</w:t>
      </w:r>
      <w:r>
        <w:rPr>
          <w:spacing w:val="8"/>
          <w:sz w:val="24"/>
        </w:rPr>
        <w:t xml:space="preserve"> </w:t>
      </w:r>
      <w:r>
        <w:rPr>
          <w:sz w:val="24"/>
        </w:rPr>
        <w:t>Laws,</w:t>
      </w:r>
    </w:p>
    <w:p w14:paraId="0C8BAA9D" w14:textId="77777777" w:rsidR="00B504BB" w:rsidRDefault="00752583">
      <w:pPr>
        <w:pStyle w:val="BodyText"/>
        <w:ind w:left="1680" w:right="330"/>
        <w:jc w:val="both"/>
      </w:pPr>
      <w:r>
        <w:t>(A) will promptly notify the other Party of the existence, terms, and circumstances</w:t>
      </w:r>
      <w:r>
        <w:rPr>
          <w:spacing w:val="-57"/>
        </w:rPr>
        <w:t xml:space="preserve"> </w:t>
      </w:r>
      <w:r>
        <w:t>of such requirement(s) so that such other Party may seek a protective order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remedy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waive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 and (B) will, and will cause its Representatives to, cooperate fully</w:t>
      </w:r>
      <w:r>
        <w:rPr>
          <w:spacing w:val="1"/>
        </w:rPr>
        <w:t xml:space="preserve"> </w:t>
      </w:r>
      <w:r>
        <w:t>with such other Party, to the extent permitted by Applicable Laws, in seeking to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6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preceding</w:t>
      </w:r>
      <w:r>
        <w:rPr>
          <w:spacing w:val="1"/>
        </w:rPr>
        <w:t xml:space="preserve"> </w:t>
      </w:r>
      <w:r>
        <w:t>sentence,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u w:val="single"/>
        </w:rPr>
        <w:t>Section</w:t>
      </w:r>
      <w:r>
        <w:rPr>
          <w:spacing w:val="1"/>
        </w:rPr>
        <w:t xml:space="preserve"> </w:t>
      </w:r>
      <w:r>
        <w:rPr>
          <w:u w:val="single"/>
        </w:rPr>
        <w:t>14.5(c)(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</w:t>
      </w:r>
      <w:r>
        <w:rPr>
          <w:spacing w:val="59"/>
        </w:rPr>
        <w:t xml:space="preserve"> </w:t>
      </w:r>
      <w:r>
        <w:t xml:space="preserve">do not apply to </w:t>
      </w:r>
      <w:r>
        <w:rPr>
          <w:u w:val="single"/>
        </w:rPr>
        <w:t>Section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14.5(b)(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</w:t>
      </w:r>
      <w:r>
        <w:t>.</w:t>
      </w:r>
    </w:p>
    <w:p w14:paraId="651CFCE2" w14:textId="77777777" w:rsidR="00B504BB" w:rsidRDefault="00B504BB">
      <w:pPr>
        <w:pStyle w:val="BodyText"/>
        <w:spacing w:before="9"/>
        <w:rPr>
          <w:sz w:val="20"/>
        </w:rPr>
      </w:pPr>
    </w:p>
    <w:p w14:paraId="241E5E9E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left="1679" w:right="331" w:firstLine="787"/>
        <w:jc w:val="both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compelled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disclosure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response to a requirement described in </w:t>
      </w:r>
      <w:r>
        <w:rPr>
          <w:sz w:val="24"/>
          <w:u w:val="single"/>
        </w:rPr>
        <w:t>Section 14.5(c)(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>)</w:t>
      </w:r>
      <w:r>
        <w:rPr>
          <w:sz w:val="24"/>
        </w:rPr>
        <w:t>, the compelled Person</w:t>
      </w:r>
      <w:r>
        <w:rPr>
          <w:spacing w:val="1"/>
          <w:sz w:val="24"/>
        </w:rPr>
        <w:t xml:space="preserve"> </w:t>
      </w:r>
      <w:r>
        <w:rPr>
          <w:sz w:val="24"/>
        </w:rPr>
        <w:t>may disclose only that portion of the Confidential Information protected by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which its counsel advises that it is legally required to disclose and will</w:t>
      </w:r>
      <w:r>
        <w:rPr>
          <w:spacing w:val="-57"/>
          <w:sz w:val="24"/>
        </w:rPr>
        <w:t xml:space="preserve"> </w:t>
      </w:r>
      <w:r>
        <w:rPr>
          <w:sz w:val="24"/>
        </w:rPr>
        <w:t>exercise reasonable efforts to obtain assurance that confidential treatment will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accorded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disclosed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 Information protected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z w:val="24"/>
        </w:rPr>
        <w:t>Agreement.</w:t>
      </w:r>
    </w:p>
    <w:p w14:paraId="3C20982F" w14:textId="77777777" w:rsidR="00B504BB" w:rsidRDefault="00B504BB">
      <w:pPr>
        <w:pStyle w:val="BodyText"/>
        <w:spacing w:before="9"/>
        <w:rPr>
          <w:sz w:val="20"/>
        </w:rPr>
      </w:pPr>
    </w:p>
    <w:p w14:paraId="497B132C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Ownership and Return of Information</w:t>
      </w:r>
      <w:r>
        <w:rPr>
          <w:sz w:val="24"/>
        </w:rPr>
        <w:t>. All Confidential Information shall</w:t>
      </w:r>
      <w:r>
        <w:rPr>
          <w:spacing w:val="1"/>
          <w:sz w:val="24"/>
        </w:rPr>
        <w:t xml:space="preserve"> </w:t>
      </w:r>
      <w:r>
        <w:rPr>
          <w:sz w:val="24"/>
        </w:rPr>
        <w:t>be and remain the property of the Party providing it. Nothing in this Agreement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granting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13"/>
          <w:sz w:val="24"/>
        </w:rPr>
        <w:t xml:space="preserve"> </w:t>
      </w:r>
      <w:r>
        <w:rPr>
          <w:sz w:val="24"/>
        </w:rPr>
        <w:t>receiving</w:t>
      </w:r>
      <w:r>
        <w:rPr>
          <w:spacing w:val="10"/>
          <w:sz w:val="24"/>
        </w:rPr>
        <w:t xml:space="preserve"> </w:t>
      </w:r>
      <w:r>
        <w:rPr>
          <w:sz w:val="24"/>
        </w:rPr>
        <w:t>it,</w:t>
      </w:r>
      <w:r>
        <w:rPr>
          <w:spacing w:val="12"/>
          <w:sz w:val="24"/>
        </w:rPr>
        <w:t xml:space="preserve"> </w:t>
      </w:r>
      <w:r>
        <w:rPr>
          <w:sz w:val="24"/>
        </w:rPr>
        <w:t>except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right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use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accordance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terms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</w:p>
    <w:p w14:paraId="119B5F7F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10AB3CD1" w14:textId="77777777" w:rsidR="00B504BB" w:rsidRDefault="00752583">
      <w:pPr>
        <w:pStyle w:val="BodyText"/>
        <w:spacing w:before="74"/>
        <w:ind w:left="960" w:right="339"/>
      </w:pPr>
      <w:r>
        <w:t>Agreement.</w:t>
      </w:r>
      <w:r>
        <w:rPr>
          <w:spacing w:val="36"/>
        </w:rPr>
        <w:t xml:space="preserve"> </w:t>
      </w:r>
      <w:r>
        <w:t>Notwithstanding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foregoing,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retain</w:t>
      </w:r>
      <w:r>
        <w:rPr>
          <w:spacing w:val="-12"/>
        </w:rPr>
        <w:t xml:space="preserve"> </w:t>
      </w:r>
      <w:r>
        <w:t>copies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Confidential</w:t>
      </w:r>
      <w:r>
        <w:rPr>
          <w:spacing w:val="-10"/>
        </w:rPr>
        <w:t xml:space="preserve"> </w:t>
      </w:r>
      <w:r>
        <w:t>Information,</w:t>
      </w:r>
      <w:r>
        <w:rPr>
          <w:spacing w:val="-11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confidentiality</w:t>
      </w:r>
      <w:r>
        <w:rPr>
          <w:spacing w:val="-19"/>
        </w:rPr>
        <w:t xml:space="preserve"> </w:t>
      </w:r>
      <w:r>
        <w:t>obligations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14.5</w:t>
      </w:r>
      <w:r>
        <w:t>.</w:t>
      </w:r>
    </w:p>
    <w:p w14:paraId="1448E1D0" w14:textId="77777777" w:rsidR="00B504BB" w:rsidRDefault="00B504BB">
      <w:pPr>
        <w:pStyle w:val="BodyText"/>
        <w:spacing w:before="9"/>
        <w:rPr>
          <w:sz w:val="20"/>
        </w:rPr>
      </w:pPr>
    </w:p>
    <w:p w14:paraId="4B0BB1C4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80"/>
        </w:tabs>
        <w:rPr>
          <w:sz w:val="24"/>
        </w:rPr>
      </w:pPr>
      <w:r>
        <w:rPr>
          <w:sz w:val="24"/>
          <w:u w:val="single"/>
        </w:rPr>
        <w:t>Records</w:t>
      </w:r>
      <w:r>
        <w:rPr>
          <w:sz w:val="24"/>
        </w:rPr>
        <w:t>.</w:t>
      </w:r>
    </w:p>
    <w:p w14:paraId="1AAF97CE" w14:textId="77777777" w:rsidR="00B504BB" w:rsidRDefault="00B504BB">
      <w:pPr>
        <w:pStyle w:val="BodyText"/>
        <w:spacing w:before="9"/>
        <w:rPr>
          <w:sz w:val="20"/>
        </w:rPr>
      </w:pPr>
    </w:p>
    <w:p w14:paraId="5D5F6704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  <w:u w:val="single"/>
        </w:rPr>
        <w:t>Performance Under This Agreement</w:t>
      </w:r>
      <w:r>
        <w:rPr>
          <w:sz w:val="24"/>
        </w:rPr>
        <w:t>. Each Party and its 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shall maintain records and supporting documentation relating to this Agreement,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 and the performance of the Parties hereunder in accordance with, and for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4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periods</w:t>
      </w:r>
      <w:r>
        <w:rPr>
          <w:spacing w:val="10"/>
          <w:sz w:val="24"/>
        </w:rPr>
        <w:t xml:space="preserve"> </w:t>
      </w:r>
      <w:r>
        <w:rPr>
          <w:sz w:val="24"/>
        </w:rPr>
        <w:t>required</w:t>
      </w:r>
      <w:r>
        <w:rPr>
          <w:spacing w:val="6"/>
          <w:sz w:val="24"/>
        </w:rPr>
        <w:t xml:space="preserve"> </w:t>
      </w:r>
      <w:r>
        <w:rPr>
          <w:sz w:val="24"/>
        </w:rPr>
        <w:t>by,</w:t>
      </w:r>
      <w:r>
        <w:rPr>
          <w:spacing w:val="8"/>
          <w:sz w:val="24"/>
        </w:rPr>
        <w:t xml:space="preserve"> </w:t>
      </w:r>
      <w:r>
        <w:rPr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z w:val="24"/>
        </w:rPr>
        <w:t>Applicable</w:t>
      </w:r>
      <w:r>
        <w:rPr>
          <w:spacing w:val="7"/>
          <w:sz w:val="24"/>
        </w:rPr>
        <w:t xml:space="preserve"> </w:t>
      </w:r>
      <w:r>
        <w:rPr>
          <w:sz w:val="24"/>
        </w:rPr>
        <w:t>Laws,</w:t>
      </w:r>
      <w:r>
        <w:rPr>
          <w:spacing w:val="9"/>
          <w:sz w:val="24"/>
        </w:rPr>
        <w:t xml:space="preserve"> </w:t>
      </w:r>
      <w:r>
        <w:rPr>
          <w:sz w:val="24"/>
        </w:rPr>
        <w:t>but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event</w:t>
      </w:r>
      <w:r>
        <w:rPr>
          <w:spacing w:val="9"/>
          <w:sz w:val="24"/>
        </w:rPr>
        <w:t xml:space="preserve"> </w:t>
      </w:r>
      <w:r>
        <w:rPr>
          <w:sz w:val="24"/>
        </w:rPr>
        <w:t>less</w:t>
      </w:r>
      <w:r>
        <w:rPr>
          <w:spacing w:val="5"/>
          <w:sz w:val="24"/>
        </w:rPr>
        <w:t xml:space="preserve"> </w:t>
      </w:r>
      <w:r>
        <w:rPr>
          <w:sz w:val="24"/>
        </w:rPr>
        <w:t>than</w:t>
      </w:r>
      <w:r>
        <w:rPr>
          <w:spacing w:val="6"/>
          <w:sz w:val="24"/>
        </w:rPr>
        <w:t xml:space="preserve"> </w:t>
      </w:r>
      <w:r>
        <w:rPr>
          <w:sz w:val="24"/>
        </w:rPr>
        <w:t>seven</w:t>
      </w:r>
    </w:p>
    <w:p w14:paraId="2FFFF299" w14:textId="77777777" w:rsidR="00B504BB" w:rsidRDefault="00752583">
      <w:pPr>
        <w:pStyle w:val="BodyText"/>
        <w:ind w:left="960"/>
        <w:jc w:val="both"/>
      </w:pPr>
      <w:r>
        <w:rPr>
          <w:spacing w:val="-1"/>
        </w:rPr>
        <w:t>(7)</w:t>
      </w:r>
      <w:r>
        <w:t xml:space="preserve"> </w:t>
      </w:r>
      <w:r>
        <w:rPr>
          <w:spacing w:val="-1"/>
        </w:rPr>
        <w:t>years</w:t>
      </w:r>
      <w:r>
        <w:t xml:space="preserve"> after</w:t>
      </w:r>
      <w:r>
        <w:rPr>
          <w:spacing w:val="1"/>
        </w:rPr>
        <w:t xml:space="preserve"> </w:t>
      </w:r>
      <w:r>
        <w:t>final payment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 under</w:t>
      </w:r>
      <w:r>
        <w:rPr>
          <w:spacing w:val="1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Agreement.</w:t>
      </w:r>
    </w:p>
    <w:p w14:paraId="090AB1E0" w14:textId="77777777" w:rsidR="00B504BB" w:rsidRDefault="00B504BB">
      <w:pPr>
        <w:pStyle w:val="BodyText"/>
        <w:spacing w:before="8"/>
        <w:rPr>
          <w:sz w:val="20"/>
        </w:rPr>
      </w:pPr>
    </w:p>
    <w:p w14:paraId="7A568D21" w14:textId="2C6482CE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right="329" w:firstLine="720"/>
        <w:rPr>
          <w:sz w:val="24"/>
        </w:rPr>
      </w:pPr>
      <w:r>
        <w:rPr>
          <w:sz w:val="24"/>
          <w:u w:val="single"/>
        </w:rPr>
        <w:t>Other Regulatory and Governmental Requirements</w:t>
      </w:r>
      <w:r>
        <w:rPr>
          <w:sz w:val="24"/>
        </w:rPr>
        <w:t xml:space="preserve">. At </w:t>
      </w:r>
      <w:r w:rsidR="0081426A">
        <w:rPr>
          <w:sz w:val="24"/>
        </w:rPr>
        <w:t>CHGE</w:t>
      </w:r>
      <w:r>
        <w:rPr>
          <w:sz w:val="24"/>
        </w:rPr>
        <w:t>’s request,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with respect to the Project that Owner is not already required to maintain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deliver</w:t>
      </w:r>
      <w:r>
        <w:rPr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Agreement, </w:t>
      </w:r>
      <w:r>
        <w:rPr>
          <w:sz w:val="24"/>
        </w:rPr>
        <w:t>in 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 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6"/>
          <w:sz w:val="24"/>
        </w:rPr>
        <w:t xml:space="preserve"> </w:t>
      </w:r>
      <w:r>
        <w:rPr>
          <w:sz w:val="24"/>
        </w:rPr>
        <w:t>Laws.</w:t>
      </w:r>
    </w:p>
    <w:p w14:paraId="65711203" w14:textId="77777777" w:rsidR="00B504BB" w:rsidRDefault="00B504BB">
      <w:pPr>
        <w:pStyle w:val="BodyText"/>
        <w:spacing w:before="8"/>
        <w:rPr>
          <w:sz w:val="20"/>
        </w:rPr>
      </w:pPr>
    </w:p>
    <w:p w14:paraId="3DCCF400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80"/>
        </w:tabs>
        <w:spacing w:before="1"/>
        <w:ind w:left="239" w:right="332" w:firstLine="720"/>
        <w:rPr>
          <w:sz w:val="24"/>
        </w:rPr>
      </w:pPr>
      <w:r>
        <w:rPr>
          <w:sz w:val="24"/>
          <w:u w:val="single"/>
        </w:rPr>
        <w:t>Insurance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Throughout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periods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below,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policies,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and subcontractors shall, at their own expense, provide and maintain in effect the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limits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coverage</w:t>
      </w:r>
      <w:r>
        <w:rPr>
          <w:spacing w:val="-7"/>
          <w:sz w:val="24"/>
        </w:rPr>
        <w:t xml:space="preserve"> </w:t>
      </w:r>
      <w:r>
        <w:rPr>
          <w:sz w:val="24"/>
        </w:rPr>
        <w:t>specified</w:t>
      </w:r>
      <w:r>
        <w:rPr>
          <w:spacing w:val="-6"/>
          <w:sz w:val="24"/>
        </w:rPr>
        <w:t xml:space="preserve"> </w:t>
      </w:r>
      <w:r>
        <w:rPr>
          <w:sz w:val="24"/>
        </w:rPr>
        <w:t>below,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57"/>
          <w:sz w:val="24"/>
        </w:rPr>
        <w:t xml:space="preserve"> </w:t>
      </w:r>
      <w:r>
        <w:rPr>
          <w:sz w:val="24"/>
        </w:rPr>
        <w:t>as may be required by Applicable Laws, with insurance companies which are authorized to do</w:t>
      </w:r>
      <w:r>
        <w:rPr>
          <w:spacing w:val="1"/>
          <w:sz w:val="24"/>
        </w:rPr>
        <w:t xml:space="preserve"> </w:t>
      </w:r>
      <w:r>
        <w:rPr>
          <w:sz w:val="24"/>
        </w:rPr>
        <w:t>business in the state in which the services are to be performed and which have an A.M. Best’s</w:t>
      </w:r>
      <w:r>
        <w:rPr>
          <w:spacing w:val="1"/>
          <w:sz w:val="24"/>
        </w:rPr>
        <w:t xml:space="preserve"> </w:t>
      </w:r>
      <w:r>
        <w:rPr>
          <w:sz w:val="24"/>
        </w:rPr>
        <w:t>Insurance Rating of not less than A-, VII. The minimum insurance requirements specified herein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do </w:t>
      </w:r>
      <w:r>
        <w:rPr>
          <w:sz w:val="24"/>
        </w:rPr>
        <w:t>not in any way limit or relieve Owner of any obligation assumed elsewhere in this 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Owner’s</w:t>
      </w:r>
      <w:r>
        <w:rPr>
          <w:spacing w:val="-1"/>
          <w:sz w:val="24"/>
        </w:rPr>
        <w:t xml:space="preserve"> </w:t>
      </w:r>
      <w:r>
        <w:rPr>
          <w:sz w:val="24"/>
        </w:rPr>
        <w:t>defense</w:t>
      </w:r>
      <w:r>
        <w:rPr>
          <w:spacing w:val="-1"/>
          <w:sz w:val="24"/>
        </w:rPr>
        <w:t xml:space="preserve"> </w:t>
      </w:r>
      <w:r>
        <w:rPr>
          <w:sz w:val="24"/>
        </w:rPr>
        <w:t>and indemnity</w:t>
      </w:r>
      <w:r>
        <w:rPr>
          <w:spacing w:val="-15"/>
          <w:sz w:val="24"/>
        </w:rPr>
        <w:t xml:space="preserve"> </w:t>
      </w:r>
      <w:r>
        <w:rPr>
          <w:sz w:val="24"/>
        </w:rPr>
        <w:t>obligations.</w:t>
      </w:r>
    </w:p>
    <w:p w14:paraId="7AB987F3" w14:textId="77777777" w:rsidR="00B504BB" w:rsidRDefault="00B504BB">
      <w:pPr>
        <w:pStyle w:val="BodyText"/>
        <w:spacing w:before="8"/>
        <w:rPr>
          <w:sz w:val="20"/>
        </w:rPr>
      </w:pPr>
    </w:p>
    <w:p w14:paraId="3AA18152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right="331" w:firstLine="720"/>
        <w:rPr>
          <w:sz w:val="24"/>
        </w:rPr>
      </w:pPr>
      <w:r>
        <w:rPr>
          <w:sz w:val="24"/>
          <w:u w:val="single"/>
        </w:rPr>
        <w:t>Workers’ Compensation Insurance</w:t>
      </w:r>
      <w:r>
        <w:rPr>
          <w:sz w:val="24"/>
        </w:rPr>
        <w:t>. Workers’ Compensation Insurance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laws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York</w:t>
      </w:r>
      <w:r>
        <w:rPr>
          <w:spacing w:val="-9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statutory</w:t>
      </w:r>
      <w:r>
        <w:rPr>
          <w:spacing w:val="-58"/>
          <w:sz w:val="24"/>
        </w:rPr>
        <w:t xml:space="preserve"> </w:t>
      </w:r>
      <w:r>
        <w:rPr>
          <w:sz w:val="24"/>
        </w:rPr>
        <w:t>limits required by the State of New York) providing statutory benefits and covering loss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z w:val="24"/>
        </w:rPr>
        <w:t xml:space="preserve"> injury, sickness, disability, or death</w:t>
      </w:r>
      <w:r>
        <w:rPr>
          <w:spacing w:val="-2"/>
          <w:sz w:val="24"/>
        </w:rPr>
        <w:t xml:space="preserve"> </w:t>
      </w:r>
      <w:r>
        <w:rPr>
          <w:sz w:val="24"/>
        </w:rPr>
        <w:t>of Owner’s</w:t>
      </w:r>
      <w:r>
        <w:rPr>
          <w:spacing w:val="-26"/>
          <w:sz w:val="24"/>
        </w:rPr>
        <w:t xml:space="preserve"> </w:t>
      </w:r>
      <w:r>
        <w:rPr>
          <w:sz w:val="24"/>
        </w:rPr>
        <w:t>employees;</w:t>
      </w:r>
    </w:p>
    <w:p w14:paraId="60EAECFF" w14:textId="77777777" w:rsidR="00B504BB" w:rsidRDefault="00B504BB">
      <w:pPr>
        <w:pStyle w:val="BodyText"/>
        <w:spacing w:before="8"/>
        <w:rPr>
          <w:sz w:val="20"/>
        </w:rPr>
      </w:pPr>
    </w:p>
    <w:p w14:paraId="2F92D40B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right="330" w:firstLine="720"/>
        <w:rPr>
          <w:sz w:val="24"/>
        </w:rPr>
      </w:pPr>
      <w:r>
        <w:rPr>
          <w:spacing w:val="-1"/>
          <w:sz w:val="24"/>
          <w:u w:val="single"/>
        </w:rPr>
        <w:t xml:space="preserve">Employer’s Liability </w:t>
      </w:r>
      <w:r>
        <w:rPr>
          <w:sz w:val="24"/>
          <w:u w:val="single"/>
        </w:rPr>
        <w:t>Insurance</w:t>
      </w:r>
      <w:r>
        <w:rPr>
          <w:sz w:val="24"/>
        </w:rPr>
        <w:t>. Employer’s Liability Insurance with limits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than:</w:t>
      </w:r>
    </w:p>
    <w:p w14:paraId="2EDD88EE" w14:textId="77777777" w:rsidR="00B504BB" w:rsidRDefault="00B504BB">
      <w:pPr>
        <w:pStyle w:val="BodyText"/>
        <w:rPr>
          <w:sz w:val="13"/>
        </w:rPr>
      </w:pPr>
    </w:p>
    <w:p w14:paraId="00C01582" w14:textId="6EAD8DF1" w:rsidR="0081426A" w:rsidRPr="0081426A" w:rsidRDefault="00752583" w:rsidP="0081426A">
      <w:pPr>
        <w:pStyle w:val="ListParagraph"/>
        <w:numPr>
          <w:ilvl w:val="3"/>
          <w:numId w:val="18"/>
        </w:numPr>
        <w:spacing w:after="240"/>
        <w:ind w:left="2970" w:hanging="450"/>
        <w:jc w:val="left"/>
        <w:rPr>
          <w:sz w:val="24"/>
        </w:rPr>
      </w:pPr>
      <w:r w:rsidRPr="0081426A">
        <w:rPr>
          <w:sz w:val="24"/>
        </w:rPr>
        <w:t>Bodily</w:t>
      </w:r>
      <w:r w:rsidRPr="0081426A">
        <w:rPr>
          <w:spacing w:val="3"/>
          <w:sz w:val="24"/>
        </w:rPr>
        <w:t xml:space="preserve"> </w:t>
      </w:r>
      <w:r w:rsidRPr="0081426A">
        <w:rPr>
          <w:sz w:val="24"/>
        </w:rPr>
        <w:t>injury</w:t>
      </w:r>
      <w:r w:rsidRPr="0081426A">
        <w:rPr>
          <w:spacing w:val="3"/>
          <w:sz w:val="24"/>
        </w:rPr>
        <w:t xml:space="preserve"> </w:t>
      </w:r>
      <w:r w:rsidRPr="0081426A">
        <w:rPr>
          <w:sz w:val="24"/>
        </w:rPr>
        <w:t>by</w:t>
      </w:r>
      <w:r w:rsidRPr="0081426A">
        <w:rPr>
          <w:spacing w:val="3"/>
          <w:sz w:val="24"/>
        </w:rPr>
        <w:t xml:space="preserve"> </w:t>
      </w:r>
      <w:r w:rsidRPr="0081426A">
        <w:rPr>
          <w:sz w:val="24"/>
        </w:rPr>
        <w:t>accident</w:t>
      </w:r>
      <w:r w:rsidRPr="0081426A">
        <w:rPr>
          <w:spacing w:val="9"/>
          <w:sz w:val="24"/>
        </w:rPr>
        <w:t xml:space="preserve"> </w:t>
      </w:r>
      <w:r w:rsidRPr="0081426A">
        <w:rPr>
          <w:sz w:val="24"/>
        </w:rPr>
        <w:t>–</w:t>
      </w:r>
      <w:r w:rsidRPr="0081426A">
        <w:rPr>
          <w:spacing w:val="9"/>
          <w:sz w:val="24"/>
        </w:rPr>
        <w:t xml:space="preserve"> </w:t>
      </w:r>
      <w:r w:rsidRPr="0081426A">
        <w:rPr>
          <w:sz w:val="24"/>
        </w:rPr>
        <w:t>One</w:t>
      </w:r>
      <w:r w:rsidRPr="0081426A">
        <w:rPr>
          <w:spacing w:val="8"/>
          <w:sz w:val="24"/>
        </w:rPr>
        <w:t xml:space="preserve"> </w:t>
      </w:r>
      <w:r w:rsidRPr="0081426A">
        <w:rPr>
          <w:sz w:val="24"/>
        </w:rPr>
        <w:t>Million</w:t>
      </w:r>
      <w:r w:rsidRPr="0081426A">
        <w:rPr>
          <w:spacing w:val="6"/>
          <w:sz w:val="24"/>
        </w:rPr>
        <w:t xml:space="preserve"> </w:t>
      </w:r>
      <w:r w:rsidRPr="0081426A">
        <w:rPr>
          <w:sz w:val="24"/>
        </w:rPr>
        <w:t>dollars</w:t>
      </w:r>
      <w:r w:rsidRPr="0081426A">
        <w:rPr>
          <w:spacing w:val="8"/>
          <w:sz w:val="24"/>
        </w:rPr>
        <w:t xml:space="preserve"> </w:t>
      </w:r>
      <w:r w:rsidRPr="0081426A">
        <w:rPr>
          <w:sz w:val="24"/>
        </w:rPr>
        <w:t>(</w:t>
      </w:r>
      <w:r w:rsidR="00A60EF7" w:rsidRPr="0081426A">
        <w:rPr>
          <w:sz w:val="24"/>
        </w:rPr>
        <w:t>U.S. $</w:t>
      </w:r>
      <w:r w:rsidRPr="0081426A">
        <w:rPr>
          <w:sz w:val="24"/>
        </w:rPr>
        <w:t>1,000,000)</w:t>
      </w:r>
      <w:r w:rsidRPr="0081426A">
        <w:rPr>
          <w:spacing w:val="8"/>
          <w:sz w:val="24"/>
        </w:rPr>
        <w:t xml:space="preserve"> </w:t>
      </w:r>
      <w:r w:rsidR="0081426A" w:rsidRPr="0081426A">
        <w:rPr>
          <w:sz w:val="24"/>
        </w:rPr>
        <w:t>each</w:t>
      </w:r>
      <w:r w:rsidR="0081426A">
        <w:t xml:space="preserve"> </w:t>
      </w:r>
      <w:r w:rsidR="0081426A" w:rsidRPr="0081426A">
        <w:rPr>
          <w:sz w:val="24"/>
          <w:szCs w:val="24"/>
        </w:rPr>
        <w:t>accident</w:t>
      </w:r>
    </w:p>
    <w:p w14:paraId="170A4001" w14:textId="7EA0FABD" w:rsidR="00B504BB" w:rsidRDefault="00752583" w:rsidP="0081426A">
      <w:pPr>
        <w:pStyle w:val="ListParagraph"/>
        <w:numPr>
          <w:ilvl w:val="3"/>
          <w:numId w:val="18"/>
        </w:numPr>
        <w:ind w:left="2970" w:hanging="450"/>
        <w:jc w:val="left"/>
        <w:rPr>
          <w:sz w:val="24"/>
        </w:rPr>
      </w:pPr>
      <w:r>
        <w:rPr>
          <w:sz w:val="24"/>
        </w:rPr>
        <w:t>Bodily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disease –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Million</w:t>
      </w:r>
      <w:r>
        <w:rPr>
          <w:spacing w:val="-2"/>
          <w:sz w:val="24"/>
        </w:rPr>
        <w:t xml:space="preserve"> </w:t>
      </w:r>
      <w:r>
        <w:rPr>
          <w:sz w:val="24"/>
        </w:rPr>
        <w:t>dollars (</w:t>
      </w:r>
      <w:r w:rsidR="00A60EF7">
        <w:rPr>
          <w:sz w:val="24"/>
        </w:rPr>
        <w:t>U.S. $</w:t>
      </w:r>
      <w:r>
        <w:rPr>
          <w:sz w:val="24"/>
        </w:rPr>
        <w:t>1,000,000)</w:t>
      </w:r>
      <w:r w:rsidR="0081426A">
        <w:rPr>
          <w:sz w:val="24"/>
        </w:rPr>
        <w:t xml:space="preserve"> </w:t>
      </w:r>
      <w:r>
        <w:rPr>
          <w:sz w:val="24"/>
        </w:rPr>
        <w:t>policy</w:t>
      </w:r>
      <w:r w:rsidR="0081426A">
        <w:rPr>
          <w:sz w:val="24"/>
        </w:rPr>
        <w:t xml:space="preserve"> limit</w:t>
      </w:r>
    </w:p>
    <w:p w14:paraId="7F46375B" w14:textId="77777777" w:rsidR="00B504BB" w:rsidRDefault="00B504BB">
      <w:pPr>
        <w:pStyle w:val="BodyText"/>
        <w:rPr>
          <w:sz w:val="26"/>
        </w:rPr>
      </w:pPr>
    </w:p>
    <w:p w14:paraId="43C6ABD3" w14:textId="3C57136F" w:rsidR="00B504BB" w:rsidRDefault="00752583" w:rsidP="0081426A">
      <w:pPr>
        <w:pStyle w:val="ListParagraph"/>
        <w:numPr>
          <w:ilvl w:val="3"/>
          <w:numId w:val="18"/>
        </w:numPr>
        <w:ind w:left="2970" w:hanging="450"/>
        <w:jc w:val="left"/>
        <w:rPr>
          <w:sz w:val="24"/>
        </w:rPr>
      </w:pPr>
      <w:r>
        <w:rPr>
          <w:sz w:val="24"/>
        </w:rPr>
        <w:t>Bodily</w:t>
      </w:r>
      <w:r>
        <w:rPr>
          <w:spacing w:val="15"/>
          <w:sz w:val="24"/>
        </w:rPr>
        <w:t xml:space="preserve"> </w:t>
      </w:r>
      <w:r>
        <w:rPr>
          <w:sz w:val="24"/>
        </w:rPr>
        <w:t>injury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disease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One</w:t>
      </w:r>
      <w:r>
        <w:rPr>
          <w:spacing w:val="20"/>
          <w:sz w:val="24"/>
        </w:rPr>
        <w:t xml:space="preserve"> </w:t>
      </w:r>
      <w:r>
        <w:rPr>
          <w:sz w:val="24"/>
        </w:rPr>
        <w:t>Million</w:t>
      </w:r>
      <w:r>
        <w:rPr>
          <w:spacing w:val="19"/>
          <w:sz w:val="24"/>
        </w:rPr>
        <w:t xml:space="preserve"> </w:t>
      </w:r>
      <w:r>
        <w:rPr>
          <w:sz w:val="24"/>
        </w:rPr>
        <w:t>dollars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>
        <w:rPr>
          <w:sz w:val="24"/>
        </w:rPr>
        <w:t>1,000,000)</w:t>
      </w:r>
      <w:r>
        <w:rPr>
          <w:spacing w:val="20"/>
          <w:sz w:val="24"/>
        </w:rPr>
        <w:t xml:space="preserve"> </w:t>
      </w:r>
      <w:r>
        <w:rPr>
          <w:sz w:val="24"/>
        </w:rPr>
        <w:t>each</w:t>
      </w:r>
    </w:p>
    <w:p w14:paraId="37BA8A9B" w14:textId="77777777" w:rsidR="00B504BB" w:rsidRDefault="00B504BB">
      <w:pPr>
        <w:rPr>
          <w:sz w:val="24"/>
        </w:rPr>
        <w:sectPr w:rsidR="00B504BB" w:rsidSect="0081426A">
          <w:type w:val="continuous"/>
          <w:pgSz w:w="12240" w:h="15840"/>
          <w:pgMar w:top="640" w:right="1100" w:bottom="280" w:left="1200" w:header="0" w:footer="962" w:gutter="0"/>
          <w:cols w:space="720"/>
        </w:sectPr>
      </w:pPr>
    </w:p>
    <w:p w14:paraId="0A6424B1" w14:textId="77777777" w:rsidR="00B504BB" w:rsidRDefault="00752583" w:rsidP="0081426A">
      <w:pPr>
        <w:pStyle w:val="BodyText"/>
        <w:spacing w:line="273" w:lineRule="exact"/>
        <w:ind w:left="1678" w:firstLine="1292"/>
      </w:pPr>
      <w:r>
        <w:t>employee</w:t>
      </w:r>
    </w:p>
    <w:p w14:paraId="3EE05F9C" w14:textId="77777777" w:rsidR="00B504BB" w:rsidRDefault="00B504BB">
      <w:pPr>
        <w:pStyle w:val="BodyText"/>
        <w:spacing w:before="2"/>
        <w:rPr>
          <w:sz w:val="21"/>
        </w:rPr>
      </w:pPr>
    </w:p>
    <w:p w14:paraId="40C0BE2F" w14:textId="3C7AF9B1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1" w:firstLine="720"/>
        <w:rPr>
          <w:sz w:val="24"/>
        </w:rPr>
      </w:pPr>
      <w:r>
        <w:rPr>
          <w:sz w:val="24"/>
          <w:u w:val="single"/>
        </w:rPr>
        <w:t>Commercial General Liability Insurance</w:t>
      </w:r>
      <w:r>
        <w:rPr>
          <w:sz w:val="24"/>
        </w:rPr>
        <w:t>. Commercial General Liability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Insurance (which, except with the prior written consent of </w:t>
      </w:r>
      <w:r w:rsidR="0081426A">
        <w:rPr>
          <w:sz w:val="24"/>
        </w:rPr>
        <w:t>CHGE</w:t>
      </w:r>
      <w:r>
        <w:rPr>
          <w:sz w:val="24"/>
        </w:rPr>
        <w:t xml:space="preserve"> and subject to</w:t>
      </w:r>
      <w:r>
        <w:rPr>
          <w:sz w:val="24"/>
          <w:u w:val="single"/>
        </w:rPr>
        <w:t xml:space="preserve"> Sections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14.7(c)(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>)</w:t>
      </w:r>
      <w:r>
        <w:rPr>
          <w:sz w:val="24"/>
        </w:rPr>
        <w:t xml:space="preserve"> and </w:t>
      </w:r>
      <w:r>
        <w:rPr>
          <w:sz w:val="24"/>
          <w:u w:val="single"/>
        </w:rPr>
        <w:t>14.7(c)(ii)</w:t>
      </w:r>
      <w:r>
        <w:rPr>
          <w:sz w:val="24"/>
        </w:rPr>
        <w:t xml:space="preserve"> below, shall be written on an “occurrence,” not a “claims-made”</w:t>
      </w:r>
      <w:r>
        <w:rPr>
          <w:spacing w:val="-57"/>
          <w:sz w:val="24"/>
        </w:rPr>
        <w:t xml:space="preserve"> </w:t>
      </w:r>
      <w:r>
        <w:rPr>
          <w:sz w:val="24"/>
        </w:rPr>
        <w:t>basis), covering all operations by or on behalf of Owner arising out of or connected 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20"/>
          <w:sz w:val="24"/>
        </w:rPr>
        <w:t xml:space="preserve"> </w:t>
      </w:r>
      <w:r>
        <w:rPr>
          <w:sz w:val="24"/>
        </w:rPr>
        <w:t>Agreement,</w:t>
      </w:r>
      <w:r>
        <w:rPr>
          <w:spacing w:val="21"/>
          <w:sz w:val="24"/>
        </w:rPr>
        <w:t xml:space="preserve"> </w:t>
      </w:r>
      <w:r>
        <w:rPr>
          <w:sz w:val="24"/>
        </w:rPr>
        <w:t>including</w:t>
      </w:r>
      <w:r>
        <w:rPr>
          <w:spacing w:val="20"/>
          <w:sz w:val="24"/>
        </w:rPr>
        <w:t xml:space="preserve"> </w:t>
      </w:r>
      <w:r>
        <w:rPr>
          <w:sz w:val="24"/>
        </w:rPr>
        <w:t>coverage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bodily</w:t>
      </w:r>
      <w:r>
        <w:rPr>
          <w:spacing w:val="15"/>
          <w:sz w:val="24"/>
        </w:rPr>
        <w:t xml:space="preserve"> </w:t>
      </w:r>
      <w:r>
        <w:rPr>
          <w:sz w:val="24"/>
        </w:rPr>
        <w:t>injury,</w:t>
      </w:r>
      <w:r>
        <w:rPr>
          <w:spacing w:val="21"/>
          <w:sz w:val="24"/>
        </w:rPr>
        <w:t xml:space="preserve"> </w:t>
      </w:r>
      <w:r>
        <w:rPr>
          <w:sz w:val="24"/>
        </w:rPr>
        <w:t>property</w:t>
      </w:r>
      <w:r>
        <w:rPr>
          <w:spacing w:val="19"/>
          <w:sz w:val="24"/>
        </w:rPr>
        <w:t xml:space="preserve"> </w:t>
      </w:r>
      <w:r>
        <w:rPr>
          <w:sz w:val="24"/>
        </w:rPr>
        <w:t>damage,</w:t>
      </w:r>
    </w:p>
    <w:p w14:paraId="3D4CFB19" w14:textId="77777777" w:rsidR="00B504BB" w:rsidRDefault="00B504BB">
      <w:pPr>
        <w:jc w:val="both"/>
        <w:rPr>
          <w:sz w:val="24"/>
        </w:rPr>
        <w:sectPr w:rsidR="00B504BB">
          <w:type w:val="continuous"/>
          <w:pgSz w:w="12240" w:h="15840"/>
          <w:pgMar w:top="640" w:right="1100" w:bottom="280" w:left="1200" w:header="0" w:footer="962" w:gutter="0"/>
          <w:cols w:space="720"/>
        </w:sectPr>
      </w:pPr>
    </w:p>
    <w:p w14:paraId="4D49C8BF" w14:textId="715DB8FB" w:rsidR="00B504BB" w:rsidRDefault="00752583">
      <w:pPr>
        <w:pStyle w:val="BodyText"/>
        <w:spacing w:before="74"/>
        <w:ind w:left="960" w:right="333"/>
        <w:jc w:val="both"/>
      </w:pPr>
      <w:r>
        <w:lastRenderedPageBreak/>
        <w:t>personal and advertising injury, and contractual liability. Such insurance shall bear a per</w:t>
      </w:r>
      <w:r>
        <w:rPr>
          <w:spacing w:val="1"/>
        </w:rPr>
        <w:t xml:space="preserve"> </w:t>
      </w:r>
      <w:r>
        <w:t>occurrence</w:t>
      </w:r>
      <w:r>
        <w:rPr>
          <w:spacing w:val="-10"/>
        </w:rPr>
        <w:t xml:space="preserve"> </w:t>
      </w:r>
      <w:r>
        <w:t>limit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dollars</w:t>
      </w:r>
      <w:r>
        <w:rPr>
          <w:spacing w:val="-8"/>
        </w:rPr>
        <w:t xml:space="preserve"> </w:t>
      </w:r>
      <w:r>
        <w:t>(</w:t>
      </w:r>
      <w:r w:rsidR="00A60EF7">
        <w:t>U.S. $</w:t>
      </w:r>
      <w:r>
        <w:t>2,000,000),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aggregate</w:t>
      </w:r>
      <w:r>
        <w:rPr>
          <w:spacing w:val="-9"/>
        </w:rPr>
        <w:t xml:space="preserve"> </w:t>
      </w:r>
      <w:r>
        <w:t>combined</w:t>
      </w:r>
      <w:r>
        <w:rPr>
          <w:spacing w:val="-58"/>
        </w:rPr>
        <w:t xml:space="preserve"> </w:t>
      </w:r>
      <w:r>
        <w:t>single limit of not less than Four Million Dollars (</w:t>
      </w:r>
      <w:r w:rsidR="00A60EF7">
        <w:t>U.S. $</w:t>
      </w:r>
      <w:r>
        <w:t>4,000,000), for bodily injury and/or</w:t>
      </w:r>
      <w:r>
        <w:rPr>
          <w:spacing w:val="1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damage.</w:t>
      </w:r>
      <w:r>
        <w:rPr>
          <w:spacing w:val="4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(4)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shall</w:t>
      </w:r>
      <w:r>
        <w:rPr>
          <w:spacing w:val="-58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products/completion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 per occurrence and aggregate combined single limits. Such insurance shall</w:t>
      </w:r>
      <w:r>
        <w:rPr>
          <w:spacing w:val="1"/>
        </w:rPr>
        <w:t xml:space="preserve"> </w:t>
      </w:r>
      <w:r>
        <w:t>contain standard cross-liability and severability of interest provisions. Such insurance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deductibles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pre-approved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60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unreasonably</w:t>
      </w:r>
      <w:r>
        <w:rPr>
          <w:spacing w:val="-11"/>
        </w:rPr>
        <w:t xml:space="preserve"> </w:t>
      </w:r>
      <w:r>
        <w:t>withheld).</w:t>
      </w:r>
    </w:p>
    <w:p w14:paraId="22A718FC" w14:textId="77777777" w:rsidR="00B504BB" w:rsidRDefault="00B504BB">
      <w:pPr>
        <w:pStyle w:val="BodyText"/>
        <w:spacing w:before="9"/>
        <w:rPr>
          <w:sz w:val="20"/>
        </w:rPr>
      </w:pPr>
    </w:p>
    <w:p w14:paraId="7F764DF7" w14:textId="3CD7AB82" w:rsidR="00B504BB" w:rsidRDefault="00752583">
      <w:pPr>
        <w:pStyle w:val="BodyText"/>
        <w:ind w:left="960" w:right="336" w:firstLine="720"/>
        <w:jc w:val="both"/>
      </w:pPr>
      <w:r>
        <w:t>If</w:t>
      </w:r>
      <w:r>
        <w:rPr>
          <w:spacing w:val="-10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elects,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 w:rsidR="0081426A">
        <w:t>CHGE</w:t>
      </w:r>
      <w:r>
        <w:t>’s</w:t>
      </w:r>
      <w:r>
        <w:rPr>
          <w:spacing w:val="-9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concurrence,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“claims</w:t>
      </w:r>
      <w:r>
        <w:rPr>
          <w:spacing w:val="-9"/>
        </w:rPr>
        <w:t xml:space="preserve"> </w:t>
      </w:r>
      <w:r>
        <w:t>made”</w:t>
      </w:r>
      <w:r>
        <w:rPr>
          <w:spacing w:val="-11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apply:</w:t>
      </w:r>
    </w:p>
    <w:p w14:paraId="7899F570" w14:textId="77777777" w:rsidR="00B504BB" w:rsidRDefault="00B504BB">
      <w:pPr>
        <w:pStyle w:val="BodyText"/>
        <w:spacing w:before="11"/>
        <w:rPr>
          <w:sz w:val="12"/>
        </w:rPr>
      </w:pPr>
    </w:p>
    <w:p w14:paraId="4569BB81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spacing w:before="90"/>
        <w:ind w:right="338" w:firstLine="854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retroactive</w:t>
      </w:r>
      <w:r>
        <w:rPr>
          <w:spacing w:val="-12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7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Effective</w:t>
      </w:r>
      <w:r>
        <w:rPr>
          <w:spacing w:val="-57"/>
          <w:sz w:val="24"/>
        </w:rPr>
        <w:t xml:space="preserve"> </w:t>
      </w:r>
      <w:r>
        <w:rPr>
          <w:sz w:val="24"/>
        </w:rPr>
        <w:t>Date;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044B1A69" w14:textId="77777777" w:rsidR="00B504BB" w:rsidRDefault="00B504BB">
      <w:pPr>
        <w:pStyle w:val="BodyText"/>
        <w:spacing w:before="10"/>
        <w:rPr>
          <w:sz w:val="20"/>
        </w:rPr>
      </w:pPr>
    </w:p>
    <w:p w14:paraId="5040D9C1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1" w:firstLine="787"/>
        <w:jc w:val="both"/>
        <w:rPr>
          <w:sz w:val="24"/>
        </w:rPr>
      </w:pPr>
      <w:r>
        <w:rPr>
          <w:spacing w:val="-1"/>
          <w:sz w:val="24"/>
        </w:rPr>
        <w:t xml:space="preserve">Either the coverage must be maintained </w:t>
      </w:r>
      <w:r>
        <w:rPr>
          <w:sz w:val="24"/>
        </w:rPr>
        <w:t>for a period of not less than</w:t>
      </w:r>
      <w:r>
        <w:rPr>
          <w:spacing w:val="-57"/>
          <w:sz w:val="24"/>
        </w:rPr>
        <w:t xml:space="preserve"> </w:t>
      </w:r>
      <w:r>
        <w:rPr>
          <w:sz w:val="24"/>
        </w:rPr>
        <w:t>four (4) years after this Agreement terminates, or the policy must provide for a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 extended reporting period of not less than four (4) years after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terminates.</w:t>
      </w:r>
    </w:p>
    <w:p w14:paraId="62EE9003" w14:textId="77777777" w:rsidR="00B504BB" w:rsidRDefault="00B504BB">
      <w:pPr>
        <w:pStyle w:val="BodyText"/>
        <w:spacing w:before="10"/>
        <w:rPr>
          <w:sz w:val="20"/>
        </w:rPr>
      </w:pPr>
    </w:p>
    <w:p w14:paraId="7517A731" w14:textId="07240CC8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left="959" w:right="332" w:firstLine="720"/>
        <w:rPr>
          <w:sz w:val="24"/>
        </w:rPr>
      </w:pPr>
      <w:r>
        <w:rPr>
          <w:sz w:val="24"/>
          <w:u w:val="single"/>
        </w:rPr>
        <w:t>Commercial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Automobile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Liability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Automobile</w:t>
      </w:r>
      <w:r>
        <w:rPr>
          <w:spacing w:val="1"/>
          <w:sz w:val="24"/>
        </w:rPr>
        <w:t xml:space="preserve"> </w:t>
      </w:r>
      <w:r>
        <w:rPr>
          <w:sz w:val="24"/>
        </w:rPr>
        <w:t>Liability Insurance covering bodily injury and property damage with a combined single</w:t>
      </w:r>
      <w:r>
        <w:rPr>
          <w:spacing w:val="1"/>
          <w:sz w:val="24"/>
        </w:rPr>
        <w:t xml:space="preserve"> </w:t>
      </w:r>
      <w:r>
        <w:rPr>
          <w:sz w:val="24"/>
        </w:rPr>
        <w:t>limit of not less than One Million dollars (</w:t>
      </w:r>
      <w:r w:rsidR="00A60EF7">
        <w:rPr>
          <w:sz w:val="24"/>
        </w:rPr>
        <w:t>U.S. $</w:t>
      </w:r>
      <w:r>
        <w:rPr>
          <w:sz w:val="24"/>
        </w:rPr>
        <w:t>1,000,000) per occurrence for bodily injury or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death and property </w:t>
      </w:r>
      <w:r>
        <w:rPr>
          <w:sz w:val="24"/>
        </w:rPr>
        <w:t>damage. Such insurance shall cover liability arising out of Owner’s or</w:t>
      </w:r>
      <w:r>
        <w:rPr>
          <w:spacing w:val="1"/>
          <w:sz w:val="24"/>
        </w:rPr>
        <w:t xml:space="preserve"> </w:t>
      </w:r>
      <w:r>
        <w:rPr>
          <w:sz w:val="24"/>
        </w:rPr>
        <w:t>any of its subcontractors’ use of all owned (if any), non-owned and hired vehicles,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z w:val="24"/>
        </w:rPr>
        <w:t xml:space="preserve"> </w:t>
      </w:r>
      <w:r>
        <w:rPr>
          <w:spacing w:val="-1"/>
          <w:sz w:val="24"/>
        </w:rPr>
        <w:t>trailers</w:t>
      </w:r>
      <w:r>
        <w:rPr>
          <w:sz w:val="24"/>
        </w:rPr>
        <w:t xml:space="preserve"> or semi-trailers, in the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1"/>
          <w:sz w:val="24"/>
        </w:rPr>
        <w:t xml:space="preserve"> </w:t>
      </w:r>
      <w:r>
        <w:rPr>
          <w:sz w:val="24"/>
        </w:rPr>
        <w:t>Agreement.</w:t>
      </w:r>
    </w:p>
    <w:p w14:paraId="2775F66B" w14:textId="77777777" w:rsidR="00B504BB" w:rsidRDefault="00B504BB">
      <w:pPr>
        <w:pStyle w:val="BodyText"/>
        <w:spacing w:before="10"/>
        <w:rPr>
          <w:sz w:val="20"/>
        </w:rPr>
      </w:pPr>
    </w:p>
    <w:p w14:paraId="737B24D5" w14:textId="72B35BD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0" w:firstLine="720"/>
        <w:rPr>
          <w:sz w:val="24"/>
        </w:rPr>
      </w:pPr>
      <w:r>
        <w:rPr>
          <w:sz w:val="24"/>
          <w:u w:val="single"/>
        </w:rPr>
        <w:t>Pollution Liability Insurance</w:t>
      </w:r>
      <w:r>
        <w:rPr>
          <w:sz w:val="24"/>
        </w:rPr>
        <w:t>. Pollution Liability Insurance, (which, except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with the prior written consent of </w:t>
      </w:r>
      <w:r w:rsidR="0081426A">
        <w:rPr>
          <w:sz w:val="24"/>
        </w:rPr>
        <w:t>CHGE</w:t>
      </w:r>
      <w:r>
        <w:rPr>
          <w:sz w:val="24"/>
        </w:rPr>
        <w:t xml:space="preserve"> and subject to </w:t>
      </w:r>
      <w:r>
        <w:rPr>
          <w:sz w:val="24"/>
          <w:u w:val="single"/>
        </w:rPr>
        <w:t>Sections 14.7(e)(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>)</w:t>
      </w:r>
      <w:r>
        <w:rPr>
          <w:sz w:val="24"/>
        </w:rPr>
        <w:t xml:space="preserve"> and</w:t>
      </w:r>
      <w:r>
        <w:rPr>
          <w:sz w:val="24"/>
          <w:u w:val="single"/>
        </w:rPr>
        <w:t xml:space="preserve"> 14.7(e)(ii)</w:t>
      </w:r>
      <w:r>
        <w:rPr>
          <w:spacing w:val="1"/>
          <w:sz w:val="24"/>
        </w:rPr>
        <w:t xml:space="preserve"> </w:t>
      </w:r>
      <w:r>
        <w:rPr>
          <w:sz w:val="24"/>
        </w:rPr>
        <w:t>below,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written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“occurrence,”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“claims-made”</w:t>
      </w:r>
      <w:r>
        <w:rPr>
          <w:spacing w:val="17"/>
          <w:sz w:val="24"/>
        </w:rPr>
        <w:t xml:space="preserve"> </w:t>
      </w:r>
      <w:r>
        <w:rPr>
          <w:sz w:val="24"/>
        </w:rPr>
        <w:t>policy</w:t>
      </w:r>
      <w:r>
        <w:rPr>
          <w:spacing w:val="17"/>
          <w:sz w:val="24"/>
        </w:rPr>
        <w:t xml:space="preserve"> </w:t>
      </w:r>
      <w:r>
        <w:rPr>
          <w:sz w:val="24"/>
        </w:rPr>
        <w:t>form)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limits</w:t>
      </w:r>
      <w:r>
        <w:rPr>
          <w:spacing w:val="-58"/>
          <w:sz w:val="24"/>
        </w:rPr>
        <w:t xml:space="preserve"> </w:t>
      </w:r>
      <w:r>
        <w:rPr>
          <w:sz w:val="24"/>
        </w:rPr>
        <w:t>of not less than Five Million dollars (</w:t>
      </w:r>
      <w:r w:rsidR="00A60EF7">
        <w:rPr>
          <w:sz w:val="24"/>
        </w:rPr>
        <w:t>U.S. $</w:t>
      </w:r>
      <w:r>
        <w:rPr>
          <w:sz w:val="24"/>
        </w:rPr>
        <w:t xml:space="preserve"> 5,000,000) per occurrence and in the annual</w:t>
      </w:r>
      <w:r>
        <w:rPr>
          <w:spacing w:val="1"/>
          <w:sz w:val="24"/>
        </w:rPr>
        <w:t xml:space="preserve"> </w:t>
      </w:r>
      <w:r>
        <w:rPr>
          <w:sz w:val="24"/>
        </w:rPr>
        <w:t>aggregate,</w:t>
      </w:r>
      <w:r>
        <w:rPr>
          <w:spacing w:val="1"/>
          <w:sz w:val="24"/>
        </w:rPr>
        <w:t xml:space="preserve"> </w:t>
      </w:r>
      <w:r>
        <w:rPr>
          <w:sz w:val="24"/>
        </w:rPr>
        <w:t>covering</w:t>
      </w:r>
      <w:r>
        <w:rPr>
          <w:spacing w:val="1"/>
          <w:sz w:val="24"/>
        </w:rPr>
        <w:t xml:space="preserve"> </w:t>
      </w:r>
      <w:r>
        <w:rPr>
          <w:sz w:val="24"/>
        </w:rPr>
        <w:t>losses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hazardous</w:t>
      </w:r>
      <w:r>
        <w:rPr>
          <w:spacing w:val="1"/>
          <w:sz w:val="24"/>
        </w:rPr>
        <w:t xml:space="preserve"> </w:t>
      </w:r>
      <w:r>
        <w:rPr>
          <w:sz w:val="24"/>
        </w:rPr>
        <w:t>material(s)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caused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incidents or conditions that arise from the Project or under this Agreement or might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federal,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state,</w:t>
      </w:r>
      <w:r>
        <w:rPr>
          <w:spacing w:val="-9"/>
          <w:sz w:val="24"/>
        </w:rPr>
        <w:t xml:space="preserve"> </w:t>
      </w:r>
      <w:r>
        <w:rPr>
          <w:sz w:val="24"/>
        </w:rPr>
        <w:t>regional,</w:t>
      </w:r>
      <w:r>
        <w:rPr>
          <w:spacing w:val="-9"/>
          <w:sz w:val="24"/>
        </w:rPr>
        <w:t xml:space="preserve"> </w:t>
      </w:r>
      <w:r>
        <w:rPr>
          <w:sz w:val="24"/>
        </w:rPr>
        <w:t>municipal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laws,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coverage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bodily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injury, sickness, disease, mental anguish or shock sustained by any person, including death,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property </w:t>
      </w:r>
      <w:r>
        <w:rPr>
          <w:sz w:val="24"/>
        </w:rPr>
        <w:t>damage including the resulting loss of use thereof, clean-up costs, and the loss of</w:t>
      </w:r>
      <w:r>
        <w:rPr>
          <w:spacing w:val="-57"/>
          <w:sz w:val="24"/>
        </w:rPr>
        <w:t xml:space="preserve"> </w:t>
      </w:r>
      <w:r>
        <w:rPr>
          <w:sz w:val="24"/>
        </w:rPr>
        <w:t>use of tangible property that has not been physically damaged or destroyed, and defense</w:t>
      </w:r>
      <w:r>
        <w:rPr>
          <w:spacing w:val="1"/>
          <w:sz w:val="24"/>
        </w:rPr>
        <w:t xml:space="preserve"> </w:t>
      </w:r>
      <w:r>
        <w:rPr>
          <w:sz w:val="24"/>
        </w:rPr>
        <w:t>costs.</w:t>
      </w:r>
    </w:p>
    <w:p w14:paraId="564107E6" w14:textId="77777777" w:rsidR="00B504BB" w:rsidRDefault="00B504BB">
      <w:pPr>
        <w:pStyle w:val="BodyText"/>
        <w:spacing w:before="1"/>
        <w:rPr>
          <w:sz w:val="13"/>
        </w:rPr>
      </w:pPr>
    </w:p>
    <w:p w14:paraId="17D8DA99" w14:textId="61992AF6" w:rsidR="00B504BB" w:rsidRDefault="00752583">
      <w:pPr>
        <w:pStyle w:val="BodyText"/>
        <w:spacing w:before="90"/>
        <w:ind w:left="958" w:firstLine="720"/>
      </w:pPr>
      <w:r>
        <w:rPr>
          <w:spacing w:val="-1"/>
        </w:rPr>
        <w:t>If</w:t>
      </w:r>
      <w:r>
        <w:rPr>
          <w:spacing w:val="-16"/>
        </w:rPr>
        <w:t xml:space="preserve"> </w:t>
      </w:r>
      <w:r>
        <w:rPr>
          <w:spacing w:val="-1"/>
        </w:rPr>
        <w:t>Owner</w:t>
      </w:r>
      <w:r>
        <w:rPr>
          <w:spacing w:val="-16"/>
        </w:rPr>
        <w:t xml:space="preserve"> </w:t>
      </w:r>
      <w:r>
        <w:rPr>
          <w:spacing w:val="-1"/>
        </w:rPr>
        <w:t>elects,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 w:rsidR="0081426A">
        <w:t>CHGE</w:t>
      </w:r>
      <w:r>
        <w:t>’s</w:t>
      </w:r>
      <w:r>
        <w:rPr>
          <w:spacing w:val="-15"/>
        </w:rPr>
        <w:t xml:space="preserve"> </w:t>
      </w:r>
      <w:r>
        <w:t>written</w:t>
      </w:r>
      <w:r>
        <w:rPr>
          <w:spacing w:val="-17"/>
        </w:rPr>
        <w:t xml:space="preserve"> </w:t>
      </w:r>
      <w:r>
        <w:t>concurrence,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“claims</w:t>
      </w:r>
      <w:r>
        <w:rPr>
          <w:spacing w:val="-16"/>
        </w:rPr>
        <w:t xml:space="preserve"> </w:t>
      </w:r>
      <w:r>
        <w:t>made”</w:t>
      </w:r>
      <w:r>
        <w:rPr>
          <w:spacing w:val="-17"/>
        </w:rPr>
        <w:t xml:space="preserve"> </w:t>
      </w:r>
      <w:r>
        <w:t>form of</w:t>
      </w:r>
      <w:r>
        <w:rPr>
          <w:spacing w:val="-57"/>
        </w:rPr>
        <w:t xml:space="preserve"> </w:t>
      </w:r>
      <w:r>
        <w:rPr>
          <w:spacing w:val="-1"/>
        </w:rPr>
        <w:t>Pollution Liability</w:t>
      </w:r>
      <w:r>
        <w:t xml:space="preserve"> </w:t>
      </w:r>
      <w:r>
        <w:rPr>
          <w:spacing w:val="-1"/>
        </w:rPr>
        <w:t>Insurance,</w:t>
      </w:r>
      <w:r>
        <w:rPr>
          <w:spacing w:val="1"/>
        </w:rPr>
        <w:t xml:space="preserve"> </w:t>
      </w:r>
      <w:r>
        <w:rPr>
          <w:spacing w:val="-1"/>
        </w:rPr>
        <w:t>then the following</w:t>
      </w:r>
      <w:r>
        <w:rPr>
          <w:spacing w:val="1"/>
        </w:rPr>
        <w:t xml:space="preserve"> </w:t>
      </w:r>
      <w:r>
        <w:t>additional requirements</w:t>
      </w:r>
      <w:r>
        <w:rPr>
          <w:spacing w:val="-23"/>
        </w:rPr>
        <w:t xml:space="preserve"> </w:t>
      </w:r>
      <w:r>
        <w:t>apply:</w:t>
      </w:r>
    </w:p>
    <w:p w14:paraId="7546E377" w14:textId="77777777" w:rsidR="00B504BB" w:rsidRDefault="00B504BB">
      <w:pPr>
        <w:pStyle w:val="BodyText"/>
        <w:spacing w:before="9"/>
        <w:rPr>
          <w:sz w:val="20"/>
        </w:rPr>
      </w:pPr>
    </w:p>
    <w:p w14:paraId="3B913BCD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18"/>
          <w:tab w:val="left" w:pos="3119"/>
        </w:tabs>
        <w:ind w:left="3118" w:hanging="585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retroactive</w:t>
      </w:r>
      <w:r>
        <w:rPr>
          <w:spacing w:val="-17"/>
          <w:sz w:val="24"/>
        </w:rPr>
        <w:t xml:space="preserve"> </w:t>
      </w:r>
      <w:r>
        <w:rPr>
          <w:sz w:val="24"/>
        </w:rPr>
        <w:t>date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policy</w:t>
      </w:r>
      <w:r>
        <w:rPr>
          <w:spacing w:val="-22"/>
          <w:sz w:val="24"/>
        </w:rPr>
        <w:t xml:space="preserve"> </w:t>
      </w:r>
      <w:r>
        <w:rPr>
          <w:sz w:val="24"/>
        </w:rPr>
        <w:t>must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Effective</w:t>
      </w:r>
      <w:r>
        <w:rPr>
          <w:spacing w:val="-18"/>
          <w:sz w:val="24"/>
        </w:rPr>
        <w:t xml:space="preserve"> </w:t>
      </w:r>
      <w:r>
        <w:rPr>
          <w:sz w:val="24"/>
        </w:rPr>
        <w:t>Date;</w:t>
      </w:r>
    </w:p>
    <w:p w14:paraId="4DAFECC8" w14:textId="77777777" w:rsidR="00B504BB" w:rsidRDefault="00752583">
      <w:pPr>
        <w:pStyle w:val="BodyText"/>
        <w:spacing w:line="271" w:lineRule="exact"/>
        <w:ind w:left="1680"/>
      </w:pPr>
      <w:r>
        <w:t>and</w:t>
      </w:r>
    </w:p>
    <w:p w14:paraId="711B8F2B" w14:textId="77777777" w:rsidR="00B504BB" w:rsidRDefault="00B504BB">
      <w:pPr>
        <w:spacing w:line="271" w:lineRule="exact"/>
        <w:sectPr w:rsidR="00B504BB">
          <w:footerReference w:type="default" r:id="rId15"/>
          <w:pgSz w:w="12240" w:h="15840"/>
          <w:pgMar w:top="1360" w:right="1100" w:bottom="680" w:left="1200" w:header="0" w:footer="489" w:gutter="0"/>
          <w:cols w:space="720"/>
        </w:sectPr>
      </w:pPr>
    </w:p>
    <w:p w14:paraId="49504EA5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spacing w:before="74"/>
        <w:ind w:right="332" w:firstLine="787"/>
        <w:jc w:val="both"/>
        <w:rPr>
          <w:sz w:val="24"/>
        </w:rPr>
      </w:pPr>
      <w:r>
        <w:rPr>
          <w:sz w:val="24"/>
        </w:rPr>
        <w:lastRenderedPageBreak/>
        <w:t>Either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coverage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58"/>
          <w:sz w:val="24"/>
        </w:rPr>
        <w:t xml:space="preserve"> </w:t>
      </w:r>
      <w:r>
        <w:rPr>
          <w:sz w:val="24"/>
        </w:rPr>
        <w:t>four (4) years after this Agreement terminates, or the policy must provide for a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 extended reporting period of not less than four (4) years after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terminates.</w:t>
      </w:r>
    </w:p>
    <w:p w14:paraId="28E5EAAE" w14:textId="77777777" w:rsidR="00B504BB" w:rsidRDefault="00B504BB">
      <w:pPr>
        <w:pStyle w:val="BodyText"/>
        <w:spacing w:before="9"/>
        <w:rPr>
          <w:sz w:val="20"/>
        </w:rPr>
      </w:pPr>
    </w:p>
    <w:p w14:paraId="1768EDC7" w14:textId="152678DE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  <w:u w:val="single"/>
        </w:rPr>
        <w:t>Professional Liability Insurance</w:t>
      </w:r>
      <w:r>
        <w:rPr>
          <w:sz w:val="24"/>
        </w:rPr>
        <w:t>. Professional Liability Insurance, with a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Million</w:t>
      </w:r>
      <w:r>
        <w:rPr>
          <w:spacing w:val="-4"/>
          <w:sz w:val="24"/>
        </w:rPr>
        <w:t xml:space="preserve"> </w:t>
      </w:r>
      <w:r>
        <w:rPr>
          <w:sz w:val="24"/>
        </w:rPr>
        <w:t>dollars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>
        <w:rPr>
          <w:sz w:val="24"/>
        </w:rPr>
        <w:t>3,000,000)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claim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aggregate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duration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  <w:r>
        <w:rPr>
          <w:spacing w:val="-6"/>
          <w:sz w:val="24"/>
        </w:rPr>
        <w:t xml:space="preserve"> </w:t>
      </w:r>
      <w:r>
        <w:rPr>
          <w:sz w:val="24"/>
        </w:rPr>
        <w:t>(4)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Term.</w:t>
      </w:r>
    </w:p>
    <w:p w14:paraId="2F76B998" w14:textId="77777777" w:rsidR="00B504BB" w:rsidRDefault="00B504BB">
      <w:pPr>
        <w:pStyle w:val="BodyText"/>
        <w:spacing w:before="9"/>
        <w:rPr>
          <w:sz w:val="20"/>
        </w:rPr>
      </w:pPr>
    </w:p>
    <w:p w14:paraId="78BACEF0" w14:textId="2C7C35DA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  <w:u w:val="single"/>
        </w:rPr>
        <w:t>All Risk Property Insurance</w:t>
      </w:r>
      <w:r>
        <w:rPr>
          <w:sz w:val="24"/>
        </w:rPr>
        <w:t>. All Risk Property Insurance on a replacement</w:t>
      </w:r>
      <w:r>
        <w:rPr>
          <w:spacing w:val="-57"/>
          <w:sz w:val="24"/>
        </w:rPr>
        <w:t xml:space="preserve"> </w:t>
      </w:r>
      <w:r>
        <w:rPr>
          <w:sz w:val="24"/>
        </w:rPr>
        <w:t>cost basis covering the Project during the course of construction (Builders Risk) and after</w:t>
      </w:r>
      <w:r>
        <w:rPr>
          <w:spacing w:val="-57"/>
          <w:sz w:val="24"/>
        </w:rPr>
        <w:t xml:space="preserve"> </w:t>
      </w:r>
      <w:r>
        <w:rPr>
          <w:sz w:val="24"/>
        </w:rPr>
        <w:t>completion. The insurance will provide coverage against all-risk of loss including loss or</w:t>
      </w:r>
      <w:r>
        <w:rPr>
          <w:spacing w:val="1"/>
          <w:sz w:val="24"/>
        </w:rPr>
        <w:t xml:space="preserve"> </w:t>
      </w:r>
      <w:r>
        <w:rPr>
          <w:sz w:val="24"/>
        </w:rPr>
        <w:t>damage by fire, lightning, windstorm, hail, explosion, riot, civil commotion, aircraft,</w:t>
      </w:r>
      <w:r>
        <w:rPr>
          <w:spacing w:val="1"/>
          <w:sz w:val="24"/>
        </w:rPr>
        <w:t xml:space="preserve"> </w:t>
      </w:r>
      <w:r>
        <w:rPr>
          <w:sz w:val="24"/>
        </w:rPr>
        <w:t>vehicles, smoke, earthquake, flood, collapse, sinkhole, subsidence and terrorism and other</w:t>
      </w:r>
      <w:r>
        <w:rPr>
          <w:spacing w:val="-58"/>
          <w:sz w:val="24"/>
        </w:rPr>
        <w:t xml:space="preserve"> </w:t>
      </w:r>
      <w:r>
        <w:rPr>
          <w:sz w:val="24"/>
        </w:rPr>
        <w:t>risks</w:t>
      </w:r>
      <w:r>
        <w:rPr>
          <w:spacing w:val="-4"/>
          <w:sz w:val="24"/>
        </w:rPr>
        <w:t xml:space="preserve"> </w:t>
      </w:r>
      <w:r>
        <w:rPr>
          <w:sz w:val="24"/>
        </w:rPr>
        <w:t>from time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“all</w:t>
      </w:r>
      <w:r>
        <w:rPr>
          <w:spacing w:val="-1"/>
          <w:sz w:val="24"/>
        </w:rPr>
        <w:t xml:space="preserve"> </w:t>
      </w:r>
      <w:r>
        <w:rPr>
          <w:sz w:val="24"/>
        </w:rPr>
        <w:t>risk”</w:t>
      </w:r>
      <w:r>
        <w:rPr>
          <w:spacing w:val="-4"/>
          <w:sz w:val="24"/>
        </w:rPr>
        <w:t xml:space="preserve"> </w:t>
      </w:r>
      <w:r>
        <w:rPr>
          <w:sz w:val="24"/>
        </w:rPr>
        <w:t>or “extended</w:t>
      </w:r>
      <w:r>
        <w:rPr>
          <w:spacing w:val="-5"/>
          <w:sz w:val="24"/>
        </w:rPr>
        <w:t xml:space="preserve"> </w:t>
      </w:r>
      <w:r>
        <w:rPr>
          <w:sz w:val="24"/>
        </w:rPr>
        <w:t>coverage”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z w:val="24"/>
        </w:rPr>
        <w:t>transit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storage</w:t>
      </w:r>
      <w:r>
        <w:rPr>
          <w:spacing w:val="-10"/>
          <w:sz w:val="24"/>
        </w:rPr>
        <w:t xml:space="preserve"> </w:t>
      </w:r>
      <w:r>
        <w:rPr>
          <w:sz w:val="24"/>
        </w:rPr>
        <w:t>coverage.</w:t>
      </w:r>
      <w:r>
        <w:rPr>
          <w:spacing w:val="42"/>
          <w:sz w:val="24"/>
        </w:rPr>
        <w:t xml:space="preserve"> </w:t>
      </w:r>
      <w:r>
        <w:rPr>
          <w:sz w:val="24"/>
        </w:rPr>
        <w:t>Owner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insuring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waiver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subrogation in favor of Fortis, Inc. and Central Hudson Gas and Electric. If at any time,</w:t>
      </w:r>
      <w:r>
        <w:rPr>
          <w:spacing w:val="1"/>
          <w:sz w:val="24"/>
        </w:rPr>
        <w:t xml:space="preserve"> </w:t>
      </w:r>
      <w:r>
        <w:rPr>
          <w:sz w:val="24"/>
        </w:rPr>
        <w:t>Fortis, Inc. or Central Hudson Gas and Electric has an insurable interest in the property,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insurance policy </w:t>
      </w:r>
      <w:r w:rsidR="00103154">
        <w:rPr>
          <w:sz w:val="24"/>
        </w:rPr>
        <w:t>will name</w:t>
      </w:r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1"/>
          <w:sz w:val="24"/>
        </w:rPr>
        <w:t xml:space="preserve"> </w:t>
      </w:r>
      <w:r>
        <w:rPr>
          <w:sz w:val="24"/>
        </w:rPr>
        <w:t>Payee(s).</w:t>
      </w:r>
    </w:p>
    <w:p w14:paraId="31A1BB69" w14:textId="77777777" w:rsidR="00B504BB" w:rsidRDefault="00B504BB">
      <w:pPr>
        <w:pStyle w:val="BodyText"/>
        <w:spacing w:before="9"/>
        <w:rPr>
          <w:sz w:val="20"/>
        </w:rPr>
      </w:pPr>
    </w:p>
    <w:p w14:paraId="249F661D" w14:textId="0BBA7E0B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left="959" w:right="330" w:firstLine="720"/>
        <w:rPr>
          <w:sz w:val="24"/>
        </w:rPr>
      </w:pPr>
      <w:r>
        <w:rPr>
          <w:sz w:val="24"/>
          <w:u w:val="single"/>
        </w:rPr>
        <w:t>Cyber/Network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Security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Privacy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Liability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Cyber/Network Security and Data Privacy Liability Insurance of at least Ten Million</w:t>
      </w:r>
      <w:r>
        <w:rPr>
          <w:spacing w:val="1"/>
          <w:sz w:val="24"/>
        </w:rPr>
        <w:t xml:space="preserve"> </w:t>
      </w:r>
      <w:r>
        <w:rPr>
          <w:sz w:val="24"/>
        </w:rPr>
        <w:t>dollars (</w:t>
      </w:r>
      <w:r w:rsidR="00A60EF7">
        <w:rPr>
          <w:sz w:val="24"/>
        </w:rPr>
        <w:t>U.S. $</w:t>
      </w:r>
      <w:r>
        <w:rPr>
          <w:sz w:val="24"/>
        </w:rPr>
        <w:t>10,000,000) per claim and in the annual aggregate providing coverage for third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party</w:t>
      </w:r>
      <w:r>
        <w:rPr>
          <w:spacing w:val="-1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2"/>
          <w:sz w:val="24"/>
        </w:rPr>
        <w:t xml:space="preserve"> </w:t>
      </w:r>
      <w:r>
        <w:rPr>
          <w:sz w:val="24"/>
        </w:rPr>
        <w:t>losses,</w:t>
      </w:r>
      <w:r>
        <w:rPr>
          <w:spacing w:val="-12"/>
          <w:sz w:val="24"/>
        </w:rPr>
        <w:t xml:space="preserve"> </w:t>
      </w:r>
      <w:r>
        <w:rPr>
          <w:sz w:val="24"/>
        </w:rPr>
        <w:t>claims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expenses</w:t>
      </w:r>
      <w:r>
        <w:rPr>
          <w:spacing w:val="-12"/>
          <w:sz w:val="24"/>
        </w:rPr>
        <w:t xml:space="preserve"> </w:t>
      </w:r>
      <w:r>
        <w:rPr>
          <w:sz w:val="24"/>
        </w:rPr>
        <w:t>resulting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computer</w:t>
      </w:r>
      <w:r>
        <w:rPr>
          <w:spacing w:val="-14"/>
          <w:sz w:val="24"/>
        </w:rPr>
        <w:t xml:space="preserve"> </w:t>
      </w:r>
      <w:r>
        <w:rPr>
          <w:sz w:val="24"/>
        </w:rPr>
        <w:t>virus,</w:t>
      </w:r>
      <w:r>
        <w:rPr>
          <w:spacing w:val="-57"/>
          <w:sz w:val="24"/>
        </w:rPr>
        <w:t xml:space="preserve"> </w:t>
      </w:r>
      <w:r>
        <w:rPr>
          <w:sz w:val="24"/>
        </w:rPr>
        <w:t>network security breach or data privacy breach; failure to protect the confidential or</w:t>
      </w:r>
      <w:r>
        <w:rPr>
          <w:spacing w:val="1"/>
          <w:sz w:val="24"/>
        </w:rPr>
        <w:t xml:space="preserve"> </w:t>
      </w:r>
      <w:r>
        <w:rPr>
          <w:sz w:val="24"/>
        </w:rPr>
        <w:t>proprietary information (personal and commercial information) and intellectual property</w:t>
      </w:r>
      <w:r>
        <w:rPr>
          <w:spacing w:val="1"/>
          <w:sz w:val="24"/>
        </w:rPr>
        <w:t xml:space="preserve"> </w:t>
      </w:r>
      <w:r>
        <w:rPr>
          <w:sz w:val="24"/>
        </w:rPr>
        <w:t>from unauthorized disclosure or unauthorized access; first party costs for responding to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cyber incident; fines </w:t>
      </w:r>
      <w:r>
        <w:rPr>
          <w:sz w:val="24"/>
        </w:rPr>
        <w:t>and penalties related to the improper use of personal and confidential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information; costs resulting from cyber extortion demands; costs to restore data that has</w:t>
      </w:r>
      <w:r>
        <w:rPr>
          <w:spacing w:val="1"/>
          <w:sz w:val="24"/>
        </w:rPr>
        <w:t xml:space="preserve"> </w:t>
      </w:r>
      <w:r>
        <w:rPr>
          <w:sz w:val="24"/>
        </w:rPr>
        <w:t>been corrupted or destroyed; and lost revenue/extra expense for a business interruption</w:t>
      </w:r>
      <w:r>
        <w:rPr>
          <w:spacing w:val="1"/>
          <w:sz w:val="24"/>
        </w:rPr>
        <w:t xml:space="preserve"> </w:t>
      </w:r>
      <w:r>
        <w:rPr>
          <w:sz w:val="24"/>
        </w:rPr>
        <w:t>resulting from a cyber incident (including failure of network systems that are essential to</w:t>
      </w:r>
      <w:r>
        <w:rPr>
          <w:spacing w:val="1"/>
          <w:sz w:val="24"/>
        </w:rPr>
        <w:t xml:space="preserve"> </w:t>
      </w:r>
      <w:r>
        <w:rPr>
          <w:sz w:val="24"/>
        </w:rPr>
        <w:t>an insured or to third parties or cost resulting from failure to supply power pursuant to a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8"/>
          <w:sz w:val="24"/>
        </w:rPr>
        <w:t xml:space="preserve"> </w:t>
      </w:r>
      <w:r>
        <w:rPr>
          <w:sz w:val="24"/>
        </w:rPr>
        <w:t>agreement).</w:t>
      </w:r>
    </w:p>
    <w:p w14:paraId="121D3E81" w14:textId="77777777" w:rsidR="00B504BB" w:rsidRDefault="00B504BB">
      <w:pPr>
        <w:pStyle w:val="BodyText"/>
        <w:spacing w:before="9"/>
        <w:rPr>
          <w:sz w:val="20"/>
        </w:rPr>
      </w:pPr>
    </w:p>
    <w:p w14:paraId="06F397C9" w14:textId="6B2C3562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9" w:firstLine="720"/>
        <w:rPr>
          <w:sz w:val="24"/>
        </w:rPr>
      </w:pPr>
      <w:r>
        <w:rPr>
          <w:spacing w:val="-1"/>
          <w:sz w:val="24"/>
          <w:u w:val="single"/>
        </w:rPr>
        <w:t xml:space="preserve">Umbrella/Excess </w:t>
      </w:r>
      <w:r>
        <w:rPr>
          <w:sz w:val="24"/>
          <w:u w:val="single"/>
        </w:rPr>
        <w:t>Liability Insurance</w:t>
      </w:r>
      <w:r>
        <w:rPr>
          <w:sz w:val="24"/>
        </w:rPr>
        <w:t>. Umbrella/Excess Liability Insurance,</w:t>
      </w:r>
      <w:r>
        <w:rPr>
          <w:spacing w:val="-57"/>
          <w:sz w:val="24"/>
        </w:rPr>
        <w:t xml:space="preserve"> </w:t>
      </w:r>
      <w:r>
        <w:rPr>
          <w:sz w:val="24"/>
        </w:rPr>
        <w:t>written on an “occurrence,” not a “claims-made” basis, providing coverage excess of the</w:t>
      </w:r>
      <w:r>
        <w:rPr>
          <w:spacing w:val="1"/>
          <w:sz w:val="24"/>
        </w:rPr>
        <w:t xml:space="preserve"> </w:t>
      </w:r>
      <w:r>
        <w:rPr>
          <w:sz w:val="24"/>
        </w:rPr>
        <w:t>underlying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Liability,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Liability,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and Commercial Automobile Liability insurance, on terms at least as broad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the underlying coverage, </w:t>
      </w:r>
      <w:r>
        <w:rPr>
          <w:sz w:val="24"/>
        </w:rPr>
        <w:t>with limits of not less than Fifteen Million dollars (</w:t>
      </w:r>
      <w:r w:rsidR="00A60EF7">
        <w:rPr>
          <w:sz w:val="24"/>
        </w:rPr>
        <w:t>U.S. $</w:t>
      </w:r>
      <w:r>
        <w:rPr>
          <w:sz w:val="24"/>
        </w:rPr>
        <w:t>15,000,000)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occurrence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aggregate.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60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 can be provided in part by the combination of Owner’s primary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 excess liability</w:t>
      </w:r>
      <w:r>
        <w:rPr>
          <w:spacing w:val="-17"/>
          <w:sz w:val="24"/>
        </w:rPr>
        <w:t xml:space="preserve"> </w:t>
      </w:r>
      <w:r>
        <w:rPr>
          <w:sz w:val="24"/>
        </w:rPr>
        <w:t>policies.</w:t>
      </w:r>
    </w:p>
    <w:p w14:paraId="4A12A0FB" w14:textId="77777777" w:rsidR="00B504BB" w:rsidRDefault="00B504BB">
      <w:pPr>
        <w:pStyle w:val="BodyText"/>
        <w:spacing w:before="9"/>
        <w:rPr>
          <w:sz w:val="20"/>
        </w:rPr>
      </w:pPr>
    </w:p>
    <w:p w14:paraId="47B6A868" w14:textId="4BBDA9D8" w:rsidR="00B504BB" w:rsidRDefault="00752583">
      <w:pPr>
        <w:pStyle w:val="BodyText"/>
        <w:ind w:left="960" w:firstLine="720"/>
      </w:pPr>
      <w:r>
        <w:t>If</w:t>
      </w:r>
      <w:r>
        <w:rPr>
          <w:spacing w:val="-9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elects,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 w:rsidR="0081426A">
        <w:t>CHGE</w:t>
      </w:r>
      <w:r>
        <w:t>’s</w:t>
      </w:r>
      <w:r>
        <w:rPr>
          <w:spacing w:val="-9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concurrence,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“claims</w:t>
      </w:r>
      <w:r>
        <w:rPr>
          <w:spacing w:val="-10"/>
        </w:rPr>
        <w:t xml:space="preserve"> </w:t>
      </w:r>
      <w:r>
        <w:t>made”</w:t>
      </w:r>
      <w:r>
        <w:rPr>
          <w:spacing w:val="-10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Umbrella/Excess</w:t>
      </w:r>
      <w:r>
        <w:t xml:space="preserve"> Liability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then 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requirements</w:t>
      </w:r>
      <w:r>
        <w:rPr>
          <w:spacing w:val="-38"/>
        </w:rPr>
        <w:t xml:space="preserve"> </w:t>
      </w:r>
      <w:r>
        <w:t>apply:</w:t>
      </w:r>
    </w:p>
    <w:p w14:paraId="456774D9" w14:textId="77777777" w:rsidR="00B504BB" w:rsidRDefault="00B504BB">
      <w:pPr>
        <w:sectPr w:rsidR="00B504BB">
          <w:footerReference w:type="default" r:id="rId16"/>
          <w:pgSz w:w="12240" w:h="15840"/>
          <w:pgMar w:top="1360" w:right="1100" w:bottom="960" w:left="1200" w:header="0" w:footer="777" w:gutter="0"/>
          <w:cols w:space="720"/>
        </w:sectPr>
      </w:pPr>
    </w:p>
    <w:p w14:paraId="2CFA8538" w14:textId="77777777" w:rsidR="00B504BB" w:rsidRDefault="00B504BB">
      <w:pPr>
        <w:pStyle w:val="BodyText"/>
        <w:spacing w:before="5"/>
        <w:rPr>
          <w:sz w:val="30"/>
        </w:rPr>
      </w:pPr>
    </w:p>
    <w:p w14:paraId="21D58DC3" w14:textId="77777777" w:rsidR="00B504BB" w:rsidRDefault="00752583">
      <w:pPr>
        <w:pStyle w:val="BodyText"/>
        <w:jc w:val="right"/>
      </w:pPr>
      <w:r>
        <w:t>and</w:t>
      </w:r>
    </w:p>
    <w:p w14:paraId="18AC3235" w14:textId="77777777" w:rsidR="00B504BB" w:rsidRDefault="00752583">
      <w:pPr>
        <w:pStyle w:val="ListParagraph"/>
        <w:numPr>
          <w:ilvl w:val="4"/>
          <w:numId w:val="18"/>
        </w:numPr>
        <w:tabs>
          <w:tab w:val="left" w:pos="1052"/>
          <w:tab w:val="left" w:pos="1054"/>
        </w:tabs>
        <w:spacing w:before="74"/>
        <w:ind w:hanging="587"/>
        <w:jc w:val="left"/>
        <w:rPr>
          <w:sz w:val="24"/>
        </w:rPr>
      </w:pPr>
      <w:r>
        <w:rPr>
          <w:sz w:val="24"/>
        </w:rPr>
        <w:br w:type="column"/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retroactive</w:t>
      </w:r>
      <w:r>
        <w:rPr>
          <w:spacing w:val="-17"/>
          <w:sz w:val="24"/>
        </w:rPr>
        <w:t xml:space="preserve"> </w:t>
      </w:r>
      <w:r>
        <w:rPr>
          <w:sz w:val="24"/>
        </w:rPr>
        <w:t>date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policy</w:t>
      </w:r>
      <w:r>
        <w:rPr>
          <w:spacing w:val="-22"/>
          <w:sz w:val="24"/>
        </w:rPr>
        <w:t xml:space="preserve"> </w:t>
      </w:r>
      <w:r>
        <w:rPr>
          <w:sz w:val="24"/>
        </w:rPr>
        <w:t>must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Effective</w:t>
      </w:r>
      <w:r>
        <w:rPr>
          <w:spacing w:val="-18"/>
          <w:sz w:val="24"/>
        </w:rPr>
        <w:t xml:space="preserve"> </w:t>
      </w:r>
      <w:r>
        <w:rPr>
          <w:sz w:val="24"/>
        </w:rPr>
        <w:t>Date;</w:t>
      </w:r>
    </w:p>
    <w:p w14:paraId="210ECFDB" w14:textId="77777777" w:rsidR="00B504BB" w:rsidRDefault="00B504BB">
      <w:pPr>
        <w:pStyle w:val="BodyText"/>
        <w:rPr>
          <w:sz w:val="26"/>
        </w:rPr>
      </w:pPr>
    </w:p>
    <w:p w14:paraId="5048CBAA" w14:textId="77777777" w:rsidR="00B504BB" w:rsidRDefault="00752583">
      <w:pPr>
        <w:pStyle w:val="ListParagraph"/>
        <w:numPr>
          <w:ilvl w:val="4"/>
          <w:numId w:val="18"/>
        </w:numPr>
        <w:tabs>
          <w:tab w:val="left" w:pos="1052"/>
          <w:tab w:val="left" w:pos="1054"/>
        </w:tabs>
        <w:spacing w:before="216"/>
        <w:ind w:hanging="654"/>
        <w:jc w:val="left"/>
        <w:rPr>
          <w:sz w:val="24"/>
        </w:rPr>
      </w:pPr>
      <w:r>
        <w:rPr>
          <w:sz w:val="24"/>
        </w:rPr>
        <w:t>Either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coverage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</w:p>
    <w:p w14:paraId="13BA2110" w14:textId="77777777" w:rsidR="00B504BB" w:rsidRDefault="00B504BB">
      <w:pPr>
        <w:rPr>
          <w:sz w:val="24"/>
        </w:rPr>
        <w:sectPr w:rsidR="00B504BB">
          <w:footerReference w:type="default" r:id="rId17"/>
          <w:pgSz w:w="12240" w:h="15840"/>
          <w:pgMar w:top="1360" w:right="1100" w:bottom="1220" w:left="1200" w:header="0" w:footer="1034" w:gutter="0"/>
          <w:pgNumType w:start="50"/>
          <w:cols w:num="2" w:space="720" w:equalWidth="0">
            <w:col w:w="2027" w:space="40"/>
            <w:col w:w="7873"/>
          </w:cols>
        </w:sectPr>
      </w:pPr>
    </w:p>
    <w:p w14:paraId="6693104B" w14:textId="77777777" w:rsidR="00B504BB" w:rsidRDefault="00752583">
      <w:pPr>
        <w:pStyle w:val="BodyText"/>
        <w:ind w:left="1678" w:right="331"/>
        <w:jc w:val="both"/>
      </w:pPr>
      <w:r>
        <w:t>four (4) years after this Agreement terminates, or the policy must provide for a</w:t>
      </w:r>
      <w:r>
        <w:rPr>
          <w:spacing w:val="1"/>
        </w:rPr>
        <w:t xml:space="preserve"> </w:t>
      </w:r>
      <w:r>
        <w:t>supplemental extended reporting period of not less than four (4) years after this</w:t>
      </w:r>
      <w:r>
        <w:rPr>
          <w:spacing w:val="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terminates.</w:t>
      </w:r>
    </w:p>
    <w:p w14:paraId="32E4F0E7" w14:textId="77777777" w:rsidR="00B504BB" w:rsidRDefault="00B504BB">
      <w:pPr>
        <w:pStyle w:val="BodyText"/>
        <w:spacing w:before="10"/>
        <w:rPr>
          <w:sz w:val="20"/>
        </w:rPr>
      </w:pPr>
    </w:p>
    <w:p w14:paraId="13FA97BA" w14:textId="77777777" w:rsidR="00B504BB" w:rsidRDefault="00752583">
      <w:pPr>
        <w:pStyle w:val="BodyText"/>
        <w:ind w:left="960" w:right="329" w:firstLine="720"/>
      </w:pPr>
      <w:r>
        <w:t>All</w:t>
      </w:r>
      <w:r>
        <w:rPr>
          <w:spacing w:val="25"/>
        </w:rPr>
        <w:t xml:space="preserve"> </w:t>
      </w:r>
      <w:r>
        <w:t>policies</w:t>
      </w:r>
      <w:r>
        <w:rPr>
          <w:spacing w:val="25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u w:val="single"/>
        </w:rPr>
        <w:t>Section</w:t>
      </w:r>
      <w:r>
        <w:rPr>
          <w:spacing w:val="26"/>
          <w:u w:val="single"/>
        </w:rPr>
        <w:t xml:space="preserve"> </w:t>
      </w:r>
      <w:r>
        <w:rPr>
          <w:u w:val="single"/>
        </w:rPr>
        <w:t>14.7(a)</w:t>
      </w:r>
      <w:r>
        <w:rPr>
          <w:spacing w:val="25"/>
        </w:rPr>
        <w:t xml:space="preserve"> </w:t>
      </w:r>
      <w:r>
        <w:t>through</w:t>
      </w:r>
      <w:r>
        <w:rPr>
          <w:spacing w:val="25"/>
        </w:rPr>
        <w:t xml:space="preserve"> </w:t>
      </w:r>
      <w:r>
        <w:rPr>
          <w:u w:val="single"/>
        </w:rPr>
        <w:t>Section</w:t>
      </w:r>
      <w:r>
        <w:rPr>
          <w:spacing w:val="26"/>
          <w:u w:val="single"/>
        </w:rPr>
        <w:t xml:space="preserve"> </w:t>
      </w:r>
      <w:r>
        <w:rPr>
          <w:u w:val="single"/>
        </w:rPr>
        <w:t>14.7(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written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“per project” or “per</w:t>
      </w:r>
      <w:r>
        <w:rPr>
          <w:spacing w:val="-1"/>
        </w:rPr>
        <w:t xml:space="preserve"> </w:t>
      </w:r>
      <w:r>
        <w:t>contract” basis.</w:t>
      </w:r>
    </w:p>
    <w:p w14:paraId="0F9B6AD4" w14:textId="77777777" w:rsidR="00B504BB" w:rsidRDefault="00B504BB">
      <w:pPr>
        <w:pStyle w:val="BodyText"/>
        <w:spacing w:before="9"/>
        <w:rPr>
          <w:sz w:val="20"/>
        </w:rPr>
      </w:pPr>
    </w:p>
    <w:p w14:paraId="585DF997" w14:textId="2E0E0EBF" w:rsidR="00B504BB" w:rsidRDefault="0081426A">
      <w:pPr>
        <w:pStyle w:val="ListParagraph"/>
        <w:numPr>
          <w:ilvl w:val="2"/>
          <w:numId w:val="18"/>
        </w:numPr>
        <w:tabs>
          <w:tab w:val="left" w:pos="2400"/>
        </w:tabs>
        <w:ind w:left="959" w:right="329" w:firstLine="720"/>
        <w:rPr>
          <w:sz w:val="24"/>
        </w:rPr>
      </w:pPr>
      <w:r>
        <w:rPr>
          <w:sz w:val="24"/>
          <w:u w:val="single"/>
        </w:rPr>
        <w:t>CHGE</w:t>
      </w:r>
      <w:r w:rsidR="00752583">
        <w:rPr>
          <w:sz w:val="24"/>
          <w:u w:val="single"/>
        </w:rPr>
        <w:t xml:space="preserve"> as Additional Insured</w:t>
      </w:r>
      <w:r w:rsidR="00752583">
        <w:rPr>
          <w:sz w:val="24"/>
        </w:rPr>
        <w:t>. All insurance policies listed above with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exception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Workers’</w:t>
      </w:r>
      <w:r w:rsidR="00752583">
        <w:rPr>
          <w:spacing w:val="35"/>
          <w:sz w:val="24"/>
        </w:rPr>
        <w:t xml:space="preserve"> </w:t>
      </w:r>
      <w:r w:rsidR="00752583">
        <w:rPr>
          <w:sz w:val="24"/>
        </w:rPr>
        <w:t>Compensation</w:t>
      </w:r>
      <w:r w:rsidR="00752583">
        <w:rPr>
          <w:spacing w:val="37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Professional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Liability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will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name</w:t>
      </w:r>
      <w:r w:rsidR="00752583">
        <w:rPr>
          <w:spacing w:val="37"/>
          <w:sz w:val="24"/>
        </w:rPr>
        <w:t xml:space="preserve"> </w:t>
      </w:r>
      <w:r w:rsidR="00752583">
        <w:rPr>
          <w:sz w:val="24"/>
        </w:rPr>
        <w:t>Fortis,</w:t>
      </w:r>
      <w:r w:rsidR="00752583">
        <w:rPr>
          <w:spacing w:val="34"/>
          <w:sz w:val="24"/>
        </w:rPr>
        <w:t xml:space="preserve"> </w:t>
      </w:r>
      <w:r w:rsidR="00752583">
        <w:rPr>
          <w:sz w:val="24"/>
        </w:rPr>
        <w:t>Inc.</w:t>
      </w:r>
      <w:r w:rsidR="00752583">
        <w:rPr>
          <w:spacing w:val="-58"/>
          <w:sz w:val="24"/>
        </w:rPr>
        <w:t xml:space="preserve"> </w:t>
      </w:r>
      <w:r w:rsidR="00752583">
        <w:rPr>
          <w:sz w:val="24"/>
        </w:rPr>
        <w:t>and CENTRAL HUDSON GAS AND ELECTRIC as additional insureds. Owner 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and shall cause any subcontractor to, furnish </w:t>
      </w:r>
      <w:r>
        <w:rPr>
          <w:sz w:val="24"/>
        </w:rPr>
        <w:t>CHGE</w:t>
      </w:r>
      <w:r w:rsidR="00752583">
        <w:rPr>
          <w:sz w:val="24"/>
        </w:rPr>
        <w:t xml:space="preserve"> with written notice at least thirty (30)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Calendar Days prior to the effective date of cancellation of the insurance or of 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material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changes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policy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limits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scope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coverage.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coverage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60"/>
          <w:sz w:val="24"/>
        </w:rPr>
        <w:t xml:space="preserve"> </w:t>
      </w:r>
      <w:r w:rsidR="00752583">
        <w:rPr>
          <w:sz w:val="24"/>
        </w:rPr>
        <w:t>additional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insureds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required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hereunder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primary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coverage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non-contributory.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insurance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required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hereunder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contain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waiver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subrogation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favor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 xml:space="preserve">additional insureds. </w:t>
      </w:r>
      <w:r w:rsidR="00752583">
        <w:rPr>
          <w:sz w:val="24"/>
        </w:rPr>
        <w:t>For Commercial General Liability Insurance, the following additional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insured endorsements shall be required: Additional Insured Endorsements CG 2010 0413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CG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2037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0413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with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respect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Person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whose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does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not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issue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endorsements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ISO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forms,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substantially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similar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comparable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additional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endorsements which provide the same or better additional insured rights to </w:t>
      </w:r>
      <w:r>
        <w:rPr>
          <w:sz w:val="24"/>
        </w:rPr>
        <w:t>CHGE</w:t>
      </w:r>
      <w:r w:rsidR="00752583">
        <w:rPr>
          <w:sz w:val="24"/>
        </w:rPr>
        <w:t xml:space="preserve"> as 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provided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previously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specified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additional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endorsements.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Excess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Umbrella Liability Insurance policies will follow form and include all extensions listed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under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primary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general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liability,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automobile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liability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policies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including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providing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coverage for additional insureds and provide for a waiver of subrogation. In addition,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policy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primary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policy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procured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maintained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by Fortis,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Inc.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subsidiary</w:t>
      </w:r>
      <w:r w:rsidR="00752583">
        <w:rPr>
          <w:spacing w:val="-10"/>
          <w:sz w:val="24"/>
        </w:rPr>
        <w:t xml:space="preserve"> </w:t>
      </w:r>
      <w:r w:rsidR="00752583">
        <w:rPr>
          <w:sz w:val="24"/>
        </w:rPr>
        <w:t>companies.</w:t>
      </w:r>
    </w:p>
    <w:p w14:paraId="283D0700" w14:textId="77777777" w:rsidR="00B504BB" w:rsidRDefault="00B504BB">
      <w:pPr>
        <w:pStyle w:val="BodyText"/>
        <w:spacing w:before="9"/>
        <w:rPr>
          <w:sz w:val="20"/>
        </w:rPr>
      </w:pPr>
    </w:p>
    <w:p w14:paraId="4842491E" w14:textId="2C00CDB0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9" w:firstLine="720"/>
        <w:rPr>
          <w:sz w:val="24"/>
        </w:rPr>
      </w:pPr>
      <w:r>
        <w:rPr>
          <w:spacing w:val="-1"/>
          <w:sz w:val="24"/>
          <w:u w:val="single"/>
        </w:rPr>
        <w:t>Proof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Within</w:t>
      </w:r>
      <w:r>
        <w:rPr>
          <w:spacing w:val="2"/>
          <w:sz w:val="24"/>
        </w:rPr>
        <w:t xml:space="preserve"> </w:t>
      </w:r>
      <w:r>
        <w:rPr>
          <w:sz w:val="24"/>
        </w:rPr>
        <w:t>ten</w:t>
      </w:r>
      <w:r>
        <w:rPr>
          <w:spacing w:val="2"/>
          <w:sz w:val="24"/>
        </w:rPr>
        <w:t xml:space="preserve"> </w:t>
      </w:r>
      <w:r>
        <w:rPr>
          <w:sz w:val="24"/>
        </w:rPr>
        <w:t>(10)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2"/>
          <w:sz w:val="24"/>
        </w:rPr>
        <w:t xml:space="preserve"> </w:t>
      </w:r>
      <w:r>
        <w:rPr>
          <w:sz w:val="24"/>
        </w:rPr>
        <w:t>Days</w:t>
      </w:r>
      <w:r>
        <w:rPr>
          <w:spacing w:val="2"/>
          <w:sz w:val="24"/>
        </w:rPr>
        <w:t xml:space="preserve"> </w:t>
      </w: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the Effective</w:t>
      </w:r>
      <w:r>
        <w:rPr>
          <w:spacing w:val="-39"/>
          <w:sz w:val="24"/>
        </w:rPr>
        <w:t xml:space="preserve"> </w:t>
      </w:r>
      <w:r>
        <w:rPr>
          <w:sz w:val="24"/>
        </w:rPr>
        <w:t>Date,</w:t>
      </w:r>
      <w:r>
        <w:rPr>
          <w:spacing w:val="-57"/>
          <w:sz w:val="24"/>
        </w:rPr>
        <w:t xml:space="preserve"> </w:t>
      </w:r>
      <w:r>
        <w:rPr>
          <w:sz w:val="24"/>
        </w:rPr>
        <w:t>and within ten (10) Business Days after coverage is renewed or replaced,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furnish to </w:t>
      </w:r>
      <w:r w:rsidR="0081426A">
        <w:rPr>
          <w:sz w:val="24"/>
        </w:rPr>
        <w:t>CHGE</w:t>
      </w:r>
      <w:r>
        <w:rPr>
          <w:sz w:val="24"/>
        </w:rPr>
        <w:t xml:space="preserve"> the entire policy forms, including endorsements, and certificates 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 evidencing the coverage required above, written on forms and with deductibles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reasonably acceptable to </w:t>
      </w:r>
      <w:r w:rsidR="0081426A">
        <w:rPr>
          <w:sz w:val="24"/>
        </w:rPr>
        <w:t>CHGE</w:t>
      </w:r>
      <w:r>
        <w:rPr>
          <w:sz w:val="24"/>
        </w:rPr>
        <w:t>. All deductibles and co-insurance retentions applicable 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insurance</w:t>
      </w:r>
      <w:r>
        <w:rPr>
          <w:spacing w:val="36"/>
          <w:sz w:val="24"/>
        </w:rPr>
        <w:t xml:space="preserve"> </w:t>
      </w:r>
      <w:r>
        <w:rPr>
          <w:sz w:val="24"/>
        </w:rPr>
        <w:t>above</w:t>
      </w:r>
      <w:r>
        <w:rPr>
          <w:spacing w:val="36"/>
          <w:sz w:val="24"/>
        </w:rPr>
        <w:t xml:space="preserve"> </w:t>
      </w:r>
      <w:r>
        <w:rPr>
          <w:sz w:val="24"/>
        </w:rPr>
        <w:t>shall</w:t>
      </w:r>
      <w:r>
        <w:rPr>
          <w:spacing w:val="35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paid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Owner.</w:t>
      </w:r>
      <w:r>
        <w:rPr>
          <w:spacing w:val="35"/>
          <w:sz w:val="24"/>
        </w:rPr>
        <w:t xml:space="preserve"> </w:t>
      </w:r>
      <w:r>
        <w:rPr>
          <w:sz w:val="24"/>
        </w:rPr>
        <w:t>Owner,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its</w:t>
      </w:r>
      <w:r>
        <w:rPr>
          <w:spacing w:val="35"/>
          <w:sz w:val="24"/>
        </w:rPr>
        <w:t xml:space="preserve"> </w:t>
      </w:r>
      <w:r>
        <w:rPr>
          <w:sz w:val="24"/>
        </w:rPr>
        <w:t>insurance</w:t>
      </w:r>
      <w:r>
        <w:rPr>
          <w:spacing w:val="35"/>
          <w:sz w:val="24"/>
        </w:rPr>
        <w:t xml:space="preserve"> </w:t>
      </w:r>
      <w:r>
        <w:rPr>
          <w:sz w:val="24"/>
        </w:rPr>
        <w:t>broker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agent,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shall provide </w:t>
      </w:r>
      <w:r w:rsidR="0081426A">
        <w:rPr>
          <w:sz w:val="24"/>
        </w:rPr>
        <w:t>CHGE</w:t>
      </w:r>
      <w:r>
        <w:rPr>
          <w:sz w:val="24"/>
        </w:rPr>
        <w:t xml:space="preserve"> with at least thirty (30) Calendar Days’ prior written notice 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event of cancellation of coverage. </w:t>
      </w:r>
      <w:r w:rsidR="0081426A">
        <w:rPr>
          <w:sz w:val="24"/>
        </w:rPr>
        <w:t>CHGE</w:t>
      </w:r>
      <w:r>
        <w:rPr>
          <w:sz w:val="24"/>
        </w:rPr>
        <w:t>’s receipt of documents that do not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the requirements stated herein, or Owner’s failure to provide documents that comply 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herein,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relieve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 and shall not constitute a waiver of any of the requirements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14.7</w:t>
      </w:r>
      <w:r>
        <w:rPr>
          <w:sz w:val="24"/>
        </w:rPr>
        <w:t>.</w:t>
      </w:r>
    </w:p>
    <w:p w14:paraId="31FBCDA1" w14:textId="77777777" w:rsidR="00B504BB" w:rsidRDefault="00B504BB">
      <w:pPr>
        <w:pStyle w:val="BodyText"/>
        <w:rPr>
          <w:sz w:val="13"/>
        </w:rPr>
      </w:pPr>
    </w:p>
    <w:p w14:paraId="240C6924" w14:textId="7FF4EFD2" w:rsidR="00B504BB" w:rsidRDefault="00752583">
      <w:pPr>
        <w:pStyle w:val="ListParagraph"/>
        <w:numPr>
          <w:ilvl w:val="2"/>
          <w:numId w:val="18"/>
        </w:numPr>
        <w:tabs>
          <w:tab w:val="left" w:pos="2399"/>
          <w:tab w:val="left" w:pos="2400"/>
        </w:tabs>
        <w:spacing w:before="90"/>
        <w:ind w:right="333" w:firstLine="720"/>
        <w:rPr>
          <w:sz w:val="24"/>
        </w:rPr>
      </w:pPr>
      <w:r>
        <w:rPr>
          <w:sz w:val="24"/>
          <w:u w:val="single"/>
        </w:rPr>
        <w:t>Reporting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Owner</w:t>
      </w:r>
      <w:r>
        <w:rPr>
          <w:spacing w:val="41"/>
          <w:sz w:val="24"/>
        </w:rPr>
        <w:t xml:space="preserve"> </w:t>
      </w:r>
      <w:r>
        <w:rPr>
          <w:sz w:val="24"/>
        </w:rPr>
        <w:t>agrees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report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writing</w:t>
      </w:r>
      <w:r>
        <w:rPr>
          <w:spacing w:val="41"/>
          <w:sz w:val="24"/>
        </w:rPr>
        <w:t xml:space="preserve"> </w:t>
      </w:r>
      <w:r>
        <w:rPr>
          <w:sz w:val="24"/>
        </w:rPr>
        <w:t>within</w:t>
      </w:r>
      <w:r>
        <w:rPr>
          <w:spacing w:val="42"/>
          <w:sz w:val="24"/>
        </w:rPr>
        <w:t xml:space="preserve"> </w:t>
      </w:r>
      <w:r>
        <w:rPr>
          <w:sz w:val="24"/>
        </w:rPr>
        <w:t>ten</w:t>
      </w:r>
      <w:r>
        <w:rPr>
          <w:spacing w:val="40"/>
          <w:sz w:val="24"/>
        </w:rPr>
        <w:t xml:space="preserve"> </w:t>
      </w:r>
      <w:r>
        <w:rPr>
          <w:sz w:val="24"/>
        </w:rPr>
        <w:t>(10)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29"/>
          <w:sz w:val="24"/>
        </w:rPr>
        <w:t xml:space="preserve"> </w:t>
      </w:r>
      <w:r>
        <w:rPr>
          <w:sz w:val="24"/>
        </w:rPr>
        <w:t>Days</w:t>
      </w:r>
      <w:r>
        <w:rPr>
          <w:spacing w:val="30"/>
          <w:sz w:val="24"/>
        </w:rPr>
        <w:t xml:space="preserve"> </w:t>
      </w:r>
      <w:r>
        <w:rPr>
          <w:sz w:val="24"/>
        </w:rPr>
        <w:t>following</w:t>
      </w:r>
      <w:r>
        <w:rPr>
          <w:spacing w:val="30"/>
          <w:sz w:val="24"/>
        </w:rPr>
        <w:t xml:space="preserve"> </w:t>
      </w:r>
      <w:r>
        <w:rPr>
          <w:sz w:val="24"/>
        </w:rPr>
        <w:t>all</w:t>
      </w:r>
      <w:r>
        <w:rPr>
          <w:spacing w:val="31"/>
          <w:sz w:val="24"/>
        </w:rPr>
        <w:t xml:space="preserve"> </w:t>
      </w:r>
      <w:r>
        <w:rPr>
          <w:sz w:val="24"/>
        </w:rPr>
        <w:t>accidents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occurrences</w:t>
      </w:r>
      <w:r>
        <w:rPr>
          <w:spacing w:val="32"/>
          <w:sz w:val="24"/>
        </w:rPr>
        <w:t xml:space="preserve"> </w:t>
      </w:r>
      <w:r>
        <w:rPr>
          <w:sz w:val="24"/>
        </w:rPr>
        <w:t>resulting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bodily</w:t>
      </w:r>
      <w:r>
        <w:rPr>
          <w:spacing w:val="28"/>
          <w:sz w:val="24"/>
        </w:rPr>
        <w:t xml:space="preserve"> </w:t>
      </w:r>
      <w:r>
        <w:rPr>
          <w:sz w:val="24"/>
        </w:rPr>
        <w:t>injury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any</w:t>
      </w:r>
    </w:p>
    <w:p w14:paraId="0B2A40C8" w14:textId="77777777" w:rsidR="00B504BB" w:rsidRDefault="00B504BB">
      <w:pPr>
        <w:rPr>
          <w:sz w:val="24"/>
        </w:rPr>
        <w:sectPr w:rsidR="00B504BB">
          <w:type w:val="continuous"/>
          <w:pgSz w:w="12240" w:h="15840"/>
          <w:pgMar w:top="640" w:right="1100" w:bottom="280" w:left="1200" w:header="0" w:footer="1034" w:gutter="0"/>
          <w:cols w:space="720"/>
        </w:sectPr>
      </w:pPr>
    </w:p>
    <w:p w14:paraId="6F03DCB2" w14:textId="3559028C" w:rsidR="00B504BB" w:rsidRDefault="00752583">
      <w:pPr>
        <w:pStyle w:val="BodyText"/>
        <w:spacing w:before="74"/>
        <w:ind w:left="960" w:right="722"/>
      </w:pPr>
      <w:r>
        <w:lastRenderedPageBreak/>
        <w:t>person, and to any property where such property damage is greater than One Hundred</w:t>
      </w:r>
      <w:r>
        <w:rPr>
          <w:spacing w:val="-58"/>
        </w:rPr>
        <w:t xml:space="preserve"> </w:t>
      </w:r>
      <w:r>
        <w:t>Thousand</w:t>
      </w:r>
      <w:r>
        <w:rPr>
          <w:spacing w:val="-1"/>
        </w:rPr>
        <w:t xml:space="preserve"> </w:t>
      </w:r>
      <w:r>
        <w:t>Dollars</w:t>
      </w:r>
      <w:r>
        <w:rPr>
          <w:spacing w:val="-1"/>
        </w:rPr>
        <w:t xml:space="preserve"> </w:t>
      </w:r>
      <w:r>
        <w:t>(</w:t>
      </w:r>
      <w:r w:rsidR="00A60EF7">
        <w:t>U.S. $</w:t>
      </w:r>
      <w:r>
        <w:t>100,000).</w:t>
      </w:r>
    </w:p>
    <w:p w14:paraId="023680AB" w14:textId="77777777" w:rsidR="00B504BB" w:rsidRDefault="00B504BB">
      <w:pPr>
        <w:pStyle w:val="BodyText"/>
        <w:spacing w:before="9"/>
        <w:rPr>
          <w:sz w:val="20"/>
        </w:rPr>
      </w:pPr>
    </w:p>
    <w:p w14:paraId="7FF2D817" w14:textId="179FE30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8" w:firstLine="720"/>
        <w:rPr>
          <w:sz w:val="24"/>
        </w:rPr>
      </w:pPr>
      <w:r>
        <w:rPr>
          <w:sz w:val="24"/>
          <w:u w:val="single"/>
        </w:rPr>
        <w:t>Failure to Comply</w:t>
      </w:r>
      <w:r>
        <w:rPr>
          <w:sz w:val="24"/>
        </w:rPr>
        <w:t>. If Owner fails to comply with any of the 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, Owner, among other things and without restricting </w:t>
      </w:r>
      <w:r w:rsidR="0081426A">
        <w:rPr>
          <w:sz w:val="24"/>
        </w:rPr>
        <w:t>CHGE</w:t>
      </w:r>
      <w:r>
        <w:rPr>
          <w:sz w:val="24"/>
        </w:rPr>
        <w:t>’s remedies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law or otherwise, shall, at its own cost and expense, act as an insurer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 insurance in accordance with the terms and conditions above. With respect to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47"/>
          <w:sz w:val="24"/>
        </w:rPr>
        <w:t xml:space="preserve"> </w:t>
      </w:r>
      <w:r>
        <w:rPr>
          <w:sz w:val="24"/>
        </w:rPr>
        <w:t>Commercial</w:t>
      </w:r>
      <w:r>
        <w:rPr>
          <w:spacing w:val="47"/>
          <w:sz w:val="24"/>
        </w:rPr>
        <w:t xml:space="preserve"> </w:t>
      </w:r>
      <w:r>
        <w:rPr>
          <w:sz w:val="24"/>
        </w:rPr>
        <w:t>General</w:t>
      </w:r>
      <w:r>
        <w:rPr>
          <w:spacing w:val="47"/>
          <w:sz w:val="24"/>
        </w:rPr>
        <w:t xml:space="preserve"> </w:t>
      </w:r>
      <w:r>
        <w:rPr>
          <w:sz w:val="24"/>
        </w:rPr>
        <w:t>Liability,</w:t>
      </w:r>
      <w:r>
        <w:rPr>
          <w:spacing w:val="47"/>
          <w:sz w:val="24"/>
        </w:rPr>
        <w:t xml:space="preserve"> </w:t>
      </w:r>
      <w:r>
        <w:rPr>
          <w:sz w:val="24"/>
        </w:rPr>
        <w:t>Umbrella/Excess</w:t>
      </w:r>
      <w:r>
        <w:rPr>
          <w:spacing w:val="47"/>
          <w:sz w:val="24"/>
        </w:rPr>
        <w:t xml:space="preserve"> </w:t>
      </w:r>
      <w:r>
        <w:rPr>
          <w:sz w:val="24"/>
        </w:rPr>
        <w:t>Liability,</w:t>
      </w:r>
      <w:r>
        <w:rPr>
          <w:spacing w:val="48"/>
          <w:sz w:val="24"/>
        </w:rPr>
        <w:t xml:space="preserve"> </w:t>
      </w:r>
      <w:r>
        <w:rPr>
          <w:sz w:val="24"/>
        </w:rPr>
        <w:t>Pollution</w:t>
      </w:r>
      <w:r>
        <w:rPr>
          <w:spacing w:val="47"/>
          <w:sz w:val="24"/>
        </w:rPr>
        <w:t xml:space="preserve"> </w:t>
      </w:r>
      <w:r>
        <w:rPr>
          <w:sz w:val="24"/>
        </w:rPr>
        <w:t>Liability</w:t>
      </w:r>
      <w:r>
        <w:rPr>
          <w:spacing w:val="-58"/>
          <w:sz w:val="24"/>
        </w:rPr>
        <w:t xml:space="preserve"> </w:t>
      </w:r>
      <w:r>
        <w:rPr>
          <w:sz w:val="24"/>
        </w:rPr>
        <w:t>and Commercial Automobile Liability insurance, Owner shall provide a current, full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complete defense to </w:t>
      </w:r>
      <w:r w:rsidR="0081426A">
        <w:rPr>
          <w:sz w:val="24"/>
        </w:rPr>
        <w:t>CHGE</w:t>
      </w:r>
      <w:r>
        <w:rPr>
          <w:sz w:val="24"/>
        </w:rPr>
        <w:t>, its subsidiaries and Affiliates, and their respective officers,</w:t>
      </w:r>
      <w:r>
        <w:rPr>
          <w:spacing w:val="1"/>
          <w:sz w:val="24"/>
        </w:rPr>
        <w:t xml:space="preserve"> </w:t>
      </w:r>
      <w:r>
        <w:rPr>
          <w:sz w:val="24"/>
        </w:rPr>
        <w:t>directors, shareholders, agents, employees, assigns, and successors in interest, in response</w:t>
      </w:r>
      <w:r>
        <w:rPr>
          <w:spacing w:val="-57"/>
          <w:sz w:val="24"/>
        </w:rPr>
        <w:t xml:space="preserve"> </w:t>
      </w:r>
      <w:r>
        <w:rPr>
          <w:sz w:val="24"/>
        </w:rPr>
        <w:t>to a third party claim in the same manner that an insurer would have, had the insurance</w:t>
      </w:r>
      <w:r>
        <w:rPr>
          <w:spacing w:val="1"/>
          <w:sz w:val="24"/>
        </w:rPr>
        <w:t xml:space="preserve"> </w:t>
      </w:r>
      <w:r>
        <w:rPr>
          <w:sz w:val="24"/>
        </w:rPr>
        <w:t>been maintained in accordance with the terms and conditions set forth above. In addition,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 alleged violation of the provisions of this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 means that Owner has the initial</w:t>
      </w:r>
      <w:r>
        <w:rPr>
          <w:spacing w:val="-58"/>
          <w:sz w:val="24"/>
        </w:rPr>
        <w:t xml:space="preserve"> </w:t>
      </w:r>
      <w:r>
        <w:rPr>
          <w:sz w:val="24"/>
        </w:rPr>
        <w:t>burden of proof regarding any legal justification for refusing or withholding coverage and</w:t>
      </w:r>
      <w:r>
        <w:rPr>
          <w:spacing w:val="-57"/>
          <w:sz w:val="24"/>
        </w:rPr>
        <w:t xml:space="preserve"> </w:t>
      </w:r>
      <w:r>
        <w:rPr>
          <w:sz w:val="24"/>
        </w:rPr>
        <w:t>Owner shall face the same liability and damages as an insurer for wrongfully refusing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withholding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of New</w:t>
      </w:r>
      <w:r>
        <w:rPr>
          <w:spacing w:val="-16"/>
          <w:sz w:val="24"/>
        </w:rPr>
        <w:t xml:space="preserve"> </w:t>
      </w:r>
      <w:r>
        <w:rPr>
          <w:sz w:val="24"/>
        </w:rPr>
        <w:t>York.</w:t>
      </w:r>
    </w:p>
    <w:p w14:paraId="2258DE80" w14:textId="77777777" w:rsidR="00B504BB" w:rsidRDefault="00B504BB">
      <w:pPr>
        <w:pStyle w:val="BodyText"/>
        <w:spacing w:before="9"/>
        <w:rPr>
          <w:sz w:val="20"/>
        </w:rPr>
      </w:pPr>
    </w:p>
    <w:p w14:paraId="465C8D85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80"/>
        </w:tabs>
        <w:ind w:left="240" w:right="332" w:firstLine="720"/>
        <w:rPr>
          <w:sz w:val="24"/>
        </w:rPr>
      </w:pPr>
      <w:r>
        <w:rPr>
          <w:sz w:val="24"/>
          <w:u w:val="single"/>
        </w:rPr>
        <w:t>Mobile Sierra</w:t>
      </w:r>
      <w:r>
        <w:rPr>
          <w:sz w:val="24"/>
        </w:rPr>
        <w:t>. Absent the agreement of all Parties to the proposed change, 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 of review for changes to any rate, charge, classification, term or condition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whether proposed by a Party (to the extent that any waiver below is unenforceable or</w:t>
      </w:r>
      <w:r>
        <w:rPr>
          <w:spacing w:val="-57"/>
          <w:sz w:val="24"/>
        </w:rPr>
        <w:t xml:space="preserve"> </w:t>
      </w:r>
      <w:r>
        <w:rPr>
          <w:sz w:val="24"/>
        </w:rPr>
        <w:t>ineffective as to such Party), a non-party or FERC acting sua sponte, shall be the ‘public interest’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standard of review set forth in </w:t>
      </w:r>
      <w:r>
        <w:rPr>
          <w:i/>
          <w:sz w:val="24"/>
        </w:rPr>
        <w:t>United Gas Pipe Line Co. v. Mobile Gas Service Corp.</w:t>
      </w:r>
      <w:r>
        <w:rPr>
          <w:sz w:val="24"/>
        </w:rPr>
        <w:t>, 350 U.S.</w:t>
      </w:r>
      <w:r>
        <w:rPr>
          <w:spacing w:val="1"/>
          <w:sz w:val="24"/>
        </w:rPr>
        <w:t xml:space="preserve"> </w:t>
      </w:r>
      <w:r>
        <w:rPr>
          <w:sz w:val="24"/>
        </w:rPr>
        <w:t>332</w:t>
      </w:r>
      <w:r>
        <w:rPr>
          <w:spacing w:val="-10"/>
          <w:sz w:val="24"/>
        </w:rPr>
        <w:t xml:space="preserve"> </w:t>
      </w:r>
      <w:r>
        <w:rPr>
          <w:sz w:val="24"/>
        </w:rPr>
        <w:t>(1956)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Commission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Sierra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Pacific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Co.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350</w:t>
      </w:r>
      <w:r>
        <w:rPr>
          <w:spacing w:val="-10"/>
          <w:sz w:val="24"/>
        </w:rPr>
        <w:t xml:space="preserve"> </w:t>
      </w:r>
      <w:r>
        <w:rPr>
          <w:sz w:val="24"/>
        </w:rPr>
        <w:t>U.S.</w:t>
      </w:r>
      <w:r>
        <w:rPr>
          <w:spacing w:val="-10"/>
          <w:sz w:val="24"/>
        </w:rPr>
        <w:t xml:space="preserve"> </w:t>
      </w:r>
      <w:r>
        <w:rPr>
          <w:sz w:val="24"/>
        </w:rPr>
        <w:t>348</w:t>
      </w:r>
      <w:r>
        <w:rPr>
          <w:spacing w:val="-12"/>
          <w:sz w:val="24"/>
        </w:rPr>
        <w:t xml:space="preserve"> </w:t>
      </w:r>
      <w:r>
        <w:rPr>
          <w:sz w:val="24"/>
        </w:rPr>
        <w:t>(1956),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clarified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Morgan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Stanley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Capital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Group,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Inc.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Util.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Dist.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No. 1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Snohomish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554</w:t>
      </w:r>
      <w:r>
        <w:rPr>
          <w:spacing w:val="-9"/>
          <w:sz w:val="24"/>
        </w:rPr>
        <w:t xml:space="preserve"> </w:t>
      </w:r>
      <w:r>
        <w:rPr>
          <w:sz w:val="24"/>
        </w:rPr>
        <w:t>U.S.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527 (2008) and </w:t>
      </w:r>
      <w:r>
        <w:rPr>
          <w:i/>
          <w:sz w:val="24"/>
        </w:rPr>
        <w:t>NRG Power Marketing LLC v. Maine Public Utility Commission</w:t>
      </w:r>
      <w:r>
        <w:rPr>
          <w:sz w:val="24"/>
        </w:rPr>
        <w:t>, 558 U.S. 527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</w:p>
    <w:p w14:paraId="67AE09EC" w14:textId="77777777" w:rsidR="00B504BB" w:rsidRDefault="00B504BB">
      <w:pPr>
        <w:pStyle w:val="BodyText"/>
        <w:rPr>
          <w:sz w:val="13"/>
        </w:rPr>
      </w:pPr>
    </w:p>
    <w:p w14:paraId="1ABF7E13" w14:textId="77777777" w:rsidR="00B504BB" w:rsidRDefault="00752583">
      <w:pPr>
        <w:pStyle w:val="BodyText"/>
        <w:spacing w:before="90"/>
        <w:ind w:left="239" w:right="328" w:firstLine="720"/>
        <w:jc w:val="both"/>
      </w:pPr>
      <w:r>
        <w:t>Notwithstanding any provision of this Agreement, and absent the prior written agreement</w:t>
      </w:r>
      <w:r>
        <w:rPr>
          <w:spacing w:val="1"/>
        </w:rPr>
        <w:t xml:space="preserve"> </w:t>
      </w:r>
      <w:r>
        <w:t>of the Parties, each Party, to the fullest extent permitted by Applicable Laws, for itself and its</w:t>
      </w:r>
      <w:r>
        <w:rPr>
          <w:spacing w:val="1"/>
        </w:rPr>
        <w:t xml:space="preserve"> </w:t>
      </w:r>
      <w:r>
        <w:t>respective successors and assigns, hereby also expressly and irrevocably waives any rights it can</w:t>
      </w:r>
      <w:r>
        <w:rPr>
          <w:spacing w:val="1"/>
        </w:rPr>
        <w:t xml:space="preserve"> </w:t>
      </w:r>
      <w:r>
        <w:t>or may have, now or in the future, whether under Sections 205, 206, or 306 of the Federal Power</w:t>
      </w:r>
      <w:r>
        <w:rPr>
          <w:spacing w:val="1"/>
        </w:rPr>
        <w:t xml:space="preserve"> </w:t>
      </w:r>
      <w:r>
        <w:t>Act or otherwise, to seek to obtain from FERC by any means, directly or indirectly (through</w:t>
      </w:r>
      <w:r>
        <w:rPr>
          <w:spacing w:val="1"/>
        </w:rPr>
        <w:t xml:space="preserve"> </w:t>
      </w:r>
      <w:r>
        <w:t>complaint,</w:t>
      </w:r>
      <w:r>
        <w:rPr>
          <w:spacing w:val="-5"/>
        </w:rPr>
        <w:t xml:space="preserve"> </w:t>
      </w:r>
      <w:r>
        <w:t>investigation,</w:t>
      </w:r>
      <w:r>
        <w:rPr>
          <w:spacing w:val="-3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seeking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otherwise),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hereby</w:t>
      </w:r>
      <w:r>
        <w:rPr>
          <w:spacing w:val="-58"/>
        </w:rPr>
        <w:t xml:space="preserve"> </w:t>
      </w:r>
      <w:r>
        <w:t>covenants and agrees not at any time to seek to so obtain, an order from FERC changing any</w:t>
      </w:r>
      <w:r>
        <w:rPr>
          <w:spacing w:val="1"/>
        </w:rPr>
        <w:t xml:space="preserve"> </w:t>
      </w:r>
      <w:r>
        <w:t>section of this Agreement specifying any rate or other material economic terms and conditions</w:t>
      </w:r>
      <w:r>
        <w:rPr>
          <w:spacing w:val="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Parties.</w:t>
      </w:r>
    </w:p>
    <w:p w14:paraId="3F54627D" w14:textId="77777777" w:rsidR="00B504BB" w:rsidRDefault="00B504BB">
      <w:pPr>
        <w:pStyle w:val="BodyText"/>
        <w:rPr>
          <w:sz w:val="13"/>
        </w:rPr>
      </w:pPr>
    </w:p>
    <w:p w14:paraId="2353291B" w14:textId="77777777" w:rsidR="00B504BB" w:rsidRDefault="00752583">
      <w:pPr>
        <w:pStyle w:val="BodyText"/>
        <w:spacing w:before="90"/>
        <w:ind w:left="301" w:right="395"/>
        <w:jc w:val="center"/>
      </w:pPr>
      <w:r>
        <w:t>[Remainder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blank]</w:t>
      </w:r>
    </w:p>
    <w:p w14:paraId="485CC687" w14:textId="77777777" w:rsidR="00B504BB" w:rsidRDefault="00B504BB">
      <w:pPr>
        <w:jc w:val="center"/>
        <w:sectPr w:rsidR="00B504BB">
          <w:pgSz w:w="12240" w:h="15840"/>
          <w:pgMar w:top="1360" w:right="1100" w:bottom="1220" w:left="1200" w:header="0" w:footer="1034" w:gutter="0"/>
          <w:cols w:space="720"/>
        </w:sectPr>
      </w:pPr>
    </w:p>
    <w:p w14:paraId="2A38FB17" w14:textId="77777777" w:rsidR="00B504BB" w:rsidRDefault="00752583">
      <w:pPr>
        <w:pStyle w:val="BodyText"/>
        <w:spacing w:before="74"/>
        <w:ind w:left="240" w:right="329" w:firstLine="720"/>
      </w:pPr>
      <w:r>
        <w:lastRenderedPageBreak/>
        <w:t>IN WITNESS WHEREOF, the Parties have read this Agreement, understand it, and agree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bound by its terms as of the Effective Date.</w:t>
      </w:r>
    </w:p>
    <w:p w14:paraId="67057739" w14:textId="77777777" w:rsidR="00B504BB" w:rsidRDefault="00B504BB">
      <w:pPr>
        <w:pStyle w:val="BodyText"/>
        <w:spacing w:before="11"/>
        <w:rPr>
          <w:sz w:val="12"/>
        </w:rPr>
      </w:pPr>
    </w:p>
    <w:p w14:paraId="57BBA5B0" w14:textId="77777777" w:rsidR="00B504BB" w:rsidRDefault="00B504BB">
      <w:pPr>
        <w:rPr>
          <w:sz w:val="12"/>
        </w:rPr>
        <w:sectPr w:rsidR="00B504BB">
          <w:footerReference w:type="default" r:id="rId18"/>
          <w:pgSz w:w="12240" w:h="15840"/>
          <w:pgMar w:top="1360" w:right="1100" w:bottom="960" w:left="1200" w:header="0" w:footer="777" w:gutter="0"/>
          <w:cols w:space="720"/>
        </w:sectPr>
      </w:pPr>
    </w:p>
    <w:p w14:paraId="54D044ED" w14:textId="77777777" w:rsidR="00B504BB" w:rsidRDefault="00752583">
      <w:pPr>
        <w:pStyle w:val="Heading3"/>
        <w:spacing w:before="90"/>
        <w:ind w:left="348"/>
      </w:pPr>
      <w:r>
        <w:t>[</w:t>
      </w:r>
      <w:r>
        <w:rPr>
          <w:color w:val="0000FF"/>
        </w:rPr>
        <w:t>OWNER’S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NAME</w:t>
      </w:r>
      <w:r>
        <w:t>]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rPr>
          <w:b w:val="0"/>
        </w:rPr>
        <w:t>a</w:t>
      </w:r>
      <w:r>
        <w:rPr>
          <w:b w:val="0"/>
          <w:spacing w:val="-2"/>
        </w:rPr>
        <w:t xml:space="preserve"> </w:t>
      </w:r>
      <w:r>
        <w:t>[</w:t>
      </w:r>
      <w:r>
        <w:rPr>
          <w:color w:val="0000FF"/>
        </w:rPr>
        <w:t>Owner’s</w:t>
      </w:r>
    </w:p>
    <w:p w14:paraId="54F118D4" w14:textId="77777777" w:rsidR="00B504BB" w:rsidRDefault="00752583">
      <w:pPr>
        <w:spacing w:before="6"/>
        <w:ind w:left="348" w:right="297"/>
        <w:rPr>
          <w:b/>
          <w:sz w:val="24"/>
        </w:rPr>
      </w:pPr>
      <w:r>
        <w:rPr>
          <w:b/>
          <w:color w:val="0000FF"/>
          <w:sz w:val="24"/>
        </w:rPr>
        <w:t>jurisdiction of organization and type of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organization</w:t>
      </w:r>
      <w:r>
        <w:rPr>
          <w:b/>
          <w:sz w:val="24"/>
        </w:rPr>
        <w:t>]</w:t>
      </w:r>
    </w:p>
    <w:p w14:paraId="405269F6" w14:textId="77777777" w:rsidR="00B504BB" w:rsidRDefault="00B504BB">
      <w:pPr>
        <w:pStyle w:val="BodyText"/>
        <w:rPr>
          <w:b/>
          <w:sz w:val="26"/>
        </w:rPr>
      </w:pPr>
    </w:p>
    <w:p w14:paraId="34B7E041" w14:textId="77777777" w:rsidR="00B504BB" w:rsidRDefault="00752583">
      <w:pPr>
        <w:pStyle w:val="BodyText"/>
        <w:tabs>
          <w:tab w:val="left" w:pos="4631"/>
        </w:tabs>
        <w:spacing w:before="175"/>
        <w:ind w:left="898" w:right="38" w:hanging="548"/>
        <w:jc w:val="both"/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t xml:space="preserve"> Title: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22E7F2" w14:textId="77777777" w:rsidR="00B504BB" w:rsidRDefault="00752583">
      <w:pPr>
        <w:pStyle w:val="BodyText"/>
        <w:tabs>
          <w:tab w:val="left" w:pos="4631"/>
        </w:tabs>
        <w:spacing w:before="221"/>
        <w:ind w:left="350"/>
      </w:pPr>
      <w:r>
        <w:t xml:space="preserve">Date: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8E996" w14:textId="77777777" w:rsidR="00B504BB" w:rsidRDefault="00752583">
      <w:pPr>
        <w:pStyle w:val="BodyText"/>
        <w:spacing w:before="101"/>
        <w:ind w:left="348"/>
      </w:pPr>
      <w:r>
        <w:br w:type="column"/>
      </w:r>
      <w:r>
        <w:t>CENTRAL</w:t>
      </w:r>
      <w:r>
        <w:rPr>
          <w:spacing w:val="-5"/>
        </w:rPr>
        <w:t xml:space="preserve"> </w:t>
      </w:r>
      <w:r>
        <w:t>HUDSON</w:t>
      </w:r>
      <w:r>
        <w:rPr>
          <w:spacing w:val="-5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AND</w:t>
      </w:r>
    </w:p>
    <w:p w14:paraId="2F95DB96" w14:textId="77777777" w:rsidR="00B504BB" w:rsidRDefault="00752583">
      <w:pPr>
        <w:pStyle w:val="BodyText"/>
        <w:spacing w:line="247" w:lineRule="auto"/>
        <w:ind w:left="348" w:right="687"/>
      </w:pPr>
      <w:r>
        <w:t>ELECTRIC,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State</w:t>
      </w:r>
      <w:r>
        <w:rPr>
          <w:spacing w:val="-57"/>
        </w:rPr>
        <w:t xml:space="preserve"> </w:t>
      </w:r>
      <w:r>
        <w:t>corporation</w:t>
      </w:r>
    </w:p>
    <w:p w14:paraId="2315D6E5" w14:textId="77777777" w:rsidR="00B504BB" w:rsidRDefault="00B504BB">
      <w:pPr>
        <w:pStyle w:val="BodyText"/>
        <w:rPr>
          <w:sz w:val="26"/>
        </w:rPr>
      </w:pPr>
    </w:p>
    <w:p w14:paraId="17E1DB06" w14:textId="77777777" w:rsidR="00B504BB" w:rsidRDefault="00752583">
      <w:pPr>
        <w:pStyle w:val="BodyText"/>
        <w:tabs>
          <w:tab w:val="left" w:pos="4600"/>
        </w:tabs>
        <w:spacing w:before="174"/>
        <w:ind w:left="895" w:right="478" w:hanging="548"/>
        <w:jc w:val="both"/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t xml:space="preserve"> Title: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C21C3" w14:textId="77777777" w:rsidR="00B504BB" w:rsidRDefault="00752583">
      <w:pPr>
        <w:pStyle w:val="BodyText"/>
        <w:tabs>
          <w:tab w:val="left" w:pos="4600"/>
        </w:tabs>
        <w:spacing w:before="221"/>
        <w:ind w:left="349"/>
      </w:pPr>
      <w:r>
        <w:t xml:space="preserve">Date: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C8129A" w14:textId="77777777" w:rsidR="00B504BB" w:rsidRDefault="00B504BB">
      <w:pPr>
        <w:sectPr w:rsidR="00B504BB">
          <w:type w:val="continuous"/>
          <w:pgSz w:w="12240" w:h="15840"/>
          <w:pgMar w:top="640" w:right="1100" w:bottom="280" w:left="1200" w:header="0" w:footer="777" w:gutter="0"/>
          <w:cols w:num="2" w:space="720" w:equalWidth="0">
            <w:col w:w="4672" w:space="186"/>
            <w:col w:w="5082"/>
          </w:cols>
        </w:sectPr>
      </w:pPr>
    </w:p>
    <w:p w14:paraId="547E72D7" w14:textId="77777777" w:rsidR="00B504BB" w:rsidRDefault="00752583">
      <w:pPr>
        <w:pStyle w:val="Heading2"/>
        <w:spacing w:before="79" w:line="448" w:lineRule="auto"/>
        <w:ind w:left="4125" w:right="4226" w:firstLine="5"/>
      </w:pPr>
      <w:r>
        <w:lastRenderedPageBreak/>
        <w:t>EXHIBIT A</w:t>
      </w:r>
      <w:r>
        <w:rPr>
          <w:spacing w:val="1"/>
        </w:rPr>
        <w:t xml:space="preserve"> </w:t>
      </w:r>
      <w:r>
        <w:rPr>
          <w:spacing w:val="-1"/>
        </w:rPr>
        <w:t>DEFINITIONS</w:t>
      </w:r>
    </w:p>
    <w:p w14:paraId="1208743B" w14:textId="6FB2D2A4" w:rsidR="00B504BB" w:rsidRDefault="00752583">
      <w:pPr>
        <w:pStyle w:val="BodyText"/>
        <w:spacing w:before="2"/>
        <w:ind w:left="240" w:right="333" w:firstLine="720"/>
        <w:jc w:val="both"/>
      </w:pPr>
      <w:r>
        <w:t>“</w:t>
      </w:r>
      <w:r>
        <w:rPr>
          <w:u w:val="single"/>
        </w:rPr>
        <w:t>Abandonment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commencement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complete cessation of the work on the Project for thirty (30) consecutive Calendar Days by</w:t>
      </w:r>
      <w:r>
        <w:rPr>
          <w:spacing w:val="1"/>
        </w:rPr>
        <w:t xml:space="preserve"> </w:t>
      </w:r>
      <w:r>
        <w:t>Owner and/or Owner’s contractors, or (ii) following the Commercial Operation Date of the</w:t>
      </w:r>
      <w:r>
        <w:rPr>
          <w:spacing w:val="1"/>
        </w:rPr>
        <w:t xml:space="preserve"> </w:t>
      </w:r>
      <w:r>
        <w:t>Project, the relinquishment of all possession and control of the</w:t>
      </w:r>
      <w:r>
        <w:rPr>
          <w:spacing w:val="1"/>
        </w:rPr>
        <w:t xml:space="preserve"> </w:t>
      </w:r>
      <w:r>
        <w:t>Project by Owner, but not</w:t>
      </w:r>
      <w:r>
        <w:rPr>
          <w:spacing w:val="1"/>
        </w:rPr>
        <w:t xml:space="preserve"> </w:t>
      </w:r>
      <w:r>
        <w:t>including any such relinquishment or cessation that is caused by or attributable to an Event of</w:t>
      </w:r>
      <w:r>
        <w:rPr>
          <w:spacing w:val="1"/>
        </w:rPr>
        <w:t xml:space="preserve"> </w:t>
      </w:r>
      <w:r>
        <w:t>Default</w:t>
      </w:r>
      <w:r>
        <w:rPr>
          <w:spacing w:val="-2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by,</w:t>
      </w:r>
      <w:r>
        <w:rPr>
          <w:spacing w:val="-1"/>
        </w:rPr>
        <w:t xml:space="preserve"> </w:t>
      </w:r>
      <w:r w:rsidR="0081426A">
        <w:t>CHGE</w:t>
      </w:r>
      <w:r>
        <w:t>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 event</w:t>
      </w:r>
      <w:r>
        <w:rPr>
          <w:spacing w:val="-1"/>
        </w:rPr>
        <w:t xml:space="preserve"> </w:t>
      </w:r>
      <w:r>
        <w:t>of Force Majeure.</w:t>
      </w:r>
    </w:p>
    <w:p w14:paraId="695FB1E7" w14:textId="77777777" w:rsidR="00B504BB" w:rsidRDefault="00B504BB">
      <w:pPr>
        <w:pStyle w:val="BodyText"/>
        <w:spacing w:before="10"/>
        <w:rPr>
          <w:sz w:val="20"/>
        </w:rPr>
      </w:pPr>
    </w:p>
    <w:p w14:paraId="1738ED25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Actual</w:t>
      </w:r>
      <w:r>
        <w:rPr>
          <w:spacing w:val="-3"/>
          <w:u w:val="single"/>
        </w:rPr>
        <w:t xml:space="preserve"> </w:t>
      </w:r>
      <w:r>
        <w:rPr>
          <w:u w:val="single"/>
        </w:rPr>
        <w:t>Availability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6.3.</w:t>
      </w:r>
    </w:p>
    <w:p w14:paraId="7DEE7270" w14:textId="77777777" w:rsidR="00B504BB" w:rsidRDefault="00B504BB">
      <w:pPr>
        <w:pStyle w:val="BodyText"/>
        <w:spacing w:before="10"/>
        <w:rPr>
          <w:sz w:val="20"/>
        </w:rPr>
      </w:pPr>
    </w:p>
    <w:p w14:paraId="3FA93643" w14:textId="77777777" w:rsidR="00B504BB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Affiliate</w:t>
      </w:r>
      <w:r>
        <w:t>” means, with respect to a Party, any entity that, directly or indirectly, through</w:t>
      </w:r>
      <w:r>
        <w:rPr>
          <w:spacing w:val="1"/>
        </w:rPr>
        <w:t xml:space="preserve"> </w:t>
      </w:r>
      <w:r>
        <w:t>one or more intermediaries, Controls, is under the Control of, or is under common Control with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Party.</w:t>
      </w:r>
    </w:p>
    <w:p w14:paraId="599380AE" w14:textId="77777777" w:rsidR="00B504BB" w:rsidRDefault="00B504BB">
      <w:pPr>
        <w:pStyle w:val="BodyText"/>
        <w:spacing w:before="10"/>
        <w:rPr>
          <w:sz w:val="20"/>
        </w:rPr>
      </w:pPr>
    </w:p>
    <w:p w14:paraId="0ABC72F9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Agreement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preamble.</w:t>
      </w:r>
    </w:p>
    <w:p w14:paraId="7A93732D" w14:textId="77777777" w:rsidR="00B504BB" w:rsidRDefault="00B504BB">
      <w:pPr>
        <w:pStyle w:val="BodyText"/>
        <w:spacing w:before="10"/>
        <w:rPr>
          <w:sz w:val="20"/>
        </w:rPr>
      </w:pPr>
    </w:p>
    <w:p w14:paraId="05B67272" w14:textId="6F306972" w:rsidR="00B504BB" w:rsidRDefault="00752583">
      <w:pPr>
        <w:pStyle w:val="BodyText"/>
        <w:ind w:left="239" w:right="332" w:firstLine="720"/>
        <w:jc w:val="both"/>
      </w:pPr>
      <w:r>
        <w:t>“</w:t>
      </w:r>
      <w:r>
        <w:rPr>
          <w:u w:val="single"/>
        </w:rPr>
        <w:t>Ancillary Services</w:t>
      </w:r>
      <w:r>
        <w:t>” or “</w:t>
      </w:r>
      <w:r>
        <w:rPr>
          <w:u w:val="single"/>
        </w:rPr>
        <w:t>A/S</w:t>
      </w:r>
      <w:r>
        <w:t xml:space="preserve">” means services solicited by </w:t>
      </w:r>
      <w:r w:rsidR="0081426A">
        <w:t>NYISO</w:t>
      </w:r>
      <w:r>
        <w:t xml:space="preserve"> in the NYISO Markets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generators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loads,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reliable</w:t>
      </w:r>
      <w:r>
        <w:rPr>
          <w:spacing w:val="-57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  <w:r>
        <w:rPr>
          <w:spacing w:val="-9"/>
        </w:rPr>
        <w:t xml:space="preserve"> </w:t>
      </w:r>
      <w:r w:rsidR="0081426A">
        <w:t>NYISO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capable of providing, including Scheduling, System Control and Dispatch Service, Reactive</w:t>
      </w:r>
      <w:r>
        <w:rPr>
          <w:spacing w:val="1"/>
        </w:rPr>
        <w:t xml:space="preserve"> </w:t>
      </w:r>
      <w:r>
        <w:t>Supply and Voltage Support Service, Regulation Service, Energy Imbalance Service, Operating</w:t>
      </w:r>
      <w:r>
        <w:rPr>
          <w:spacing w:val="1"/>
        </w:rPr>
        <w:t xml:space="preserve"> </w:t>
      </w:r>
      <w:r>
        <w:t>Reserve Services and Black Start Capability, each as defined in the NYISO Tariff, and any other</w:t>
      </w:r>
      <w:r>
        <w:rPr>
          <w:spacing w:val="1"/>
        </w:rPr>
        <w:t xml:space="preserve"> </w:t>
      </w:r>
      <w:r>
        <w:rPr>
          <w:spacing w:val="-1"/>
        </w:rPr>
        <w:t>ancillary</w:t>
      </w:r>
      <w:r>
        <w:t xml:space="preserve"> </w:t>
      </w:r>
      <w:r>
        <w:rPr>
          <w:spacing w:val="-1"/>
        </w:rPr>
        <w:t>service</w:t>
      </w:r>
      <w:r>
        <w:t xml:space="preserve"> defined in the</w:t>
      </w:r>
      <w:r>
        <w:rPr>
          <w:spacing w:val="-1"/>
        </w:rPr>
        <w:t xml:space="preserve"> </w:t>
      </w:r>
      <w:r>
        <w:t>NYISO</w:t>
      </w:r>
      <w:r>
        <w:rPr>
          <w:spacing w:val="-1"/>
        </w:rPr>
        <w:t xml:space="preserve"> </w:t>
      </w:r>
      <w:r>
        <w:t>Tariff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Term.</w:t>
      </w:r>
    </w:p>
    <w:p w14:paraId="435144DF" w14:textId="77777777" w:rsidR="00B504BB" w:rsidRDefault="00B504BB">
      <w:pPr>
        <w:pStyle w:val="BodyText"/>
        <w:spacing w:before="10"/>
        <w:rPr>
          <w:sz w:val="20"/>
        </w:rPr>
      </w:pPr>
    </w:p>
    <w:p w14:paraId="1FCC0777" w14:textId="6C01907E" w:rsidR="00B504BB" w:rsidRDefault="00752583">
      <w:pPr>
        <w:pStyle w:val="BodyText"/>
        <w:spacing w:before="1"/>
        <w:ind w:left="240" w:right="332" w:firstLine="720"/>
        <w:jc w:val="both"/>
      </w:pPr>
      <w:r>
        <w:t>“</w:t>
      </w:r>
      <w:r>
        <w:rPr>
          <w:u w:val="single"/>
        </w:rPr>
        <w:t>Annual Post-Commercial Operation Payment</w:t>
      </w:r>
      <w:r>
        <w:t>” means an amount equal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Total</w:t>
      </w:r>
      <w:r>
        <w:rPr>
          <w:spacing w:val="1"/>
        </w:rPr>
        <w:t xml:space="preserve"> </w:t>
      </w:r>
      <w:r>
        <w:t>Compensation Amount divided by the sum of Delivery Period in years plus one. For example, a</w:t>
      </w:r>
      <w:r>
        <w:rPr>
          <w:spacing w:val="1"/>
        </w:rPr>
        <w:t xml:space="preserve"> </w:t>
      </w:r>
      <w:r w:rsidR="00103154">
        <w:t>seven</w:t>
      </w:r>
      <w:r w:rsidR="00103154">
        <w:rPr>
          <w:spacing w:val="1"/>
        </w:rPr>
        <w:t>-year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eight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payments: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Commercial Operation Date (COD) and each successive payment at the end of each Contract</w:t>
      </w:r>
      <w:r>
        <w:rPr>
          <w:spacing w:val="1"/>
        </w:rPr>
        <w:t xml:space="preserve"> </w:t>
      </w:r>
      <w:r>
        <w:t>Year.</w:t>
      </w:r>
    </w:p>
    <w:p w14:paraId="71471BA5" w14:textId="77777777" w:rsidR="00B504BB" w:rsidRDefault="00B504BB">
      <w:pPr>
        <w:pStyle w:val="BodyText"/>
        <w:rPr>
          <w:sz w:val="13"/>
        </w:rPr>
      </w:pPr>
    </w:p>
    <w:p w14:paraId="4FFC8AB7" w14:textId="77777777" w:rsidR="00B504BB" w:rsidRDefault="00752583">
      <w:pPr>
        <w:pStyle w:val="BodyText"/>
        <w:spacing w:before="90"/>
        <w:ind w:left="240" w:right="333" w:firstLine="720"/>
        <w:jc w:val="both"/>
      </w:pPr>
      <w:r>
        <w:t>“</w:t>
      </w:r>
      <w:r>
        <w:rPr>
          <w:u w:val="single"/>
        </w:rPr>
        <w:t>Applicable</w:t>
      </w:r>
      <w:r>
        <w:rPr>
          <w:spacing w:val="1"/>
          <w:u w:val="single"/>
        </w:rPr>
        <w:t xml:space="preserve"> </w:t>
      </w:r>
      <w:r>
        <w:rPr>
          <w:u w:val="single"/>
        </w:rPr>
        <w:t>Laws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NYISO</w:t>
      </w:r>
      <w:r>
        <w:rPr>
          <w:spacing w:val="1"/>
        </w:rPr>
        <w:t xml:space="preserve"> </w:t>
      </w:r>
      <w:r>
        <w:t>Tariff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constitutions,</w:t>
      </w:r>
      <w:r>
        <w:rPr>
          <w:spacing w:val="1"/>
        </w:rPr>
        <w:t xml:space="preserve"> </w:t>
      </w:r>
      <w:r>
        <w:t>treaties,</w:t>
      </w:r>
      <w:r>
        <w:rPr>
          <w:spacing w:val="1"/>
        </w:rPr>
        <w:t xml:space="preserve"> </w:t>
      </w:r>
      <w:r>
        <w:t>laws,</w:t>
      </w:r>
      <w:r>
        <w:rPr>
          <w:spacing w:val="1"/>
        </w:rPr>
        <w:t xml:space="preserve"> </w:t>
      </w:r>
      <w:r>
        <w:t>ordinances, rules, regulations, interpretations, permits, judgments, decrees, injunctions, writs and</w:t>
      </w:r>
      <w:r>
        <w:rPr>
          <w:spacing w:val="-57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Governmental</w:t>
      </w:r>
      <w:r>
        <w:rPr>
          <w:spacing w:val="-4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this</w:t>
      </w:r>
      <w:r>
        <w:rPr>
          <w:spacing w:val="-10"/>
        </w:rPr>
        <w:t xml:space="preserve"> </w:t>
      </w:r>
      <w:r>
        <w:t>Agreement.</w:t>
      </w:r>
    </w:p>
    <w:p w14:paraId="26627F66" w14:textId="77777777" w:rsidR="00B504BB" w:rsidRDefault="00B504BB">
      <w:pPr>
        <w:pStyle w:val="BodyText"/>
        <w:spacing w:before="9"/>
        <w:rPr>
          <w:sz w:val="20"/>
        </w:rPr>
      </w:pPr>
    </w:p>
    <w:p w14:paraId="2BBE3BA1" w14:textId="77777777" w:rsidR="00B504BB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Attachment</w:t>
      </w:r>
      <w:r>
        <w:rPr>
          <w:spacing w:val="-11"/>
          <w:u w:val="single"/>
        </w:rPr>
        <w:t xml:space="preserve"> </w:t>
      </w:r>
      <w:r>
        <w:rPr>
          <w:u w:val="single"/>
        </w:rPr>
        <w:t>Facilities</w:t>
      </w:r>
      <w:r>
        <w:t>”</w:t>
      </w:r>
      <w:r>
        <w:rPr>
          <w:spacing w:val="-11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facilities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equipment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Owner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Transmission</w:t>
      </w:r>
      <w:r>
        <w:rPr>
          <w:spacing w:val="-58"/>
        </w:rPr>
        <w:t xml:space="preserve"> </w:t>
      </w:r>
      <w:r>
        <w:t>Owner located between the Project and the Interconnection Point, including any modification,</w:t>
      </w:r>
      <w:r>
        <w:rPr>
          <w:spacing w:val="1"/>
        </w:rPr>
        <w:t xml:space="preserve"> </w:t>
      </w:r>
      <w:r>
        <w:t>additions or upgrades that are necessary to physically and electrically interconnect the Project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York</w:t>
      </w:r>
      <w:r>
        <w:t xml:space="preserve"> </w:t>
      </w:r>
      <w:r>
        <w:rPr>
          <w:spacing w:val="-1"/>
        </w:rPr>
        <w:t>Transmission</w:t>
      </w:r>
      <w:r>
        <w:t xml:space="preserve"> </w:t>
      </w:r>
      <w:r>
        <w:rPr>
          <w:spacing w:val="-1"/>
        </w:rPr>
        <w:t>System,</w:t>
      </w:r>
      <w:r>
        <w:t xml:space="preserve"> and</w:t>
      </w:r>
      <w:r>
        <w:rPr>
          <w:spacing w:val="1"/>
        </w:rPr>
        <w:t xml:space="preserve"> </w:t>
      </w:r>
      <w:r>
        <w:t>expressly excludes Network</w:t>
      </w:r>
      <w:r>
        <w:rPr>
          <w:spacing w:val="-21"/>
        </w:rPr>
        <w:t xml:space="preserve"> </w:t>
      </w:r>
      <w:r>
        <w:t>Upgrades.</w:t>
      </w:r>
    </w:p>
    <w:p w14:paraId="3C026595" w14:textId="77777777" w:rsidR="00B504BB" w:rsidRDefault="00B504BB">
      <w:pPr>
        <w:pStyle w:val="BodyText"/>
        <w:rPr>
          <w:sz w:val="21"/>
        </w:rPr>
      </w:pPr>
    </w:p>
    <w:p w14:paraId="09683541" w14:textId="77777777" w:rsidR="000F49F8" w:rsidRDefault="00752583" w:rsidP="000F49F8">
      <w:pPr>
        <w:pStyle w:val="BodyText"/>
        <w:spacing w:line="448" w:lineRule="auto"/>
        <w:ind w:left="960" w:right="40"/>
        <w:rPr>
          <w:spacing w:val="-58"/>
        </w:rPr>
      </w:pPr>
      <w:r>
        <w:t>“</w:t>
      </w:r>
      <w:r>
        <w:rPr>
          <w:u w:val="single"/>
        </w:rPr>
        <w:t>Audited Financial Statements</w:t>
      </w:r>
      <w:r>
        <w:t xml:space="preserve">” has the meaning set forth in </w:t>
      </w:r>
      <w:r>
        <w:rPr>
          <w:u w:val="single"/>
        </w:rPr>
        <w:t>Section 7.7(a)</w:t>
      </w:r>
      <w:r>
        <w:t>.</w:t>
      </w:r>
      <w:r>
        <w:rPr>
          <w:spacing w:val="-58"/>
        </w:rPr>
        <w:t xml:space="preserve"> </w:t>
      </w:r>
    </w:p>
    <w:p w14:paraId="42FFD3A7" w14:textId="61E0D56A" w:rsidR="00B504BB" w:rsidRDefault="00752583" w:rsidP="00CD495E">
      <w:pPr>
        <w:pStyle w:val="BodyText"/>
        <w:spacing w:line="448" w:lineRule="auto"/>
        <w:ind w:left="960" w:right="40"/>
      </w:pPr>
      <w:r>
        <w:t>“</w:t>
      </w:r>
      <w:r>
        <w:rPr>
          <w:u w:val="single"/>
        </w:rPr>
        <w:t>Authorized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Representatives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14.1(k)</w:t>
      </w:r>
      <w:r>
        <w:t>.</w:t>
      </w:r>
    </w:p>
    <w:p w14:paraId="7FC307F9" w14:textId="438E0199" w:rsidR="00B504BB" w:rsidRDefault="00752583" w:rsidP="00C3146A">
      <w:pPr>
        <w:pStyle w:val="BodyText"/>
        <w:spacing w:before="6"/>
        <w:ind w:left="270" w:firstLine="690"/>
      </w:pPr>
      <w:r>
        <w:t>“</w:t>
      </w:r>
      <w:r>
        <w:rPr>
          <w:u w:val="single"/>
        </w:rPr>
        <w:t>Available</w:t>
      </w:r>
      <w:r>
        <w:rPr>
          <w:spacing w:val="37"/>
          <w:u w:val="single"/>
        </w:rPr>
        <w:t xml:space="preserve"> </w:t>
      </w:r>
      <w:r>
        <w:rPr>
          <w:u w:val="single"/>
        </w:rPr>
        <w:t>Capacity</w:t>
      </w:r>
      <w:r>
        <w:t>”</w:t>
      </w:r>
      <w:r>
        <w:rPr>
          <w:spacing w:val="95"/>
        </w:rPr>
        <w:t xml:space="preserve"> </w:t>
      </w:r>
      <w:r>
        <w:t>means,</w:t>
      </w:r>
      <w:r>
        <w:rPr>
          <w:spacing w:val="96"/>
        </w:rPr>
        <w:t xml:space="preserve"> </w:t>
      </w:r>
      <w:r>
        <w:t>collectively,</w:t>
      </w:r>
      <w:r>
        <w:rPr>
          <w:spacing w:val="97"/>
        </w:rPr>
        <w:t xml:space="preserve"> </w:t>
      </w:r>
      <w:r>
        <w:t>Available</w:t>
      </w:r>
      <w:r>
        <w:rPr>
          <w:spacing w:val="96"/>
        </w:rPr>
        <w:t xml:space="preserve"> </w:t>
      </w:r>
      <w:r>
        <w:t>Charging</w:t>
      </w:r>
      <w:r>
        <w:rPr>
          <w:spacing w:val="97"/>
        </w:rPr>
        <w:t xml:space="preserve"> </w:t>
      </w:r>
      <w:r>
        <w:t>Capacity,</w:t>
      </w:r>
      <w:r>
        <w:rPr>
          <w:spacing w:val="96"/>
        </w:rPr>
        <w:t xml:space="preserve"> </w:t>
      </w:r>
      <w:r>
        <w:t>Available</w:t>
      </w:r>
      <w:r w:rsidR="00C3146A">
        <w:t xml:space="preserve"> </w:t>
      </w:r>
      <w:r>
        <w:t>Discharging</w:t>
      </w:r>
      <w:r>
        <w:rPr>
          <w:spacing w:val="-5"/>
        </w:rPr>
        <w:t xml:space="preserve"> </w:t>
      </w:r>
      <w:r>
        <w:t>Capacity,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Capacity.</w:t>
      </w:r>
    </w:p>
    <w:p w14:paraId="7815D643" w14:textId="77777777" w:rsidR="00B504BB" w:rsidRDefault="00B504BB">
      <w:pPr>
        <w:pStyle w:val="BodyText"/>
        <w:spacing w:before="2"/>
        <w:rPr>
          <w:sz w:val="27"/>
        </w:rPr>
      </w:pPr>
    </w:p>
    <w:p w14:paraId="78C9BD73" w14:textId="77777777" w:rsidR="00B504BB" w:rsidRDefault="00752583">
      <w:pPr>
        <w:pStyle w:val="BodyText"/>
        <w:ind w:left="260" w:right="331" w:firstLine="720"/>
        <w:jc w:val="both"/>
      </w:pPr>
      <w:r>
        <w:t>“</w:t>
      </w:r>
      <w:r>
        <w:rPr>
          <w:u w:val="single"/>
        </w:rPr>
        <w:t>Available</w:t>
      </w:r>
      <w:r>
        <w:rPr>
          <w:spacing w:val="-7"/>
          <w:u w:val="single"/>
        </w:rPr>
        <w:t xml:space="preserve"> </w:t>
      </w:r>
      <w:r>
        <w:rPr>
          <w:u w:val="single"/>
        </w:rPr>
        <w:t>Charging</w:t>
      </w:r>
      <w:r>
        <w:rPr>
          <w:spacing w:val="-6"/>
          <w:u w:val="single"/>
        </w:rPr>
        <w:t xml:space="preserve"> </w:t>
      </w:r>
      <w:r>
        <w:rPr>
          <w:u w:val="single"/>
        </w:rPr>
        <w:t>Capacity</w:t>
      </w:r>
      <w:r>
        <w:t>”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Charging</w:t>
      </w:r>
      <w:r>
        <w:rPr>
          <w:spacing w:val="-6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rPr>
          <w:spacing w:val="-1"/>
        </w:rPr>
        <w:t>capable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during any Settlement</w:t>
      </w:r>
      <w:r>
        <w:rPr>
          <w:spacing w:val="-19"/>
        </w:rPr>
        <w:t xml:space="preserve"> </w:t>
      </w:r>
      <w:r>
        <w:t>Interval.</w:t>
      </w:r>
    </w:p>
    <w:p w14:paraId="6E75E161" w14:textId="77777777" w:rsidR="00B504BB" w:rsidRDefault="00B504BB">
      <w:pPr>
        <w:pStyle w:val="BodyText"/>
        <w:spacing w:before="9"/>
        <w:rPr>
          <w:sz w:val="20"/>
        </w:rPr>
      </w:pPr>
    </w:p>
    <w:p w14:paraId="3B544923" w14:textId="77777777" w:rsidR="00B504BB" w:rsidRDefault="00752583">
      <w:pPr>
        <w:pStyle w:val="BodyText"/>
        <w:ind w:left="260" w:right="338" w:firstLine="720"/>
        <w:jc w:val="both"/>
      </w:pPr>
      <w:r>
        <w:t>“</w:t>
      </w:r>
      <w:r>
        <w:rPr>
          <w:u w:val="single"/>
        </w:rPr>
        <w:t>Available Discharging Capacity</w:t>
      </w:r>
      <w:r>
        <w:t>” means the amount of Discharging Capacity that the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capable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 Agreement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Settlement</w:t>
      </w:r>
      <w:r>
        <w:rPr>
          <w:spacing w:val="-1"/>
        </w:rPr>
        <w:t xml:space="preserve"> </w:t>
      </w:r>
      <w:r>
        <w:t>Interval.</w:t>
      </w:r>
    </w:p>
    <w:p w14:paraId="2B86AA25" w14:textId="77777777" w:rsidR="00B504BB" w:rsidRDefault="00B504BB">
      <w:pPr>
        <w:pStyle w:val="BodyText"/>
        <w:spacing w:before="9"/>
        <w:rPr>
          <w:sz w:val="20"/>
        </w:rPr>
      </w:pPr>
    </w:p>
    <w:p w14:paraId="683A0C87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Available Storage Capacity</w:t>
      </w:r>
      <w:r>
        <w:t>” means the Storage Capacity amount of the Project for the</w:t>
      </w:r>
      <w:r>
        <w:rPr>
          <w:spacing w:val="1"/>
        </w:rPr>
        <w:t xml:space="preserve"> </w:t>
      </w:r>
      <w:r>
        <w:t>applicable Settlement Interval. For purposes of this definition, the amount of Available Storage</w:t>
      </w:r>
      <w:r>
        <w:rPr>
          <w:spacing w:val="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shall be expressed in megawatts</w:t>
      </w:r>
      <w:r>
        <w:rPr>
          <w:spacing w:val="-1"/>
        </w:rPr>
        <w:t xml:space="preserve"> </w:t>
      </w:r>
      <w:r>
        <w:t>according to the following:</w:t>
      </w:r>
    </w:p>
    <w:p w14:paraId="15FF9500" w14:textId="77777777" w:rsidR="00B504BB" w:rsidRDefault="00B504BB">
      <w:pPr>
        <w:pStyle w:val="BodyText"/>
        <w:spacing w:before="9"/>
        <w:rPr>
          <w:sz w:val="20"/>
        </w:rPr>
      </w:pPr>
    </w:p>
    <w:p w14:paraId="74EC679E" w14:textId="249B8F9F" w:rsidR="00B504BB" w:rsidRDefault="00C3146A" w:rsidP="004F1966">
      <w:pPr>
        <w:pStyle w:val="BodyText"/>
        <w:ind w:left="4590" w:right="23" w:hanging="3330"/>
      </w:pPr>
      <w:r>
        <w:t>(</w:t>
      </w:r>
      <w:r w:rsidR="00752583">
        <w:t>Available</w:t>
      </w:r>
      <w:r w:rsidR="00752583">
        <w:rPr>
          <w:spacing w:val="-3"/>
        </w:rPr>
        <w:t xml:space="preserve"> </w:t>
      </w:r>
      <w:r w:rsidR="00752583">
        <w:t>Storage</w:t>
      </w:r>
      <w:r w:rsidR="00752583">
        <w:rPr>
          <w:spacing w:val="-2"/>
        </w:rPr>
        <w:t xml:space="preserve"> </w:t>
      </w:r>
      <w:proofErr w:type="gramStart"/>
      <w:r w:rsidR="00752583">
        <w:t>Capacity</w:t>
      </w:r>
      <w:r>
        <w:t>)</w:t>
      </w:r>
      <w:r w:rsidR="00752583">
        <w:rPr>
          <w:spacing w:val="-3"/>
        </w:rPr>
        <w:t xml:space="preserve"> </w:t>
      </w:r>
      <w:r w:rsidR="004F1966">
        <w:rPr>
          <w:spacing w:val="-3"/>
        </w:rPr>
        <w:t xml:space="preserve"> </w:t>
      </w:r>
      <w:r w:rsidR="00752583">
        <w:t>=</w:t>
      </w:r>
      <w:proofErr w:type="gramEnd"/>
      <w:r w:rsidR="00752583">
        <w:rPr>
          <w:spacing w:val="-2"/>
        </w:rPr>
        <w:t xml:space="preserve"> </w:t>
      </w:r>
      <w:r w:rsidR="004F1966">
        <w:rPr>
          <w:spacing w:val="-2"/>
        </w:rPr>
        <w:t xml:space="preserve"> </w:t>
      </w:r>
      <w:r w:rsidR="00752583">
        <w:t>(Storage</w:t>
      </w:r>
      <w:r w:rsidR="00752583">
        <w:rPr>
          <w:spacing w:val="-3"/>
        </w:rPr>
        <w:t xml:space="preserve"> </w:t>
      </w:r>
      <w:r w:rsidR="00752583">
        <w:t>Capacity</w:t>
      </w:r>
      <w:r w:rsidR="00752583">
        <w:rPr>
          <w:spacing w:val="-3"/>
        </w:rPr>
        <w:t xml:space="preserve"> </w:t>
      </w:r>
      <w:r w:rsidR="00752583">
        <w:t>/</w:t>
      </w:r>
      <w:r w:rsidR="00752583">
        <w:rPr>
          <w:spacing w:val="-4"/>
        </w:rPr>
        <w:t xml:space="preserve"> </w:t>
      </w:r>
      <w:r w:rsidR="00752583">
        <w:t>Maximum</w:t>
      </w:r>
      <w:r w:rsidR="00752583">
        <w:rPr>
          <w:spacing w:val="-2"/>
        </w:rPr>
        <w:t xml:space="preserve"> </w:t>
      </w:r>
      <w:r w:rsidR="00752583">
        <w:t>Storage</w:t>
      </w:r>
      <w:r w:rsidR="00752583">
        <w:rPr>
          <w:spacing w:val="-2"/>
        </w:rPr>
        <w:t xml:space="preserve"> </w:t>
      </w:r>
      <w:r w:rsidR="00752583">
        <w:t>Level)</w:t>
      </w:r>
      <w:r w:rsidR="00752583">
        <w:rPr>
          <w:spacing w:val="-3"/>
        </w:rPr>
        <w:t xml:space="preserve"> </w:t>
      </w:r>
      <w:r w:rsidR="00752583">
        <w:t>*</w:t>
      </w:r>
      <w:r w:rsidR="00752583">
        <w:rPr>
          <w:spacing w:val="-3"/>
        </w:rPr>
        <w:t xml:space="preserve"> </w:t>
      </w:r>
      <w:r>
        <w:rPr>
          <w:spacing w:val="-3"/>
        </w:rPr>
        <w:t>(</w:t>
      </w:r>
      <w:r w:rsidR="00752583">
        <w:t>Contract</w:t>
      </w:r>
      <w:r w:rsidR="004F1966">
        <w:t xml:space="preserve"> </w:t>
      </w:r>
      <w:r w:rsidR="00752583">
        <w:t>Capacity</w:t>
      </w:r>
      <w:r>
        <w:t>)</w:t>
      </w:r>
    </w:p>
    <w:p w14:paraId="2C5001C0" w14:textId="77777777" w:rsidR="00B504BB" w:rsidRDefault="00B504BB">
      <w:pPr>
        <w:pStyle w:val="BodyText"/>
        <w:spacing w:before="8"/>
        <w:rPr>
          <w:sz w:val="28"/>
        </w:rPr>
      </w:pPr>
    </w:p>
    <w:p w14:paraId="145FE537" w14:textId="16ECCBB8" w:rsidR="00B504BB" w:rsidRDefault="00752583">
      <w:pPr>
        <w:pStyle w:val="BodyText"/>
        <w:ind w:left="260" w:right="336" w:firstLine="720"/>
        <w:jc w:val="both"/>
      </w:pPr>
      <w:r>
        <w:t>“</w:t>
      </w:r>
      <w:r>
        <w:rPr>
          <w:u w:val="single"/>
        </w:rPr>
        <w:t>Base Offer</w:t>
      </w:r>
      <w:r>
        <w:t xml:space="preserve">” means the Bidder’s primary Offer submitted in response to </w:t>
      </w:r>
      <w:r w:rsidR="0081426A">
        <w:t>CHGE</w:t>
      </w:r>
      <w:r>
        <w:t xml:space="preserve"> Request</w:t>
      </w:r>
      <w:r>
        <w:rPr>
          <w:spacing w:val="1"/>
        </w:rPr>
        <w:t xml:space="preserve">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(RFP).</w:t>
      </w:r>
    </w:p>
    <w:p w14:paraId="3DE926E1" w14:textId="77777777" w:rsidR="00B504BB" w:rsidRDefault="00B504BB">
      <w:pPr>
        <w:pStyle w:val="BodyText"/>
        <w:spacing w:before="9"/>
        <w:rPr>
          <w:sz w:val="20"/>
        </w:rPr>
      </w:pPr>
    </w:p>
    <w:p w14:paraId="34854C8C" w14:textId="77777777" w:rsidR="00B504BB" w:rsidRDefault="00752583">
      <w:pPr>
        <w:pStyle w:val="BodyText"/>
        <w:ind w:left="259" w:right="331" w:firstLine="720"/>
        <w:jc w:val="both"/>
      </w:pPr>
      <w:r>
        <w:t>“</w:t>
      </w:r>
      <w:r>
        <w:rPr>
          <w:u w:val="single"/>
        </w:rPr>
        <w:t>Bankrupt</w:t>
      </w:r>
      <w:r>
        <w:t>” means with respect to any entity, such entity (a) files a petition or otherwise</w:t>
      </w:r>
      <w:r>
        <w:rPr>
          <w:spacing w:val="1"/>
        </w:rPr>
        <w:t xml:space="preserve"> </w:t>
      </w:r>
      <w:r>
        <w:t>commences, authorizes, or acquiesces in the commencement of a proceeding or cause of action</w:t>
      </w:r>
      <w:r>
        <w:rPr>
          <w:spacing w:val="1"/>
        </w:rPr>
        <w:t xml:space="preserve"> </w:t>
      </w:r>
      <w:r>
        <w:t>under any bankruptcy, insolvency, reorganization or similar law, or has any such petition filed or</w:t>
      </w:r>
      <w:r>
        <w:rPr>
          <w:spacing w:val="-57"/>
        </w:rPr>
        <w:t xml:space="preserve"> </w:t>
      </w:r>
      <w:r>
        <w:t>commenced against it, (b) makes an assignment or any general arrangement for the benefit of</w:t>
      </w:r>
      <w:r>
        <w:rPr>
          <w:spacing w:val="1"/>
        </w:rPr>
        <w:t xml:space="preserve"> </w:t>
      </w:r>
      <w:r>
        <w:t>creditors, (c) otherwise becomes bankrupt or insolvent (however evidenced), (d) has a liquidator,</w:t>
      </w:r>
      <w:r>
        <w:rPr>
          <w:spacing w:val="-57"/>
        </w:rPr>
        <w:t xml:space="preserve"> </w:t>
      </w:r>
      <w:r>
        <w:t>administrator, receiver, trustee, conservator or similar official appointed with respect to it or any</w:t>
      </w:r>
      <w:r>
        <w:rPr>
          <w:spacing w:val="1"/>
        </w:rPr>
        <w:t xml:space="preserve"> </w:t>
      </w:r>
      <w:r>
        <w:t>substantial portion of its property or assets, or (e) is generally unable to pay its debts as they fall</w:t>
      </w:r>
      <w:r>
        <w:rPr>
          <w:spacing w:val="1"/>
        </w:rPr>
        <w:t xml:space="preserve"> </w:t>
      </w:r>
      <w:r>
        <w:t>due.</w:t>
      </w:r>
    </w:p>
    <w:p w14:paraId="78D66348" w14:textId="77777777" w:rsidR="00B504BB" w:rsidRDefault="00B504BB">
      <w:pPr>
        <w:pStyle w:val="BodyText"/>
        <w:spacing w:before="11"/>
        <w:rPr>
          <w:sz w:val="12"/>
        </w:rPr>
      </w:pPr>
    </w:p>
    <w:p w14:paraId="53ABCBD9" w14:textId="77777777" w:rsidR="00B504BB" w:rsidRDefault="00752583">
      <w:pPr>
        <w:pStyle w:val="BodyText"/>
        <w:spacing w:before="90"/>
        <w:ind w:left="260" w:right="335" w:firstLine="780"/>
        <w:jc w:val="both"/>
      </w:pPr>
      <w:r>
        <w:t>“</w:t>
      </w:r>
      <w:r>
        <w:rPr>
          <w:u w:val="single"/>
        </w:rPr>
        <w:t>Beginning Energy Level</w:t>
      </w:r>
      <w:r>
        <w:t>” means the total amount of Energy (in MWh) stored by the</w:t>
      </w:r>
      <w:r>
        <w:rPr>
          <w:spacing w:val="1"/>
        </w:rPr>
        <w:t xml:space="preserve"> </w:t>
      </w:r>
      <w:r>
        <w:t>Energy Storage Resource at the beginning of the Day-Ahead Market day or a Real-Time Market</w:t>
      </w:r>
      <w:r>
        <w:rPr>
          <w:spacing w:val="1"/>
        </w:rPr>
        <w:t xml:space="preserve"> </w:t>
      </w:r>
      <w:r>
        <w:t>interval.</w:t>
      </w:r>
    </w:p>
    <w:p w14:paraId="00B82611" w14:textId="77777777" w:rsidR="00B504BB" w:rsidRDefault="00B504BB">
      <w:pPr>
        <w:pStyle w:val="BodyText"/>
        <w:spacing w:before="7"/>
        <w:rPr>
          <w:sz w:val="28"/>
        </w:rPr>
      </w:pPr>
    </w:p>
    <w:p w14:paraId="339912AC" w14:textId="6D1023B0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Bidders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081426A">
        <w:t>CHGE</w:t>
      </w:r>
      <w:r>
        <w:rPr>
          <w:spacing w:val="-3"/>
        </w:rPr>
        <w:t xml:space="preserve"> </w:t>
      </w:r>
      <w:r>
        <w:t>RFP.</w:t>
      </w:r>
    </w:p>
    <w:p w14:paraId="126E28AE" w14:textId="77777777" w:rsidR="00B504BB" w:rsidRDefault="00B504BB">
      <w:pPr>
        <w:pStyle w:val="BodyText"/>
        <w:spacing w:before="9"/>
        <w:rPr>
          <w:sz w:val="20"/>
        </w:rPr>
      </w:pPr>
    </w:p>
    <w:p w14:paraId="271B522C" w14:textId="77777777" w:rsidR="00B504BB" w:rsidRDefault="00752583">
      <w:pPr>
        <w:pStyle w:val="BodyText"/>
        <w:spacing w:before="90"/>
        <w:ind w:left="260" w:right="334" w:firstLine="720"/>
        <w:jc w:val="both"/>
      </w:pPr>
      <w:r>
        <w:t>“</w:t>
      </w:r>
      <w:r>
        <w:rPr>
          <w:u w:val="single"/>
        </w:rPr>
        <w:t>Business Day</w:t>
      </w:r>
      <w:r>
        <w:t>” means any day except a Saturday, Sunday, or a Federal Reserve Bank</w:t>
      </w:r>
      <w:r>
        <w:rPr>
          <w:spacing w:val="1"/>
        </w:rPr>
        <w:t xml:space="preserve"> </w:t>
      </w:r>
      <w:r>
        <w:t>holiday. A Business Day begins at 8:00 am EPT and ends at 5:00 pm EPT for the Party sending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 or payment or performing</w:t>
      </w:r>
      <w:r>
        <w:rPr>
          <w:spacing w:val="-2"/>
        </w:rPr>
        <w:t xml:space="preserve"> </w:t>
      </w:r>
      <w:r>
        <w:t>a specified</w:t>
      </w:r>
      <w:r>
        <w:rPr>
          <w:spacing w:val="-2"/>
        </w:rPr>
        <w:t xml:space="preserve"> </w:t>
      </w:r>
      <w:r>
        <w:t>action.</w:t>
      </w:r>
    </w:p>
    <w:p w14:paraId="5E2C3198" w14:textId="77777777" w:rsidR="00B504BB" w:rsidRDefault="00B504BB">
      <w:pPr>
        <w:pStyle w:val="BodyText"/>
        <w:spacing w:before="10"/>
        <w:rPr>
          <w:sz w:val="20"/>
        </w:rPr>
      </w:pPr>
    </w:p>
    <w:p w14:paraId="607780FA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Calendar</w:t>
      </w:r>
      <w:r>
        <w:rPr>
          <w:spacing w:val="1"/>
          <w:u w:val="single"/>
        </w:rPr>
        <w:t xml:space="preserve"> </w:t>
      </w:r>
      <w:r>
        <w:rPr>
          <w:u w:val="single"/>
        </w:rPr>
        <w:t>Day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month,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weekends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holidays.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00:00:00</w:t>
      </w:r>
      <w:r>
        <w:rPr>
          <w:spacing w:val="-2"/>
        </w:rPr>
        <w:t xml:space="preserve"> </w:t>
      </w:r>
      <w:r>
        <w:t>(12:00:00</w:t>
      </w:r>
      <w:r>
        <w:rPr>
          <w:spacing w:val="-3"/>
        </w:rPr>
        <w:t xml:space="preserve"> </w:t>
      </w:r>
      <w:r>
        <w:t>AM)</w:t>
      </w:r>
      <w:r>
        <w:rPr>
          <w:spacing w:val="-3"/>
        </w:rPr>
        <w:t xml:space="preserve"> </w:t>
      </w:r>
      <w:r>
        <w:t>EPT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23:59:59</w:t>
      </w:r>
      <w:r>
        <w:rPr>
          <w:spacing w:val="-3"/>
        </w:rPr>
        <w:t xml:space="preserve"> </w:t>
      </w:r>
      <w:r>
        <w:t>(11:59:59</w:t>
      </w:r>
      <w:r>
        <w:rPr>
          <w:spacing w:val="-3"/>
        </w:rPr>
        <w:t xml:space="preserve"> </w:t>
      </w:r>
      <w:r>
        <w:t>PM)</w:t>
      </w:r>
      <w:r>
        <w:rPr>
          <w:spacing w:val="-3"/>
        </w:rPr>
        <w:t xml:space="preserve"> </w:t>
      </w:r>
      <w:r>
        <w:t>EPT.</w:t>
      </w:r>
    </w:p>
    <w:p w14:paraId="639BD66D" w14:textId="77777777" w:rsidR="00B504BB" w:rsidRDefault="00B504BB">
      <w:pPr>
        <w:pStyle w:val="BodyText"/>
        <w:spacing w:before="2"/>
      </w:pPr>
    </w:p>
    <w:p w14:paraId="6C7E0B1B" w14:textId="77777777" w:rsidR="00B504BB" w:rsidRDefault="00752583">
      <w:pPr>
        <w:pStyle w:val="BodyText"/>
        <w:ind w:left="260" w:right="333" w:firstLine="720"/>
        <w:jc w:val="both"/>
      </w:pPr>
      <w:r>
        <w:t>“</w:t>
      </w:r>
      <w:r>
        <w:rPr>
          <w:u w:val="single"/>
        </w:rPr>
        <w:t>Capacity</w:t>
      </w:r>
      <w:r>
        <w:t>” means the capability to generate, transmit and deliver electrical power, or the</w:t>
      </w:r>
      <w:r>
        <w:rPr>
          <w:spacing w:val="1"/>
        </w:rPr>
        <w:t xml:space="preserve"> </w:t>
      </w:r>
      <w:r>
        <w:t>ability to control demand at the direction of a transmission system operator and shall include (a)</w:t>
      </w:r>
      <w:r>
        <w:rPr>
          <w:spacing w:val="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capacity-based</w:t>
      </w:r>
      <w:r>
        <w:rPr>
          <w:spacing w:val="-7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capable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(b)</w:t>
      </w:r>
      <w:r>
        <w:rPr>
          <w:spacing w:val="-10"/>
        </w:rPr>
        <w:t xml:space="preserve"> </w:t>
      </w:r>
      <w:r>
        <w:t>individually</w:t>
      </w:r>
      <w:r>
        <w:rPr>
          <w:spacing w:val="-12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rPr>
          <w:spacing w:val="-1"/>
        </w:rPr>
        <w:t>collectively,</w:t>
      </w:r>
      <w:r>
        <w:t xml:space="preserve"> as applicable, Charging Capacity, Discharging</w:t>
      </w:r>
      <w:r>
        <w:rPr>
          <w:spacing w:val="1"/>
        </w:rPr>
        <w:t xml:space="preserve"> </w:t>
      </w:r>
      <w:r>
        <w:t>Capacity, and Storage</w:t>
      </w:r>
      <w:r>
        <w:rPr>
          <w:spacing w:val="-28"/>
        </w:rPr>
        <w:t xml:space="preserve"> </w:t>
      </w:r>
      <w:r>
        <w:t>Capacity.</w:t>
      </w:r>
    </w:p>
    <w:p w14:paraId="3A7D0026" w14:textId="77777777" w:rsidR="00B504BB" w:rsidRDefault="00B504BB">
      <w:pPr>
        <w:pStyle w:val="BodyText"/>
        <w:spacing w:before="8"/>
        <w:rPr>
          <w:sz w:val="28"/>
        </w:rPr>
      </w:pPr>
    </w:p>
    <w:p w14:paraId="687B76A9" w14:textId="1AEA3568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Capacity Degradation</w:t>
      </w:r>
      <w:r>
        <w:t>”</w:t>
      </w:r>
      <w:r>
        <w:rPr>
          <w:spacing w:val="1"/>
        </w:rPr>
        <w:t xml:space="preserve"> </w:t>
      </w:r>
      <w:r>
        <w:t>means the decline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modules.</w:t>
      </w:r>
    </w:p>
    <w:p w14:paraId="260FA4C9" w14:textId="77777777" w:rsidR="00C3146A" w:rsidRDefault="00C3146A">
      <w:pPr>
        <w:pStyle w:val="BodyText"/>
        <w:ind w:left="260" w:right="334" w:firstLine="720"/>
        <w:jc w:val="both"/>
      </w:pPr>
    </w:p>
    <w:p w14:paraId="6105310A" w14:textId="1ADC7943" w:rsidR="00B504BB" w:rsidRDefault="00752583">
      <w:pPr>
        <w:pStyle w:val="BodyText"/>
        <w:spacing w:before="90"/>
        <w:ind w:left="260" w:right="331" w:firstLine="720"/>
        <w:jc w:val="both"/>
      </w:pPr>
      <w:r>
        <w:lastRenderedPageBreak/>
        <w:t>“</w:t>
      </w:r>
      <w:r>
        <w:rPr>
          <w:u w:val="single"/>
        </w:rPr>
        <w:t>Capacity Resource Interconnection Service</w:t>
      </w:r>
      <w:r>
        <w:t>” or “</w:t>
      </w:r>
      <w:r>
        <w:rPr>
          <w:u w:val="single"/>
        </w:rPr>
        <w:t>CRIS</w:t>
      </w:r>
      <w:r>
        <w:t>” means the service provided by</w:t>
      </w:r>
      <w:r>
        <w:rPr>
          <w:spacing w:val="1"/>
        </w:rPr>
        <w:t xml:space="preserve"> </w:t>
      </w:r>
      <w:r w:rsidR="0081426A">
        <w:t>NYISO</w:t>
      </w:r>
      <w:r>
        <w:t xml:space="preserve"> to developers of facilities interconnected to the New York Transmission System in</w:t>
      </w:r>
      <w:r>
        <w:rPr>
          <w:spacing w:val="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1426A">
        <w:t>NYISO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Project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Capacity.</w:t>
      </w:r>
    </w:p>
    <w:p w14:paraId="1F37250D" w14:textId="77777777" w:rsidR="00B504BB" w:rsidRDefault="00B504BB">
      <w:pPr>
        <w:pStyle w:val="BodyText"/>
        <w:spacing w:before="10"/>
        <w:rPr>
          <w:sz w:val="20"/>
        </w:rPr>
      </w:pPr>
    </w:p>
    <w:p w14:paraId="686CAC5A" w14:textId="77777777" w:rsidR="000F49F8" w:rsidRDefault="00752583" w:rsidP="00C3146A">
      <w:pPr>
        <w:pStyle w:val="BodyText"/>
        <w:spacing w:line="448" w:lineRule="auto"/>
        <w:ind w:left="270" w:right="40" w:firstLine="710"/>
        <w:jc w:val="both"/>
        <w:rPr>
          <w:spacing w:val="-57"/>
        </w:rPr>
      </w:pPr>
      <w:r>
        <w:t>“</w:t>
      </w:r>
      <w:r>
        <w:rPr>
          <w:u w:val="single"/>
        </w:rPr>
        <w:t>Casualty Loss</w:t>
      </w:r>
      <w:r>
        <w:t xml:space="preserve">” has the meaning set forth in </w:t>
      </w:r>
      <w:r>
        <w:rPr>
          <w:u w:val="single"/>
        </w:rPr>
        <w:t>Section 8.4</w:t>
      </w:r>
      <w:r>
        <w:t>.</w:t>
      </w:r>
      <w:r>
        <w:rPr>
          <w:spacing w:val="-57"/>
        </w:rPr>
        <w:t xml:space="preserve"> </w:t>
      </w:r>
    </w:p>
    <w:p w14:paraId="21952417" w14:textId="4CFDA6DC" w:rsidR="00B504BB" w:rsidRDefault="00C3146A" w:rsidP="00C3146A">
      <w:pPr>
        <w:pStyle w:val="BodyText"/>
        <w:spacing w:line="448" w:lineRule="auto"/>
        <w:ind w:left="270" w:right="40" w:firstLine="710"/>
        <w:jc w:val="both"/>
      </w:pPr>
      <w:r>
        <w:t>“</w:t>
      </w:r>
      <w:r w:rsidR="0081426A" w:rsidRPr="00C3146A">
        <w:rPr>
          <w:u w:val="single"/>
        </w:rPr>
        <w:t>CHGE</w:t>
      </w:r>
      <w:r>
        <w:t>”</w:t>
      </w:r>
      <w:r w:rsidR="00752583">
        <w:rPr>
          <w:spacing w:val="-1"/>
        </w:rPr>
        <w:t xml:space="preserve"> </w:t>
      </w:r>
      <w:r w:rsidR="00752583">
        <w:t>has</w:t>
      </w:r>
      <w:r w:rsidR="00752583">
        <w:rPr>
          <w:spacing w:val="-2"/>
        </w:rPr>
        <w:t xml:space="preserve"> </w:t>
      </w:r>
      <w:r w:rsidR="00752583">
        <w:t>the</w:t>
      </w:r>
      <w:r w:rsidR="00752583">
        <w:rPr>
          <w:spacing w:val="-1"/>
        </w:rPr>
        <w:t xml:space="preserve"> </w:t>
      </w:r>
      <w:r w:rsidR="00752583">
        <w:t>meaning</w:t>
      </w:r>
      <w:r w:rsidR="00752583">
        <w:rPr>
          <w:spacing w:val="-1"/>
        </w:rPr>
        <w:t xml:space="preserve"> </w:t>
      </w:r>
      <w:r w:rsidR="00752583">
        <w:t>set</w:t>
      </w:r>
      <w:r w:rsidR="00752583">
        <w:rPr>
          <w:spacing w:val="-2"/>
        </w:rPr>
        <w:t xml:space="preserve"> </w:t>
      </w:r>
      <w:r w:rsidR="00752583">
        <w:t>forth</w:t>
      </w:r>
      <w:r w:rsidR="00752583">
        <w:rPr>
          <w:spacing w:val="-2"/>
        </w:rPr>
        <w:t xml:space="preserve"> </w:t>
      </w:r>
      <w:r w:rsidR="00752583">
        <w:t>in</w:t>
      </w:r>
      <w:r w:rsidR="00752583">
        <w:rPr>
          <w:spacing w:val="-1"/>
        </w:rPr>
        <w:t xml:space="preserve"> </w:t>
      </w:r>
      <w:r w:rsidR="00752583">
        <w:t>the preamble.</w:t>
      </w:r>
    </w:p>
    <w:p w14:paraId="71963AF4" w14:textId="77777777" w:rsidR="00B504BB" w:rsidRDefault="00752583">
      <w:pPr>
        <w:pStyle w:val="BodyText"/>
        <w:spacing w:before="7"/>
        <w:ind w:left="260" w:right="333" w:firstLine="720"/>
        <w:jc w:val="both"/>
      </w:pPr>
      <w:r>
        <w:t>“</w:t>
      </w:r>
      <w:r>
        <w:rPr>
          <w:u w:val="single"/>
        </w:rPr>
        <w:t>Change of Control</w:t>
      </w:r>
      <w:r>
        <w:t>” means (</w:t>
      </w:r>
      <w:proofErr w:type="spellStart"/>
      <w:r>
        <w:t>i</w:t>
      </w:r>
      <w:proofErr w:type="spellEnd"/>
      <w:r>
        <w:t>) a conveyance, transfer or other disposition, directly or</w:t>
      </w:r>
      <w:r>
        <w:rPr>
          <w:spacing w:val="1"/>
        </w:rPr>
        <w:t xml:space="preserve"> </w:t>
      </w:r>
      <w:r>
        <w:t>indirectly, of equity interests of Owner or voting rights with respect thereto, whether in one</w:t>
      </w:r>
      <w:r>
        <w:rPr>
          <w:spacing w:val="1"/>
        </w:rPr>
        <w:t xml:space="preserve"> </w:t>
      </w:r>
      <w:r>
        <w:t>transaction or a series of transactions, as a result of which the Controlling Person of Owner shall</w:t>
      </w:r>
      <w:r>
        <w:rPr>
          <w:spacing w:val="1"/>
        </w:rPr>
        <w:t xml:space="preserve"> </w:t>
      </w:r>
      <w:r>
        <w:rPr>
          <w:spacing w:val="-1"/>
        </w:rPr>
        <w:t>cease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Owner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(ii)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merger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consolidation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Controlling</w:t>
      </w:r>
      <w:r>
        <w:rPr>
          <w:spacing w:val="-16"/>
        </w:rPr>
        <w:t xml:space="preserve"> </w:t>
      </w:r>
      <w:r>
        <w:t>Person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Owner</w:t>
      </w:r>
      <w:r>
        <w:t xml:space="preserve"> </w:t>
      </w:r>
      <w:r>
        <w:rPr>
          <w:spacing w:val="-1"/>
        </w:rPr>
        <w:t>immediately</w:t>
      </w:r>
      <w:r>
        <w:t xml:space="preserve"> prior to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merger or</w:t>
      </w:r>
      <w:r>
        <w:rPr>
          <w:spacing w:val="-1"/>
        </w:rPr>
        <w:t xml:space="preserve"> </w:t>
      </w:r>
      <w:r>
        <w:t>consolidation shall</w:t>
      </w:r>
      <w:r>
        <w:rPr>
          <w:spacing w:val="1"/>
        </w:rPr>
        <w:t xml:space="preserve"> </w:t>
      </w:r>
      <w:r>
        <w:t>cease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Control</w:t>
      </w:r>
      <w:r>
        <w:rPr>
          <w:spacing w:val="-21"/>
        </w:rPr>
        <w:t xml:space="preserve"> </w:t>
      </w:r>
      <w:r>
        <w:t>Owner.</w:t>
      </w:r>
    </w:p>
    <w:p w14:paraId="2B60901D" w14:textId="77777777" w:rsidR="00B504BB" w:rsidRDefault="00B504BB">
      <w:pPr>
        <w:pStyle w:val="BodyText"/>
        <w:spacing w:before="8"/>
        <w:rPr>
          <w:sz w:val="28"/>
        </w:rPr>
      </w:pPr>
    </w:p>
    <w:p w14:paraId="32856A8C" w14:textId="0BF852A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Charge Response Rate (Charge Ramp Rate)</w:t>
      </w:r>
      <w:r>
        <w:t>” means the speed at which an energy</w:t>
      </w:r>
      <w:r>
        <w:rPr>
          <w:spacing w:val="1"/>
        </w:rPr>
        <w:t xml:space="preserve"> </w:t>
      </w:r>
      <w:r>
        <w:t xml:space="preserve">storage system can move from zero output to its Maximum Allowable Charge </w:t>
      </w:r>
      <w:r w:rsidR="008762A8">
        <w:t>Input</w:t>
      </w:r>
      <w:r>
        <w:t>, measured as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 the Storage</w:t>
      </w:r>
      <w:r>
        <w:rPr>
          <w:spacing w:val="-2"/>
        </w:rPr>
        <w:t xml:space="preserve"> </w:t>
      </w:r>
      <w:r>
        <w:t>Rating Test Exhibit to</w:t>
      </w:r>
      <w:r>
        <w:rPr>
          <w:spacing w:val="-1"/>
        </w:rPr>
        <w:t xml:space="preserve"> </w:t>
      </w:r>
      <w:r>
        <w:t>the Agreement.</w:t>
      </w:r>
    </w:p>
    <w:p w14:paraId="435557AC" w14:textId="77777777" w:rsidR="00B504BB" w:rsidRDefault="00B504BB">
      <w:pPr>
        <w:pStyle w:val="BodyText"/>
        <w:spacing w:before="9"/>
        <w:rPr>
          <w:sz w:val="20"/>
        </w:rPr>
      </w:pPr>
    </w:p>
    <w:p w14:paraId="7CF826FE" w14:textId="36487B64" w:rsidR="00B504BB" w:rsidRDefault="00752583" w:rsidP="00C3146A">
      <w:pPr>
        <w:pStyle w:val="BodyText"/>
        <w:ind w:left="260" w:right="332" w:firstLine="720"/>
        <w:jc w:val="both"/>
      </w:pPr>
      <w:r>
        <w:t>“</w:t>
      </w:r>
      <w:r>
        <w:rPr>
          <w:u w:val="single"/>
        </w:rPr>
        <w:t>Charging</w:t>
      </w:r>
      <w:r>
        <w:rPr>
          <w:spacing w:val="1"/>
          <w:u w:val="single"/>
        </w:rPr>
        <w:t xml:space="preserve"> </w:t>
      </w:r>
      <w:r>
        <w:rPr>
          <w:u w:val="single"/>
        </w:rPr>
        <w:t>Capacity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dependable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capability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storage resource to charge electric energy into a storage device, and shall include any other</w:t>
      </w:r>
      <w:r>
        <w:rPr>
          <w:spacing w:val="1"/>
        </w:rPr>
        <w:t xml:space="preserve"> </w:t>
      </w:r>
      <w:r>
        <w:t>products that</w:t>
      </w:r>
      <w:r w:rsidR="00C3146A">
        <w:t xml:space="preserve"> </w:t>
      </w:r>
      <w:r>
        <w:t>may be developed or evolve from time to time during the Term that relate to the capability of a</w:t>
      </w:r>
      <w:r>
        <w:rPr>
          <w:spacing w:val="-57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resource to store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energy.</w:t>
      </w:r>
    </w:p>
    <w:p w14:paraId="56FCD7BB" w14:textId="77777777" w:rsidR="00B504BB" w:rsidRDefault="00B504BB">
      <w:pPr>
        <w:pStyle w:val="BodyText"/>
        <w:spacing w:before="9"/>
        <w:rPr>
          <w:sz w:val="20"/>
        </w:rPr>
      </w:pPr>
    </w:p>
    <w:p w14:paraId="3CED0BB5" w14:textId="77777777" w:rsidR="00B504BB" w:rsidRDefault="00752583">
      <w:pPr>
        <w:pStyle w:val="BodyText"/>
        <w:ind w:left="260" w:right="330" w:firstLine="720"/>
        <w:jc w:val="both"/>
      </w:pPr>
      <w:r>
        <w:t>“</w:t>
      </w:r>
      <w:r>
        <w:rPr>
          <w:u w:val="single"/>
        </w:rPr>
        <w:t>Charging</w:t>
      </w:r>
      <w:r>
        <w:rPr>
          <w:spacing w:val="1"/>
          <w:u w:val="single"/>
        </w:rPr>
        <w:t xml:space="preserve"> </w:t>
      </w:r>
      <w:r>
        <w:rPr>
          <w:u w:val="single"/>
        </w:rPr>
        <w:t>Energy</w:t>
      </w:r>
      <w:r>
        <w:rPr>
          <w:spacing w:val="1"/>
          <w:u w:val="single"/>
        </w:rPr>
        <w:t xml:space="preserve"> </w:t>
      </w:r>
      <w:r>
        <w:rPr>
          <w:u w:val="single"/>
        </w:rPr>
        <w:t>Requirements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discharged at a later time, which term expressly excludes any electric energy required for Station</w:t>
      </w:r>
      <w:r>
        <w:rPr>
          <w:spacing w:val="-57"/>
        </w:rPr>
        <w:t xml:space="preserve"> </w:t>
      </w:r>
      <w:r>
        <w:t>Use.</w:t>
      </w:r>
    </w:p>
    <w:p w14:paraId="6CE6F25F" w14:textId="77777777" w:rsidR="00B504BB" w:rsidRDefault="00B504BB">
      <w:pPr>
        <w:pStyle w:val="BodyText"/>
        <w:spacing w:before="1"/>
        <w:rPr>
          <w:sz w:val="13"/>
        </w:rPr>
      </w:pPr>
    </w:p>
    <w:p w14:paraId="72ED1B9F" w14:textId="49117A71" w:rsidR="00B504BB" w:rsidRDefault="00752583">
      <w:pPr>
        <w:pStyle w:val="BodyText"/>
        <w:spacing w:before="90"/>
        <w:ind w:left="259" w:right="328" w:firstLine="720"/>
        <w:jc w:val="both"/>
      </w:pPr>
      <w:r>
        <w:t>“</w:t>
      </w:r>
      <w:r>
        <w:rPr>
          <w:u w:val="single"/>
        </w:rPr>
        <w:t>Charging</w:t>
      </w:r>
      <w:r>
        <w:rPr>
          <w:spacing w:val="26"/>
          <w:u w:val="single"/>
        </w:rPr>
        <w:t xml:space="preserve"> </w:t>
      </w:r>
      <w:r>
        <w:rPr>
          <w:u w:val="single"/>
        </w:rPr>
        <w:t>Notice</w:t>
      </w:r>
      <w:r>
        <w:t>”</w:t>
      </w:r>
      <w:r>
        <w:rPr>
          <w:spacing w:val="26"/>
        </w:rPr>
        <w:t xml:space="preserve"> </w:t>
      </w:r>
      <w:r>
        <w:t>means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operating</w:t>
      </w:r>
      <w:r>
        <w:rPr>
          <w:spacing w:val="26"/>
        </w:rPr>
        <w:t xml:space="preserve"> </w:t>
      </w:r>
      <w:r>
        <w:t>instruction,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subsequent</w:t>
      </w:r>
      <w:r>
        <w:rPr>
          <w:spacing w:val="27"/>
        </w:rPr>
        <w:t xml:space="preserve"> </w:t>
      </w:r>
      <w:r>
        <w:t>updates,</w:t>
      </w:r>
      <w:r>
        <w:rPr>
          <w:spacing w:val="27"/>
        </w:rPr>
        <w:t xml:space="preserve"> </w:t>
      </w:r>
      <w:r>
        <w:t>given</w:t>
      </w:r>
      <w:r>
        <w:rPr>
          <w:spacing w:val="-57"/>
        </w:rPr>
        <w:t xml:space="preserve"> </w:t>
      </w:r>
      <w:r>
        <w:t xml:space="preserve">by </w:t>
      </w:r>
      <w:r w:rsidR="0081426A">
        <w:t>CHGE</w:t>
      </w:r>
      <w:r>
        <w:t xml:space="preserve"> or the </w:t>
      </w:r>
      <w:r w:rsidR="0081426A">
        <w:t>NYISO</w:t>
      </w:r>
      <w:r>
        <w:t xml:space="preserve"> to Owner, directing the Project to charge at a specific rate to a specified</w:t>
      </w:r>
      <w:r>
        <w:rPr>
          <w:spacing w:val="-57"/>
        </w:rPr>
        <w:t xml:space="preserve"> </w:t>
      </w:r>
      <w:r>
        <w:t xml:space="preserve">Stored Energy Level, provided that any schedule, including self-schedules, submitted by </w:t>
      </w:r>
      <w:r w:rsidR="0081426A">
        <w:t>CHGE</w:t>
      </w:r>
      <w:r>
        <w:rPr>
          <w:spacing w:val="1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awarded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 w:rsidR="0081426A">
        <w:t>NYISO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effectuate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Owner</w:t>
      </w:r>
      <w:r>
        <w:rPr>
          <w:spacing w:val="7"/>
        </w:rPr>
        <w:t xml:space="preserve"> </w:t>
      </w:r>
      <w:r>
        <w:t>Initiated</w:t>
      </w:r>
      <w:r>
        <w:rPr>
          <w:spacing w:val="7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-57"/>
        </w:rPr>
        <w:t xml:space="preserve"> </w:t>
      </w:r>
      <w:r>
        <w:t>a Charging</w:t>
      </w:r>
      <w:r>
        <w:rPr>
          <w:spacing w:val="-1"/>
        </w:rPr>
        <w:t xml:space="preserve"> </w:t>
      </w:r>
      <w:r>
        <w:t>Notice.</w:t>
      </w:r>
    </w:p>
    <w:p w14:paraId="0D499F5F" w14:textId="77777777" w:rsidR="00B504BB" w:rsidRDefault="00B504BB">
      <w:pPr>
        <w:pStyle w:val="BodyText"/>
        <w:spacing w:before="8"/>
        <w:rPr>
          <w:sz w:val="20"/>
        </w:rPr>
      </w:pPr>
    </w:p>
    <w:p w14:paraId="5C73B5AF" w14:textId="394EB107" w:rsidR="00B504BB" w:rsidRDefault="00752583">
      <w:pPr>
        <w:pStyle w:val="BodyText"/>
        <w:spacing w:before="1"/>
        <w:ind w:left="980"/>
      </w:pPr>
      <w:r>
        <w:t>“</w:t>
      </w:r>
      <w:r>
        <w:rPr>
          <w:u w:val="single"/>
        </w:rPr>
        <w:t>Claiming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8.2</w:t>
      </w:r>
      <w:r w:rsidR="00C3146A">
        <w:rPr>
          <w:u w:val="single"/>
        </w:rPr>
        <w:t>m</w:t>
      </w:r>
      <w:r>
        <w:t>.</w:t>
      </w:r>
    </w:p>
    <w:p w14:paraId="5E0DE0ED" w14:textId="77777777" w:rsidR="00B504BB" w:rsidRDefault="00B504BB">
      <w:pPr>
        <w:pStyle w:val="BodyText"/>
        <w:spacing w:before="10"/>
        <w:rPr>
          <w:sz w:val="20"/>
        </w:rPr>
      </w:pPr>
    </w:p>
    <w:p w14:paraId="557AC295" w14:textId="0FDFE4B5" w:rsidR="00B504BB" w:rsidRDefault="00752583">
      <w:pPr>
        <w:pStyle w:val="BodyText"/>
        <w:ind w:left="260" w:right="329" w:firstLine="720"/>
        <w:jc w:val="both"/>
      </w:pPr>
      <w:r>
        <w:rPr>
          <w:spacing w:val="-1"/>
        </w:rPr>
        <w:t>“</w:t>
      </w:r>
      <w:r>
        <w:rPr>
          <w:spacing w:val="-1"/>
          <w:u w:val="single"/>
        </w:rPr>
        <w:t>Class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Year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Interconnection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Facilities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Study</w:t>
      </w:r>
      <w:r>
        <w:rPr>
          <w:spacing w:val="-1"/>
        </w:rPr>
        <w:t>”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conducted</w:t>
      </w:r>
      <w:r>
        <w:rPr>
          <w:spacing w:val="-12"/>
        </w:rPr>
        <w:t xml:space="preserve"> </w:t>
      </w:r>
      <w:r>
        <w:t>by</w:t>
      </w:r>
      <w:r>
        <w:rPr>
          <w:spacing w:val="-16"/>
        </w:rPr>
        <w:t xml:space="preserve"> </w:t>
      </w:r>
      <w:r w:rsidR="0081426A">
        <w:t>NYISO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 w:rsidR="00CD495E">
        <w:t>third</w:t>
      </w:r>
      <w:r w:rsidR="00CD495E">
        <w:rPr>
          <w:spacing w:val="-12"/>
        </w:rPr>
        <w:t>-party</w:t>
      </w:r>
      <w:r>
        <w:rPr>
          <w:spacing w:val="-58"/>
        </w:rPr>
        <w:t xml:space="preserve"> </w:t>
      </w:r>
      <w:r>
        <w:t>consultant for a developer to determine a list of facilities, the cost of those facilities, and the time</w:t>
      </w:r>
      <w:r>
        <w:rPr>
          <w:spacing w:val="-57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interconnect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-57"/>
        </w:rPr>
        <w:t xml:space="preserve"> </w:t>
      </w:r>
      <w:r>
        <w:t>Transmission</w:t>
      </w:r>
      <w:r>
        <w:rPr>
          <w:spacing w:val="-10"/>
        </w:rPr>
        <w:t xml:space="preserve"> </w:t>
      </w:r>
      <w:r>
        <w:t>System.</w:t>
      </w:r>
    </w:p>
    <w:p w14:paraId="6187A9D7" w14:textId="77777777" w:rsidR="00B504BB" w:rsidRDefault="00B504BB">
      <w:pPr>
        <w:pStyle w:val="BodyText"/>
        <w:spacing w:before="10"/>
        <w:rPr>
          <w:sz w:val="20"/>
        </w:rPr>
      </w:pPr>
    </w:p>
    <w:p w14:paraId="2C8B8389" w14:textId="77777777" w:rsidR="00B504BB" w:rsidRDefault="00752583">
      <w:pPr>
        <w:pStyle w:val="BodyText"/>
        <w:ind w:left="260" w:right="340" w:firstLine="720"/>
        <w:jc w:val="both"/>
      </w:pPr>
      <w:r>
        <w:t>“</w:t>
      </w:r>
      <w:r>
        <w:rPr>
          <w:u w:val="single"/>
        </w:rPr>
        <w:t>Class</w:t>
      </w:r>
      <w:r>
        <w:rPr>
          <w:spacing w:val="42"/>
          <w:u w:val="single"/>
        </w:rPr>
        <w:t xml:space="preserve"> </w:t>
      </w:r>
      <w:r>
        <w:rPr>
          <w:u w:val="single"/>
        </w:rPr>
        <w:t>Year</w:t>
      </w:r>
      <w:r>
        <w:rPr>
          <w:spacing w:val="42"/>
          <w:u w:val="single"/>
        </w:rPr>
        <w:t xml:space="preserve"> </w:t>
      </w:r>
      <w:r>
        <w:rPr>
          <w:u w:val="single"/>
        </w:rPr>
        <w:t>Start</w:t>
      </w:r>
      <w:r>
        <w:rPr>
          <w:spacing w:val="43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>
        <w:rPr>
          <w:spacing w:val="42"/>
        </w:rPr>
        <w:t xml:space="preserve"> </w:t>
      </w:r>
      <w:r>
        <w:t>means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deadline</w:t>
      </w:r>
      <w:r>
        <w:rPr>
          <w:spacing w:val="4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interconnecting</w:t>
      </w:r>
      <w:r>
        <w:rPr>
          <w:spacing w:val="42"/>
        </w:rPr>
        <w:t xml:space="preserve"> </w:t>
      </w:r>
      <w:r>
        <w:t>project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enter</w:t>
      </w:r>
      <w:r>
        <w:rPr>
          <w:spacing w:val="4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Year Interconnection Facilities</w:t>
      </w:r>
      <w:r>
        <w:rPr>
          <w:spacing w:val="-1"/>
        </w:rPr>
        <w:t xml:space="preserve"> </w:t>
      </w:r>
      <w:r>
        <w:t>Study.</w:t>
      </w:r>
    </w:p>
    <w:p w14:paraId="4B78214F" w14:textId="77777777" w:rsidR="00CE1AE0" w:rsidRDefault="00752583" w:rsidP="00CE1AE0">
      <w:pPr>
        <w:pStyle w:val="BodyText"/>
        <w:spacing w:before="232"/>
        <w:ind w:left="270" w:right="40" w:firstLine="710"/>
        <w:rPr>
          <w:spacing w:val="-58"/>
        </w:rPr>
      </w:pPr>
      <w:r>
        <w:t>“</w:t>
      </w:r>
      <w:r>
        <w:rPr>
          <w:u w:val="single"/>
        </w:rPr>
        <w:t>Collateral Assignment Agreement</w:t>
      </w:r>
      <w:r>
        <w:t xml:space="preserve">” has the meaning set forth in </w:t>
      </w:r>
      <w:r>
        <w:rPr>
          <w:u w:val="single"/>
        </w:rPr>
        <w:t>Section 14.4(c)</w:t>
      </w:r>
      <w:r>
        <w:t>.</w:t>
      </w:r>
      <w:r>
        <w:rPr>
          <w:spacing w:val="-58"/>
        </w:rPr>
        <w:t xml:space="preserve"> </w:t>
      </w:r>
    </w:p>
    <w:p w14:paraId="7F41DDDB" w14:textId="47ACCE6E" w:rsidR="00B504BB" w:rsidRDefault="00752583" w:rsidP="00CE1AE0">
      <w:pPr>
        <w:pStyle w:val="BodyText"/>
        <w:spacing w:before="232" w:line="448" w:lineRule="auto"/>
        <w:ind w:left="270" w:right="40" w:firstLine="710"/>
      </w:pPr>
      <w:r>
        <w:t>“</w:t>
      </w:r>
      <w:r>
        <w:rPr>
          <w:u w:val="single"/>
        </w:rPr>
        <w:t>Commercial</w:t>
      </w:r>
      <w:r>
        <w:rPr>
          <w:spacing w:val="-1"/>
          <w:u w:val="single"/>
        </w:rPr>
        <w:t xml:space="preserve"> </w:t>
      </w:r>
      <w:r>
        <w:rPr>
          <w:u w:val="single"/>
        </w:rPr>
        <w:t>Operation</w:t>
      </w:r>
      <w:r>
        <w:t>” 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2.7</w:t>
      </w:r>
      <w:r>
        <w:t>.</w:t>
      </w:r>
    </w:p>
    <w:p w14:paraId="355E4078" w14:textId="64CD4A25" w:rsidR="00B504BB" w:rsidRDefault="00752583" w:rsidP="00CE1AE0">
      <w:pPr>
        <w:pStyle w:val="BodyText"/>
        <w:spacing w:before="60"/>
        <w:ind w:left="270" w:firstLine="710"/>
      </w:pPr>
      <w:r>
        <w:t>“</w:t>
      </w:r>
      <w:r>
        <w:rPr>
          <w:u w:val="single"/>
        </w:rPr>
        <w:t>Commercial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Operation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 w:rsidR="00CE1AE0">
        <w:t xml:space="preserve"> or “</w:t>
      </w:r>
      <w:r w:rsidR="00CE1AE0" w:rsidRPr="00CE1AE0">
        <w:rPr>
          <w:u w:val="single"/>
        </w:rPr>
        <w:t>COD</w:t>
      </w:r>
      <w:r w:rsidR="00CE1AE0"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2.7</w:t>
      </w:r>
      <w:r>
        <w:t>.</w:t>
      </w:r>
    </w:p>
    <w:p w14:paraId="7BDBFE20" w14:textId="77777777" w:rsidR="00B504BB" w:rsidRDefault="00B504BB">
      <w:pPr>
        <w:pStyle w:val="BodyText"/>
        <w:spacing w:before="9"/>
        <w:rPr>
          <w:sz w:val="20"/>
        </w:rPr>
      </w:pPr>
    </w:p>
    <w:p w14:paraId="41B11D37" w14:textId="7492B150" w:rsidR="00B504BB" w:rsidRDefault="00752583">
      <w:pPr>
        <w:pStyle w:val="BodyText"/>
        <w:spacing w:before="1"/>
        <w:ind w:left="260" w:right="337" w:firstLine="720"/>
        <w:jc w:val="both"/>
      </w:pPr>
      <w:r>
        <w:t>“</w:t>
      </w:r>
      <w:r>
        <w:rPr>
          <w:u w:val="single"/>
        </w:rPr>
        <w:t>Commercial Operation Payment</w:t>
      </w:r>
      <w:r>
        <w:t>” means an amount equal to the Total Compensation</w:t>
      </w:r>
      <w:r>
        <w:rPr>
          <w:spacing w:val="1"/>
        </w:rPr>
        <w:t xml:space="preserve"> </w:t>
      </w:r>
      <w:r>
        <w:t xml:space="preserve">Amount divided by the sum of Delivery Period in years plus one. For example, a </w:t>
      </w:r>
      <w:r w:rsidR="008F0CE9">
        <w:t>seven-year</w:t>
      </w:r>
      <w:r>
        <w:rPr>
          <w:spacing w:val="1"/>
        </w:rPr>
        <w:t xml:space="preserve"> </w:t>
      </w:r>
      <w:r>
        <w:t>Delivery</w:t>
      </w:r>
      <w:r>
        <w:rPr>
          <w:spacing w:val="56"/>
        </w:rPr>
        <w:t xml:space="preserve"> </w:t>
      </w:r>
      <w:r>
        <w:t>Period</w:t>
      </w:r>
      <w:r>
        <w:rPr>
          <w:spacing w:val="58"/>
        </w:rPr>
        <w:t xml:space="preserve"> </w:t>
      </w:r>
      <w:r>
        <w:t>would</w:t>
      </w:r>
      <w:r>
        <w:rPr>
          <w:spacing w:val="57"/>
        </w:rPr>
        <w:t xml:space="preserve"> </w:t>
      </w:r>
      <w:r>
        <w:t>receive</w:t>
      </w:r>
      <w:r>
        <w:rPr>
          <w:spacing w:val="58"/>
        </w:rPr>
        <w:t xml:space="preserve"> </w:t>
      </w:r>
      <w:r>
        <w:t>eight</w:t>
      </w:r>
      <w:r>
        <w:rPr>
          <w:spacing w:val="59"/>
        </w:rPr>
        <w:t xml:space="preserve"> </w:t>
      </w:r>
      <w:r>
        <w:t>equal</w:t>
      </w:r>
      <w:r>
        <w:rPr>
          <w:spacing w:val="58"/>
        </w:rPr>
        <w:t xml:space="preserve"> </w:t>
      </w:r>
      <w:r>
        <w:t>payments: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first</w:t>
      </w:r>
      <w:r>
        <w:rPr>
          <w:spacing w:val="59"/>
        </w:rPr>
        <w:t xml:space="preserve"> </w:t>
      </w:r>
      <w:r>
        <w:t>payment</w:t>
      </w:r>
      <w:r>
        <w:rPr>
          <w:spacing w:val="58"/>
        </w:rPr>
        <w:t xml:space="preserve"> </w:t>
      </w:r>
      <w:r>
        <w:t>at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Commercial</w:t>
      </w:r>
      <w:r>
        <w:rPr>
          <w:spacing w:val="-58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Date (</w:t>
      </w:r>
      <w:r w:rsidR="00CE1AE0">
        <w:t>“</w:t>
      </w:r>
      <w:r>
        <w:t>COD</w:t>
      </w:r>
      <w:r w:rsidR="00CE1AE0">
        <w:t>”</w:t>
      </w:r>
      <w:r>
        <w:t>) and</w:t>
      </w:r>
      <w:r>
        <w:rPr>
          <w:spacing w:val="-1"/>
        </w:rPr>
        <w:t xml:space="preserve"> </w:t>
      </w:r>
      <w:r>
        <w:t>each successive payment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end of</w:t>
      </w:r>
      <w:r>
        <w:rPr>
          <w:spacing w:val="-1"/>
        </w:rPr>
        <w:t xml:space="preserve"> </w:t>
      </w:r>
      <w:r>
        <w:t>each Contract Year.</w:t>
      </w:r>
    </w:p>
    <w:p w14:paraId="42BAB01B" w14:textId="77777777" w:rsidR="00B504BB" w:rsidRDefault="00B504BB">
      <w:pPr>
        <w:pStyle w:val="BodyText"/>
        <w:spacing w:before="8"/>
        <w:rPr>
          <w:sz w:val="20"/>
        </w:rPr>
      </w:pPr>
    </w:p>
    <w:p w14:paraId="0F02CF95" w14:textId="77777777" w:rsidR="00B504BB" w:rsidRDefault="00752583">
      <w:pPr>
        <w:pStyle w:val="BodyText"/>
        <w:spacing w:before="1"/>
        <w:ind w:left="140" w:right="262" w:firstLine="810"/>
      </w:pPr>
      <w:r>
        <w:rPr>
          <w:spacing w:val="-1"/>
        </w:rPr>
        <w:t>“</w:t>
      </w:r>
      <w:r>
        <w:rPr>
          <w:spacing w:val="-1"/>
          <w:u w:val="single"/>
        </w:rPr>
        <w:t>Confidential</w:t>
      </w:r>
      <w:r>
        <w:rPr>
          <w:spacing w:val="-12"/>
          <w:u w:val="single"/>
        </w:rPr>
        <w:t xml:space="preserve"> </w:t>
      </w:r>
      <w:r>
        <w:rPr>
          <w:u w:val="single"/>
        </w:rPr>
        <w:t>Information</w:t>
      </w:r>
      <w:r>
        <w:t>”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Agreement,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with respect to this Agreement, and any and all written or recorded or oral information, data,</w:t>
      </w:r>
      <w:r>
        <w:rPr>
          <w:spacing w:val="1"/>
        </w:rPr>
        <w:t xml:space="preserve"> </w:t>
      </w:r>
      <w:r>
        <w:t>analyses, documents, and materials furnished or made available by a Party or its Representatives to</w:t>
      </w:r>
      <w:r>
        <w:rPr>
          <w:spacing w:val="-58"/>
        </w:rPr>
        <w:t xml:space="preserve"> </w:t>
      </w:r>
      <w:r>
        <w:t>the other Party or its Representatives in connection with this Agreement, including any and all</w:t>
      </w:r>
      <w:r>
        <w:rPr>
          <w:spacing w:val="1"/>
        </w:rPr>
        <w:t xml:space="preserve"> </w:t>
      </w:r>
      <w:r>
        <w:t>analyses, compilations, studies, documents, or other material prepared by the receiving Party or its</w:t>
      </w:r>
      <w:r>
        <w:rPr>
          <w:spacing w:val="1"/>
        </w:rPr>
        <w:t xml:space="preserve"> </w:t>
      </w:r>
      <w:r>
        <w:t>Representatives to the extent containing or based upon such information, data, analyses,</w:t>
      </w:r>
      <w:r>
        <w:rPr>
          <w:spacing w:val="1"/>
        </w:rPr>
        <w:t xml:space="preserve"> </w:t>
      </w:r>
      <w:r>
        <w:t>documents, and materials. Confidential Information does not include information, data, analyses,</w:t>
      </w:r>
      <w:r>
        <w:rPr>
          <w:spacing w:val="1"/>
        </w:rPr>
        <w:t xml:space="preserve"> </w:t>
      </w:r>
      <w:r>
        <w:t>documents, or materials that (a) are when furnished or thereafter become available to the public</w:t>
      </w:r>
      <w:r>
        <w:rPr>
          <w:spacing w:val="1"/>
        </w:rPr>
        <w:t xml:space="preserve"> </w:t>
      </w:r>
      <w:r>
        <w:rPr>
          <w:spacing w:val="-1"/>
        </w:rPr>
        <w:t xml:space="preserve">other than as a result </w:t>
      </w:r>
      <w:r>
        <w:t>of a disclosure by the receiving Party or its Representatives, or (b) are already</w:t>
      </w:r>
      <w:r>
        <w:rPr>
          <w:spacing w:val="-57"/>
        </w:rPr>
        <w:t xml:space="preserve"> </w:t>
      </w:r>
      <w:r>
        <w:t>in the possession of or become available to the receiving Party or its Representatives on a non-</w:t>
      </w:r>
      <w:r>
        <w:rPr>
          <w:spacing w:val="1"/>
        </w:rPr>
        <w:t xml:space="preserve"> </w:t>
      </w:r>
      <w:r>
        <w:t>confidential basis from a source other than the disclosing Party or its Representatives, provided, to</w:t>
      </w:r>
      <w:r>
        <w:rPr>
          <w:spacing w:val="1"/>
        </w:rPr>
        <w:t xml:space="preserve"> </w:t>
      </w:r>
      <w:r>
        <w:rPr>
          <w:spacing w:val="-1"/>
        </w:rPr>
        <w:t xml:space="preserve">the best </w:t>
      </w:r>
      <w:r>
        <w:t>knowledge of the receiving Party or its Representatives, as the case may be, such source is</w:t>
      </w:r>
      <w:r>
        <w:rPr>
          <w:spacing w:val="-57"/>
        </w:rPr>
        <w:t xml:space="preserve"> </w:t>
      </w:r>
      <w:r>
        <w:t>not and was not bound by an obligation of confidentiality to the disclosing Party or its</w:t>
      </w:r>
      <w:r>
        <w:rPr>
          <w:spacing w:val="1"/>
        </w:rPr>
        <w:t xml:space="preserve"> </w:t>
      </w:r>
      <w:r>
        <w:t>Representatives, or (c) the receiving Party or its Representatives can demonstrate that the</w:t>
      </w:r>
      <w:r>
        <w:rPr>
          <w:spacing w:val="1"/>
        </w:rPr>
        <w:t xml:space="preserve"> </w:t>
      </w:r>
      <w:r>
        <w:t>information has been independently developed by the receiving Party’s personnel acting without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or reference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Confidential</w:t>
      </w:r>
      <w:r>
        <w:rPr>
          <w:spacing w:val="-11"/>
        </w:rPr>
        <w:t xml:space="preserve"> </w:t>
      </w:r>
      <w:r>
        <w:t>Information.</w:t>
      </w:r>
    </w:p>
    <w:p w14:paraId="79E23D73" w14:textId="77777777" w:rsidR="00B504BB" w:rsidRDefault="00752583">
      <w:pPr>
        <w:pStyle w:val="BodyText"/>
        <w:spacing w:before="230"/>
        <w:ind w:left="950"/>
      </w:pPr>
      <w:r>
        <w:t>“</w:t>
      </w:r>
      <w:r>
        <w:rPr>
          <w:u w:val="single"/>
        </w:rPr>
        <w:t>Construction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Report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4.5</w:t>
      </w:r>
      <w:r>
        <w:t>.</w:t>
      </w:r>
    </w:p>
    <w:p w14:paraId="775C5910" w14:textId="77777777" w:rsidR="00B504BB" w:rsidRDefault="00B504BB">
      <w:pPr>
        <w:pStyle w:val="BodyText"/>
        <w:spacing w:before="2"/>
        <w:rPr>
          <w:sz w:val="16"/>
        </w:rPr>
      </w:pPr>
    </w:p>
    <w:p w14:paraId="2CD1B76B" w14:textId="77777777" w:rsidR="00B504BB" w:rsidRDefault="00752583">
      <w:pPr>
        <w:pStyle w:val="BodyText"/>
        <w:spacing w:before="90"/>
        <w:ind w:left="950"/>
      </w:pPr>
      <w:r>
        <w:t>“</w:t>
      </w:r>
      <w:r>
        <w:rPr>
          <w:u w:val="single"/>
        </w:rPr>
        <w:t>Contract</w:t>
      </w:r>
      <w:r>
        <w:rPr>
          <w:spacing w:val="-2"/>
          <w:u w:val="single"/>
        </w:rPr>
        <w:t xml:space="preserve"> </w:t>
      </w:r>
      <w:r>
        <w:rPr>
          <w:u w:val="single"/>
        </w:rPr>
        <w:t>Capacity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1.4</w:t>
      </w:r>
      <w:r>
        <w:t>.</w:t>
      </w:r>
    </w:p>
    <w:p w14:paraId="04766069" w14:textId="77777777" w:rsidR="00B504BB" w:rsidRDefault="00B504BB">
      <w:pPr>
        <w:pStyle w:val="BodyText"/>
        <w:spacing w:before="8"/>
        <w:rPr>
          <w:sz w:val="20"/>
        </w:rPr>
      </w:pPr>
    </w:p>
    <w:p w14:paraId="4C5D5C22" w14:textId="77777777" w:rsidR="00B504BB" w:rsidRDefault="00752583">
      <w:pPr>
        <w:pStyle w:val="BodyText"/>
        <w:ind w:left="260" w:right="337" w:firstLine="720"/>
        <w:jc w:val="both"/>
      </w:pPr>
      <w:r>
        <w:t>“</w:t>
      </w:r>
      <w:r>
        <w:rPr>
          <w:u w:val="single"/>
        </w:rPr>
        <w:t>Contract Capacity Energy</w:t>
      </w:r>
      <w:r>
        <w:t>” means the amount of Energy capable of being discharged,</w:t>
      </w:r>
      <w:r>
        <w:rPr>
          <w:spacing w:val="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in megawatt</w:t>
      </w:r>
      <w:r>
        <w:rPr>
          <w:spacing w:val="-1"/>
        </w:rPr>
        <w:t xml:space="preserve"> </w:t>
      </w:r>
      <w:r>
        <w:t>hours, by 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its Contract</w:t>
      </w:r>
      <w:r>
        <w:rPr>
          <w:spacing w:val="-2"/>
        </w:rPr>
        <w:t xml:space="preserve"> </w:t>
      </w:r>
      <w:r>
        <w:t>Capacity.</w:t>
      </w:r>
    </w:p>
    <w:p w14:paraId="34A462D6" w14:textId="77777777" w:rsidR="00B504BB" w:rsidRDefault="00B504BB">
      <w:pPr>
        <w:pStyle w:val="BodyText"/>
        <w:spacing w:before="9"/>
        <w:rPr>
          <w:sz w:val="20"/>
        </w:rPr>
      </w:pPr>
    </w:p>
    <w:p w14:paraId="21708775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Contract</w:t>
      </w:r>
      <w:r>
        <w:rPr>
          <w:spacing w:val="-9"/>
          <w:u w:val="single"/>
        </w:rPr>
        <w:t xml:space="preserve"> </w:t>
      </w:r>
      <w:r>
        <w:rPr>
          <w:u w:val="single"/>
        </w:rPr>
        <w:t>Term</w:t>
      </w:r>
      <w:r>
        <w:t>”</w:t>
      </w:r>
      <w:r>
        <w:rPr>
          <w:spacing w:val="-9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(ii)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terminated</w:t>
      </w:r>
      <w:r>
        <w:rPr>
          <w:spacing w:val="-58"/>
        </w:rPr>
        <w:t xml:space="preserve"> </w:t>
      </w:r>
      <w:r>
        <w:rPr>
          <w:spacing w:val="-1"/>
        </w:rPr>
        <w:t>before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end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Delivery</w:t>
      </w:r>
      <w:r>
        <w:rPr>
          <w:spacing w:val="-15"/>
        </w:rPr>
        <w:t xml:space="preserve"> </w:t>
      </w:r>
      <w:r>
        <w:rPr>
          <w:spacing w:val="-1"/>
        </w:rPr>
        <w:t>Period,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effective date of</w:t>
      </w:r>
      <w:r>
        <w:rPr>
          <w:spacing w:val="-9"/>
        </w:rPr>
        <w:t xml:space="preserve"> </w:t>
      </w:r>
      <w:r>
        <w:t>termination.</w:t>
      </w:r>
    </w:p>
    <w:p w14:paraId="75095391" w14:textId="77777777" w:rsidR="00B504BB" w:rsidRDefault="00B504BB">
      <w:pPr>
        <w:pStyle w:val="BodyText"/>
        <w:spacing w:before="9"/>
        <w:rPr>
          <w:sz w:val="20"/>
        </w:rPr>
      </w:pPr>
    </w:p>
    <w:p w14:paraId="01D7C722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Contract Year</w:t>
      </w:r>
      <w:r>
        <w:t>” means each year during the Delivery Period as measured from the</w:t>
      </w:r>
      <w:r>
        <w:rPr>
          <w:spacing w:val="1"/>
        </w:rPr>
        <w:t xml:space="preserve"> </w:t>
      </w:r>
      <w:r>
        <w:t>Commercial Operation Date to the Calendar Day before the next anniversary of the Commercial</w:t>
      </w:r>
      <w:r>
        <w:rPr>
          <w:spacing w:val="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Date.</w:t>
      </w:r>
    </w:p>
    <w:p w14:paraId="4DFF14BB" w14:textId="77777777" w:rsidR="00B504BB" w:rsidRDefault="00B504BB">
      <w:pPr>
        <w:pStyle w:val="BodyText"/>
        <w:spacing w:before="10"/>
        <w:rPr>
          <w:sz w:val="20"/>
        </w:rPr>
      </w:pPr>
    </w:p>
    <w:p w14:paraId="4DCB184F" w14:textId="77777777" w:rsidR="00B504BB" w:rsidRDefault="00752583">
      <w:pPr>
        <w:pStyle w:val="BodyText"/>
        <w:ind w:left="260" w:right="331" w:firstLine="720"/>
        <w:jc w:val="both"/>
      </w:pPr>
      <w:r>
        <w:t>“</w:t>
      </w:r>
      <w:r>
        <w:rPr>
          <w:u w:val="single"/>
        </w:rPr>
        <w:t>Control</w:t>
      </w:r>
      <w:r>
        <w:t>” means, with respect to any Person, the possession, directly or indirectly, of the</w:t>
      </w:r>
      <w:r>
        <w:rPr>
          <w:spacing w:val="1"/>
        </w:rPr>
        <w:t xml:space="preserve"> </w:t>
      </w:r>
      <w:r>
        <w:t>power either to (</w:t>
      </w:r>
      <w:proofErr w:type="spellStart"/>
      <w:r>
        <w:t>i</w:t>
      </w:r>
      <w:proofErr w:type="spellEnd"/>
      <w:r>
        <w:t>) vote fifty percent (50%) or more of the securities or interests having ordinary</w:t>
      </w:r>
      <w:r>
        <w:rPr>
          <w:spacing w:val="1"/>
        </w:rPr>
        <w:t xml:space="preserve"> </w:t>
      </w:r>
      <w:r>
        <w:t>voting power for the election of directors (or other comparable controlling body) of such Person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(ii)</w:t>
      </w:r>
      <w:r>
        <w:rPr>
          <w:spacing w:val="-7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voting</w:t>
      </w:r>
      <w:r>
        <w:t xml:space="preserve"> securities or interests, by contract or</w:t>
      </w:r>
      <w:r>
        <w:rPr>
          <w:spacing w:val="-18"/>
        </w:rPr>
        <w:t xml:space="preserve"> </w:t>
      </w:r>
      <w:r>
        <w:t>otherwise.</w:t>
      </w:r>
    </w:p>
    <w:p w14:paraId="03707F65" w14:textId="77777777" w:rsidR="00B504BB" w:rsidRDefault="00B504BB">
      <w:pPr>
        <w:pStyle w:val="BodyText"/>
        <w:spacing w:before="10"/>
        <w:rPr>
          <w:sz w:val="20"/>
        </w:rPr>
      </w:pPr>
    </w:p>
    <w:p w14:paraId="0DD4005D" w14:textId="092FB213" w:rsidR="00B504BB" w:rsidRDefault="00752583">
      <w:pPr>
        <w:pStyle w:val="BodyText"/>
        <w:ind w:left="260" w:right="339" w:firstLine="720"/>
      </w:pPr>
      <w:r>
        <w:t>“</w:t>
      </w:r>
      <w:r>
        <w:rPr>
          <w:u w:val="single"/>
        </w:rPr>
        <w:t>Control</w:t>
      </w:r>
      <w:r>
        <w:rPr>
          <w:spacing w:val="-1"/>
          <w:u w:val="single"/>
        </w:rPr>
        <w:t xml:space="preserve"> </w:t>
      </w:r>
      <w:r>
        <w:rPr>
          <w:u w:val="single"/>
        </w:rPr>
        <w:t>Area</w:t>
      </w:r>
      <w:r>
        <w:t>” means</w:t>
      </w:r>
      <w:r>
        <w:rPr>
          <w:spacing w:val="-1"/>
        </w:rPr>
        <w:t xml:space="preserve"> </w:t>
      </w:r>
      <w:r>
        <w:t>the electric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system (or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electric power</w:t>
      </w:r>
      <w:r>
        <w:rPr>
          <w:spacing w:val="1"/>
        </w:rPr>
        <w:t xml:space="preserve"> </w:t>
      </w:r>
      <w:r>
        <w:t>systems)</w:t>
      </w:r>
      <w:r>
        <w:rPr>
          <w:spacing w:val="-10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81426A">
        <w:t>NYISO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operational</w:t>
      </w:r>
      <w:r>
        <w:rPr>
          <w:spacing w:val="-16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organization</w:t>
      </w:r>
      <w:r>
        <w:rPr>
          <w:spacing w:val="-15"/>
        </w:rPr>
        <w:t xml:space="preserve"> </w:t>
      </w:r>
      <w:r>
        <w:t>vested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authority</w:t>
      </w:r>
      <w:r>
        <w:rPr>
          <w:spacing w:val="-18"/>
        </w:rPr>
        <w:t xml:space="preserve"> </w:t>
      </w:r>
      <w:r>
        <w:t>comparable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 w:rsidR="0081426A">
        <w:t>NYISO</w:t>
      </w:r>
      <w:r>
        <w:t>.</w:t>
      </w:r>
    </w:p>
    <w:p w14:paraId="191EABE1" w14:textId="77777777" w:rsidR="00B504BB" w:rsidRDefault="00B504BB">
      <w:pPr>
        <w:sectPr w:rsidR="00B504BB" w:rsidSect="00E81FA6">
          <w:footerReference w:type="default" r:id="rId19"/>
          <w:pgSz w:w="12240" w:h="15840"/>
          <w:pgMar w:top="1300" w:right="1100" w:bottom="1400" w:left="1200" w:header="0" w:footer="1182" w:gutter="0"/>
          <w:pgNumType w:start="1"/>
          <w:cols w:space="720"/>
        </w:sectPr>
      </w:pPr>
    </w:p>
    <w:p w14:paraId="48B4A424" w14:textId="77777777" w:rsidR="00B504BB" w:rsidRDefault="00752583">
      <w:pPr>
        <w:pStyle w:val="BodyText"/>
        <w:spacing w:before="102" w:line="235" w:lineRule="auto"/>
        <w:ind w:left="260" w:right="335" w:firstLine="720"/>
        <w:jc w:val="both"/>
      </w:pPr>
      <w:r>
        <w:lastRenderedPageBreak/>
        <w:t>“</w:t>
      </w:r>
      <w:r>
        <w:rPr>
          <w:u w:val="single"/>
        </w:rPr>
        <w:t>Controlling Person of Owner</w:t>
      </w:r>
      <w:r>
        <w:t>” means any Person (</w:t>
      </w:r>
      <w:proofErr w:type="spellStart"/>
      <w:r>
        <w:t>i</w:t>
      </w:r>
      <w:proofErr w:type="spellEnd"/>
      <w:r>
        <w:t>) that directly or indirectly Controls</w:t>
      </w:r>
      <w:r>
        <w:rPr>
          <w:spacing w:val="1"/>
        </w:rPr>
        <w:t xml:space="preserve"> </w:t>
      </w:r>
      <w:r>
        <w:t>Owner and (ii) of which no other Person has Control. As of the Effective Date, the Controlling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 xml:space="preserve">of Owner is </w:t>
      </w:r>
      <w:r w:rsidRPr="00103154">
        <w:rPr>
          <w:b/>
        </w:rPr>
        <w:t>[</w:t>
      </w:r>
      <w:r w:rsidRPr="00103154">
        <w:rPr>
          <w:b/>
          <w:i/>
          <w:color w:val="0000FF"/>
          <w:sz w:val="25"/>
          <w:shd w:val="clear" w:color="auto" w:fill="FFFF00"/>
        </w:rPr>
        <w:t>Insert</w:t>
      </w:r>
      <w:r w:rsidRPr="00103154">
        <w:rPr>
          <w:b/>
          <w:i/>
          <w:color w:val="0000FF"/>
          <w:spacing w:val="-1"/>
          <w:sz w:val="25"/>
          <w:shd w:val="clear" w:color="auto" w:fill="FFFF00"/>
        </w:rPr>
        <w:t xml:space="preserve"> </w:t>
      </w:r>
      <w:r w:rsidRPr="00103154">
        <w:rPr>
          <w:b/>
          <w:i/>
          <w:color w:val="0000FF"/>
          <w:sz w:val="25"/>
          <w:shd w:val="clear" w:color="auto" w:fill="FFFF00"/>
        </w:rPr>
        <w:t>name of Controlling Person of</w:t>
      </w:r>
      <w:r w:rsidRPr="00103154">
        <w:rPr>
          <w:b/>
          <w:i/>
          <w:color w:val="0000FF"/>
          <w:spacing w:val="-1"/>
          <w:sz w:val="25"/>
          <w:shd w:val="clear" w:color="auto" w:fill="FFFF00"/>
        </w:rPr>
        <w:t xml:space="preserve"> </w:t>
      </w:r>
      <w:r w:rsidRPr="00103154">
        <w:rPr>
          <w:b/>
          <w:i/>
          <w:color w:val="0000FF"/>
          <w:sz w:val="25"/>
          <w:shd w:val="clear" w:color="auto" w:fill="FFFF00"/>
        </w:rPr>
        <w:t>Owner</w:t>
      </w:r>
      <w:r w:rsidRPr="00103154">
        <w:rPr>
          <w:b/>
          <w:color w:val="000000"/>
        </w:rPr>
        <w:t>]</w:t>
      </w:r>
      <w:r w:rsidRPr="00103154">
        <w:rPr>
          <w:color w:val="000000"/>
        </w:rPr>
        <w:t>.</w:t>
      </w:r>
    </w:p>
    <w:p w14:paraId="5509C4E8" w14:textId="77777777" w:rsidR="00B504BB" w:rsidRDefault="00752583">
      <w:pPr>
        <w:pStyle w:val="BodyText"/>
        <w:spacing w:before="236"/>
        <w:ind w:left="980"/>
      </w:pPr>
      <w:r>
        <w:t>“</w:t>
      </w:r>
      <w:r>
        <w:rPr>
          <w:u w:val="single"/>
        </w:rPr>
        <w:t>CP</w:t>
      </w:r>
      <w:r>
        <w:rPr>
          <w:spacing w:val="-2"/>
          <w:u w:val="single"/>
        </w:rPr>
        <w:t xml:space="preserve"> </w:t>
      </w:r>
      <w:r>
        <w:rPr>
          <w:u w:val="single"/>
        </w:rPr>
        <w:t>Milestone</w:t>
      </w:r>
      <w:r>
        <w:rPr>
          <w:spacing w:val="-1"/>
          <w:u w:val="single"/>
        </w:rPr>
        <w:t xml:space="preserve"> </w:t>
      </w:r>
      <w:r>
        <w:rPr>
          <w:u w:val="single"/>
        </w:rPr>
        <w:t>Extension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4.6</w:t>
      </w:r>
      <w:r>
        <w:t>.</w:t>
      </w:r>
    </w:p>
    <w:p w14:paraId="72D3CB39" w14:textId="77777777" w:rsidR="00B504BB" w:rsidRDefault="00B504BB">
      <w:pPr>
        <w:pStyle w:val="BodyText"/>
        <w:spacing w:before="8"/>
        <w:rPr>
          <w:sz w:val="20"/>
        </w:rPr>
      </w:pPr>
    </w:p>
    <w:p w14:paraId="42284CD5" w14:textId="3410273B" w:rsidR="00B504BB" w:rsidRDefault="00752583">
      <w:pPr>
        <w:pStyle w:val="BodyText"/>
        <w:spacing w:before="1"/>
        <w:ind w:left="259" w:right="329" w:firstLine="720"/>
        <w:jc w:val="both"/>
      </w:pPr>
      <w:r>
        <w:t>“</w:t>
      </w:r>
      <w:r>
        <w:rPr>
          <w:u w:val="single"/>
        </w:rPr>
        <w:t>Credit Rating</w:t>
      </w:r>
      <w:r>
        <w:t>” means with respect to any entity, the rating then assigned by a Rating</w:t>
      </w:r>
      <w:r>
        <w:rPr>
          <w:spacing w:val="1"/>
        </w:rPr>
        <w:t xml:space="preserve"> </w:t>
      </w:r>
      <w:r w:rsidR="00103154">
        <w:t>Agency to</w:t>
      </w:r>
      <w:r>
        <w:t xml:space="preserve"> such entity’s unsecured, senior long-term debt or deposit obligations (not supported by</w:t>
      </w:r>
      <w:r>
        <w:rPr>
          <w:spacing w:val="-57"/>
        </w:rPr>
        <w:t xml:space="preserve"> </w:t>
      </w:r>
      <w:r>
        <w:t>third party credit enhancements). If no rating is assigned to such entity’s unsecured, senior long-</w:t>
      </w:r>
      <w:r>
        <w:rPr>
          <w:spacing w:val="1"/>
        </w:rPr>
        <w:t xml:space="preserve"> </w:t>
      </w:r>
      <w:r>
        <w:t>term debt or deposit obligations by any Ratings Agency, then “Credit Rating” means the general</w:t>
      </w:r>
      <w:r>
        <w:rPr>
          <w:spacing w:val="1"/>
        </w:rPr>
        <w:t xml:space="preserve"> </w:t>
      </w:r>
      <w:r>
        <w:t>corporate credit rating or long-term issuer rating assigned to such entity by a Rating Agency. If</w:t>
      </w:r>
      <w:r>
        <w:rPr>
          <w:spacing w:val="1"/>
        </w:rPr>
        <w:t xml:space="preserve"> </w:t>
      </w:r>
      <w:r>
        <w:t>an entity is rated by more than one Rating Agency and the ratings are at different levels, then</w:t>
      </w:r>
      <w:r>
        <w:rPr>
          <w:spacing w:val="1"/>
        </w:rPr>
        <w:t xml:space="preserve"> </w:t>
      </w:r>
      <w:r>
        <w:t>“Credit</w:t>
      </w:r>
      <w:r>
        <w:rPr>
          <w:spacing w:val="-1"/>
        </w:rPr>
        <w:t xml:space="preserve"> </w:t>
      </w:r>
      <w:r>
        <w:t>Rating” means the lowest such</w:t>
      </w:r>
      <w:r>
        <w:rPr>
          <w:spacing w:val="-15"/>
        </w:rPr>
        <w:t xml:space="preserve"> </w:t>
      </w:r>
      <w:r>
        <w:t>rating.</w:t>
      </w:r>
    </w:p>
    <w:p w14:paraId="1F185C6D" w14:textId="77777777" w:rsidR="00B504BB" w:rsidRDefault="00B504BB">
      <w:pPr>
        <w:pStyle w:val="BodyText"/>
        <w:spacing w:before="8"/>
        <w:rPr>
          <w:sz w:val="20"/>
        </w:rPr>
      </w:pPr>
    </w:p>
    <w:p w14:paraId="049E7B4C" w14:textId="77777777" w:rsidR="00B504BB" w:rsidRDefault="00752583">
      <w:pPr>
        <w:pStyle w:val="BodyText"/>
        <w:spacing w:before="1"/>
        <w:ind w:left="980"/>
      </w:pPr>
      <w:r>
        <w:t>“</w:t>
      </w:r>
      <w:r>
        <w:rPr>
          <w:u w:val="single"/>
        </w:rPr>
        <w:t>Critical</w:t>
      </w:r>
      <w:r>
        <w:rPr>
          <w:spacing w:val="-2"/>
          <w:u w:val="single"/>
        </w:rPr>
        <w:t xml:space="preserve"> </w:t>
      </w:r>
      <w:r>
        <w:rPr>
          <w:u w:val="single"/>
        </w:rPr>
        <w:t>Path</w:t>
      </w:r>
      <w:r>
        <w:rPr>
          <w:spacing w:val="-2"/>
          <w:u w:val="single"/>
        </w:rPr>
        <w:t xml:space="preserve"> </w:t>
      </w:r>
      <w:r>
        <w:rPr>
          <w:u w:val="single"/>
        </w:rPr>
        <w:t>Milestone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milestones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4.6</w:t>
      </w:r>
      <w:r>
        <w:t>.</w:t>
      </w:r>
    </w:p>
    <w:p w14:paraId="4EECC0D7" w14:textId="77777777" w:rsidR="00B504BB" w:rsidRDefault="00B504BB">
      <w:pPr>
        <w:pStyle w:val="BodyText"/>
        <w:spacing w:before="8"/>
        <w:rPr>
          <w:sz w:val="20"/>
        </w:rPr>
      </w:pPr>
    </w:p>
    <w:p w14:paraId="6BAED4B7" w14:textId="77777777" w:rsidR="00B504BB" w:rsidRDefault="00752583">
      <w:pPr>
        <w:pStyle w:val="BodyText"/>
        <w:ind w:left="260" w:right="336" w:firstLine="720"/>
        <w:jc w:val="both"/>
      </w:pPr>
      <w:r>
        <w:t>“</w:t>
      </w:r>
      <w:r>
        <w:rPr>
          <w:u w:val="single"/>
        </w:rPr>
        <w:t xml:space="preserve">CSI </w:t>
      </w:r>
      <w:proofErr w:type="spellStart"/>
      <w:r>
        <w:rPr>
          <w:u w:val="single"/>
        </w:rPr>
        <w:t>Masterformat</w:t>
      </w:r>
      <w:proofErr w:type="spellEnd"/>
      <w:r>
        <w:rPr>
          <w:u w:val="single"/>
        </w:rPr>
        <w:t xml:space="preserve"> Divisions</w:t>
      </w:r>
      <w:r>
        <w:t>” means an industry standard for organizing categories of</w:t>
      </w:r>
      <w:r>
        <w:rPr>
          <w:spacing w:val="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for construction as published by</w:t>
      </w:r>
      <w:r>
        <w:rPr>
          <w:spacing w:val="-1"/>
        </w:rPr>
        <w:t xml:space="preserve"> </w:t>
      </w:r>
      <w:r>
        <w:t>Construction Specifications</w:t>
      </w:r>
      <w:r>
        <w:rPr>
          <w:spacing w:val="-1"/>
        </w:rPr>
        <w:t xml:space="preserve"> </w:t>
      </w:r>
      <w:r>
        <w:t>Institute.</w:t>
      </w:r>
    </w:p>
    <w:p w14:paraId="2D235DCD" w14:textId="77777777" w:rsidR="00B504BB" w:rsidRDefault="00B504BB">
      <w:pPr>
        <w:pStyle w:val="BodyText"/>
        <w:spacing w:before="7"/>
        <w:rPr>
          <w:sz w:val="28"/>
        </w:rPr>
      </w:pPr>
    </w:p>
    <w:p w14:paraId="40D25BE9" w14:textId="5C0D9556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Cycle</w:t>
      </w:r>
      <w:r>
        <w:t>” means the sequence of injecting electric energy into an energy storage system</w:t>
      </w:r>
      <w:r w:rsidR="00811792">
        <w:t xml:space="preserve"> (i.e., charge)</w:t>
      </w:r>
      <w:r>
        <w:t>,</w:t>
      </w:r>
      <w:r>
        <w:rPr>
          <w:spacing w:val="1"/>
        </w:rPr>
        <w:t xml:space="preserve"> </w:t>
      </w:r>
      <w:r>
        <w:t>then withdrawing electric energy from an energy storage system</w:t>
      </w:r>
      <w:r w:rsidR="00811792">
        <w:t xml:space="preserve"> (i.e., discharge, generate)</w:t>
      </w:r>
      <w:r>
        <w:t xml:space="preserve">, where one </w:t>
      </w:r>
      <w:r w:rsidR="00811792">
        <w:t>C</w:t>
      </w:r>
      <w:r>
        <w:t>ycle is the charge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discharge of</w:t>
      </w:r>
      <w:r>
        <w:rPr>
          <w:spacing w:val="-1"/>
        </w:rPr>
        <w:t xml:space="preserve"> </w:t>
      </w:r>
      <w:r>
        <w:t>an energy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system’s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Dispatchable Capacity.</w:t>
      </w:r>
    </w:p>
    <w:p w14:paraId="611CDCB3" w14:textId="77777777" w:rsidR="00B504BB" w:rsidRDefault="00B504BB">
      <w:pPr>
        <w:pStyle w:val="BodyText"/>
        <w:spacing w:before="3"/>
        <w:rPr>
          <w:sz w:val="27"/>
        </w:rPr>
      </w:pPr>
    </w:p>
    <w:p w14:paraId="266249EA" w14:textId="77777777" w:rsidR="000F49F8" w:rsidRDefault="00752583" w:rsidP="000F49F8">
      <w:pPr>
        <w:pStyle w:val="BodyText"/>
        <w:spacing w:line="448" w:lineRule="auto"/>
        <w:ind w:left="980" w:right="40"/>
        <w:rPr>
          <w:spacing w:val="1"/>
        </w:rPr>
      </w:pPr>
      <w:r>
        <w:t>“</w:t>
      </w:r>
      <w:r>
        <w:rPr>
          <w:u w:val="single"/>
        </w:rPr>
        <w:t>Day-Ahead Market</w:t>
      </w:r>
      <w:r>
        <w:t>” or “</w:t>
      </w:r>
      <w:r>
        <w:rPr>
          <w:u w:val="single"/>
        </w:rPr>
        <w:t>DAM</w:t>
      </w:r>
      <w:r>
        <w:t>” has the meaning set forth in the NYISO Tariff.</w:t>
      </w:r>
      <w:r>
        <w:rPr>
          <w:spacing w:val="1"/>
        </w:rPr>
        <w:t xml:space="preserve"> </w:t>
      </w:r>
    </w:p>
    <w:p w14:paraId="2B4B9DD0" w14:textId="7DFB225D" w:rsidR="00B504BB" w:rsidRDefault="00752583" w:rsidP="007A0DD0">
      <w:pPr>
        <w:pStyle w:val="BodyText"/>
        <w:spacing w:line="448" w:lineRule="auto"/>
        <w:ind w:left="980" w:right="40"/>
      </w:pPr>
      <w:r>
        <w:t>“</w:t>
      </w:r>
      <w:r>
        <w:rPr>
          <w:u w:val="single"/>
        </w:rPr>
        <w:t>Default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Interest</w:t>
      </w:r>
      <w:r>
        <w:rPr>
          <w:spacing w:val="-2"/>
          <w:u w:val="single"/>
        </w:rPr>
        <w:t xml:space="preserve"> </w:t>
      </w:r>
      <w:r>
        <w:rPr>
          <w:u w:val="single"/>
        </w:rPr>
        <w:t>Rate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points.</w:t>
      </w:r>
    </w:p>
    <w:p w14:paraId="0EF205CA" w14:textId="77777777" w:rsidR="00B504BB" w:rsidRDefault="00752583">
      <w:pPr>
        <w:pStyle w:val="BodyText"/>
        <w:spacing w:before="73"/>
        <w:ind w:left="980"/>
      </w:pPr>
      <w:r>
        <w:t>“</w:t>
      </w:r>
      <w:r>
        <w:rPr>
          <w:u w:val="single"/>
        </w:rPr>
        <w:t>Defaulting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Party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10.1</w:t>
      </w:r>
      <w:r>
        <w:t>.</w:t>
      </w:r>
    </w:p>
    <w:p w14:paraId="75D4C5F6" w14:textId="77777777" w:rsidR="00B504BB" w:rsidRDefault="00B504BB">
      <w:pPr>
        <w:pStyle w:val="BodyText"/>
        <w:spacing w:before="9"/>
        <w:rPr>
          <w:sz w:val="20"/>
        </w:rPr>
      </w:pPr>
    </w:p>
    <w:p w14:paraId="7EBB5551" w14:textId="77777777" w:rsidR="00B504BB" w:rsidRPr="00103154" w:rsidRDefault="00752583">
      <w:pPr>
        <w:pStyle w:val="BodyText"/>
        <w:spacing w:before="90"/>
        <w:ind w:left="260" w:right="335" w:firstLine="720"/>
        <w:jc w:val="both"/>
      </w:pPr>
      <w:r w:rsidRPr="00C10776">
        <w:t>“</w:t>
      </w:r>
      <w:r w:rsidRPr="007A0DD0">
        <w:rPr>
          <w:u w:val="single"/>
        </w:rPr>
        <w:t>Delivery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Costs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associated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with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Charging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Energy</w:t>
      </w:r>
      <w:r w:rsidRPr="00C10776">
        <w:t>”</w:t>
      </w:r>
      <w:r w:rsidRPr="00C10776">
        <w:rPr>
          <w:spacing w:val="1"/>
        </w:rPr>
        <w:t xml:space="preserve"> </w:t>
      </w:r>
      <w:r w:rsidRPr="00C10776">
        <w:t>means</w:t>
      </w:r>
      <w:r w:rsidRPr="00C10776">
        <w:rPr>
          <w:spacing w:val="1"/>
        </w:rPr>
        <w:t xml:space="preserve"> </w:t>
      </w:r>
      <w:r w:rsidRPr="00C10776">
        <w:t>distribution</w:t>
      </w:r>
      <w:r w:rsidRPr="00C10776">
        <w:rPr>
          <w:spacing w:val="1"/>
        </w:rPr>
        <w:t xml:space="preserve"> </w:t>
      </w:r>
      <w:r w:rsidRPr="00C10776">
        <w:t>system</w:t>
      </w:r>
      <w:r w:rsidRPr="00C10776">
        <w:rPr>
          <w:spacing w:val="1"/>
        </w:rPr>
        <w:t xml:space="preserve"> </w:t>
      </w:r>
      <w:r w:rsidRPr="00C10776">
        <w:t>costs</w:t>
      </w:r>
      <w:r w:rsidRPr="00C10776">
        <w:rPr>
          <w:spacing w:val="1"/>
        </w:rPr>
        <w:t xml:space="preserve"> </w:t>
      </w:r>
      <w:r w:rsidRPr="00C10776">
        <w:t>associated with delivery of the Charging Energy Requirements (the greater absolute value of</w:t>
      </w:r>
      <w:r w:rsidRPr="00C10776">
        <w:rPr>
          <w:spacing w:val="1"/>
        </w:rPr>
        <w:t xml:space="preserve"> </w:t>
      </w:r>
      <w:r w:rsidRPr="00C10776">
        <w:t>charging</w:t>
      </w:r>
      <w:r w:rsidRPr="00C10776">
        <w:rPr>
          <w:spacing w:val="-1"/>
        </w:rPr>
        <w:t xml:space="preserve"> </w:t>
      </w:r>
      <w:r w:rsidRPr="00C10776">
        <w:t>or discharging energy volume in</w:t>
      </w:r>
      <w:r w:rsidRPr="00C10776">
        <w:rPr>
          <w:spacing w:val="-1"/>
        </w:rPr>
        <w:t xml:space="preserve"> </w:t>
      </w:r>
      <w:r w:rsidRPr="00C10776">
        <w:t>a defined billing period) pursuant</w:t>
      </w:r>
      <w:r w:rsidRPr="00C10776">
        <w:rPr>
          <w:spacing w:val="-1"/>
        </w:rPr>
        <w:t xml:space="preserve"> </w:t>
      </w:r>
      <w:r w:rsidRPr="00C10776">
        <w:t>to a utility tariff.</w:t>
      </w:r>
    </w:p>
    <w:p w14:paraId="73C4F471" w14:textId="77777777" w:rsidR="00B504BB" w:rsidRDefault="00B504BB">
      <w:pPr>
        <w:pStyle w:val="BodyText"/>
        <w:spacing w:before="10"/>
        <w:rPr>
          <w:sz w:val="20"/>
        </w:rPr>
      </w:pPr>
    </w:p>
    <w:p w14:paraId="65E2822B" w14:textId="77777777" w:rsidR="00B504BB" w:rsidRDefault="00752583">
      <w:pPr>
        <w:pStyle w:val="BodyText"/>
        <w:ind w:left="1040"/>
      </w:pPr>
      <w:r>
        <w:t>“</w:t>
      </w:r>
      <w:r>
        <w:rPr>
          <w:u w:val="single"/>
        </w:rPr>
        <w:t>Delivery</w:t>
      </w:r>
      <w:r>
        <w:rPr>
          <w:spacing w:val="-1"/>
          <w:u w:val="single"/>
        </w:rPr>
        <w:t xml:space="preserve"> </w:t>
      </w:r>
      <w:r>
        <w:rPr>
          <w:u w:val="single"/>
        </w:rPr>
        <w:t>Period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2.2</w:t>
      </w:r>
      <w:r>
        <w:t>.</w:t>
      </w:r>
    </w:p>
    <w:p w14:paraId="3DA893D9" w14:textId="77777777" w:rsidR="00B504BB" w:rsidRDefault="00B504BB">
      <w:pPr>
        <w:pStyle w:val="BodyText"/>
        <w:spacing w:before="9"/>
        <w:rPr>
          <w:sz w:val="20"/>
        </w:rPr>
      </w:pPr>
    </w:p>
    <w:p w14:paraId="073CB8B6" w14:textId="4B96DD53" w:rsidR="00B504BB" w:rsidRDefault="00752583">
      <w:pPr>
        <w:pStyle w:val="BodyText"/>
        <w:spacing w:before="90"/>
        <w:ind w:left="260" w:right="334" w:firstLine="720"/>
        <w:jc w:val="both"/>
      </w:pPr>
      <w:r>
        <w:t>“</w:t>
      </w:r>
      <w:r>
        <w:rPr>
          <w:u w:val="single"/>
        </w:rPr>
        <w:t>Designated</w:t>
      </w:r>
      <w:r>
        <w:rPr>
          <w:spacing w:val="37"/>
          <w:u w:val="single"/>
        </w:rPr>
        <w:t xml:space="preserve"> </w:t>
      </w:r>
      <w:r>
        <w:rPr>
          <w:u w:val="single"/>
        </w:rPr>
        <w:t>Schedule</w:t>
      </w:r>
      <w:r>
        <w:t>”</w:t>
      </w:r>
      <w:r>
        <w:rPr>
          <w:spacing w:val="36"/>
        </w:rPr>
        <w:t xml:space="preserve"> </w:t>
      </w:r>
      <w:r>
        <w:t>refers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 w:rsidR="0081426A">
        <w:t>NYISO</w:t>
      </w:r>
      <w:r>
        <w:rPr>
          <w:spacing w:val="38"/>
        </w:rPr>
        <w:t xml:space="preserve"> </w:t>
      </w:r>
      <w:r>
        <w:t>scheduling</w:t>
      </w:r>
      <w:r>
        <w:rPr>
          <w:spacing w:val="37"/>
        </w:rPr>
        <w:t xml:space="preserve"> </w:t>
      </w:r>
      <w:r>
        <w:t>strategy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 w:rsidR="0081426A">
        <w:t>CHGE</w:t>
      </w:r>
      <w:r>
        <w:rPr>
          <w:spacing w:val="38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offer into NYISO Markets.</w:t>
      </w:r>
      <w:r>
        <w:rPr>
          <w:spacing w:val="1"/>
        </w:rPr>
        <w:t xml:space="preserve"> </w:t>
      </w:r>
      <w:r>
        <w:t>It will consider operational parameters of the energy storage system,</w:t>
      </w:r>
      <w:r>
        <w:rPr>
          <w:spacing w:val="-57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prices,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limitations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Agreement.</w:t>
      </w:r>
    </w:p>
    <w:p w14:paraId="3F86DF88" w14:textId="77777777" w:rsidR="00B504BB" w:rsidRDefault="00B504BB">
      <w:pPr>
        <w:pStyle w:val="BodyText"/>
        <w:spacing w:before="6"/>
        <w:rPr>
          <w:sz w:val="21"/>
        </w:rPr>
      </w:pPr>
    </w:p>
    <w:p w14:paraId="343A2DD6" w14:textId="77777777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Development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Security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collateral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7.1</w:t>
      </w:r>
      <w:r>
        <w:t>.</w:t>
      </w:r>
    </w:p>
    <w:p w14:paraId="36FD44E2" w14:textId="77777777" w:rsidR="00B504BB" w:rsidRDefault="00B504BB">
      <w:pPr>
        <w:pStyle w:val="BodyText"/>
        <w:spacing w:before="9"/>
        <w:rPr>
          <w:sz w:val="20"/>
        </w:rPr>
      </w:pPr>
    </w:p>
    <w:p w14:paraId="2D485949" w14:textId="57BECB19" w:rsidR="00B504BB" w:rsidRDefault="00752583">
      <w:pPr>
        <w:pStyle w:val="BodyText"/>
        <w:spacing w:before="90"/>
        <w:ind w:left="260" w:right="334" w:firstLine="720"/>
        <w:jc w:val="both"/>
      </w:pPr>
      <w:r>
        <w:t>“</w:t>
      </w:r>
      <w:r>
        <w:rPr>
          <w:u w:val="single"/>
        </w:rPr>
        <w:t>Discharge Response Rate (Discharge Ramp Rate)</w:t>
      </w:r>
      <w:r>
        <w:t>” means the speed at which an energy</w:t>
      </w:r>
      <w:r>
        <w:rPr>
          <w:spacing w:val="1"/>
        </w:rPr>
        <w:t xml:space="preserve"> </w:t>
      </w:r>
      <w:r>
        <w:t xml:space="preserve">storage system can move from zero output to its Maximum Allowable Discharge </w:t>
      </w:r>
      <w:r w:rsidR="00945A71">
        <w:t>Output</w:t>
      </w:r>
      <w:r>
        <w:t>, measured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 in the Storage Rating Test</w:t>
      </w:r>
      <w:r>
        <w:rPr>
          <w:spacing w:val="-1"/>
        </w:rPr>
        <w:t xml:space="preserve"> </w:t>
      </w:r>
      <w:r>
        <w:t>Exhibit to the Agreement.</w:t>
      </w:r>
    </w:p>
    <w:p w14:paraId="4B960E6D" w14:textId="77777777" w:rsidR="00B504BB" w:rsidRDefault="00B504BB">
      <w:pPr>
        <w:pStyle w:val="BodyText"/>
        <w:spacing w:before="8"/>
        <w:rPr>
          <w:sz w:val="20"/>
        </w:rPr>
      </w:pPr>
    </w:p>
    <w:p w14:paraId="362EE571" w14:textId="4FFE1085" w:rsidR="00082AB9" w:rsidRDefault="00082AB9" w:rsidP="00082AB9">
      <w:pPr>
        <w:pStyle w:val="BodyText"/>
        <w:spacing w:before="90"/>
        <w:ind w:left="260" w:firstLine="720"/>
      </w:pPr>
      <w:r>
        <w:lastRenderedPageBreak/>
        <w:t>“</w:t>
      </w:r>
      <w:r>
        <w:rPr>
          <w:u w:val="single"/>
        </w:rPr>
        <w:t>Discharge Throughput</w:t>
      </w:r>
      <w:r>
        <w:t>”</w:t>
      </w:r>
      <w:r>
        <w:rPr>
          <w:spacing w:val="41"/>
        </w:rPr>
        <w:t xml:space="preserve"> </w:t>
      </w:r>
      <w:r>
        <w:t>means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 w:rsidRPr="0077086B">
        <w:t xml:space="preserve">energy storage system's total electric energy generation (i.e., discharge) capability in MWH over a </w:t>
      </w:r>
      <w:r>
        <w:t>specified</w:t>
      </w:r>
      <w:r>
        <w:rPr>
          <w:spacing w:val="-1"/>
        </w:rPr>
        <w:t xml:space="preserve"> </w:t>
      </w:r>
      <w:r w:rsidR="004F1966">
        <w:rPr>
          <w:spacing w:val="-1"/>
        </w:rPr>
        <w:t xml:space="preserve">time </w:t>
      </w:r>
      <w:r w:rsidRPr="0077086B">
        <w:t>period</w:t>
      </w:r>
      <w:r>
        <w:t>.</w:t>
      </w:r>
      <w:r w:rsidRPr="00082AB9">
        <w:t xml:space="preserve"> </w:t>
      </w:r>
      <w:r>
        <w:t xml:space="preserve">For purposes of this definition, the </w:t>
      </w:r>
      <w:r w:rsidRPr="00082AB9">
        <w:t xml:space="preserve">Discharge Throughput </w:t>
      </w:r>
      <w:r>
        <w:t>shall be expressed in MWH</w:t>
      </w:r>
      <w:r>
        <w:rPr>
          <w:spacing w:val="-1"/>
        </w:rPr>
        <w:t xml:space="preserve"> </w:t>
      </w:r>
      <w:r>
        <w:t>according to the following:</w:t>
      </w:r>
    </w:p>
    <w:p w14:paraId="09CD3500" w14:textId="2E45E35D" w:rsidR="00082AB9" w:rsidRDefault="00082AB9" w:rsidP="004F1966">
      <w:pPr>
        <w:pStyle w:val="BodyText"/>
        <w:spacing w:before="90"/>
        <w:ind w:left="4050" w:hanging="2790"/>
      </w:pPr>
      <w:r w:rsidRPr="00082AB9">
        <w:t xml:space="preserve">(Discharge </w:t>
      </w:r>
      <w:proofErr w:type="gramStart"/>
      <w:r w:rsidRPr="00082AB9">
        <w:t xml:space="preserve">Throughput) </w:t>
      </w:r>
      <w:r w:rsidR="004F1966">
        <w:t xml:space="preserve"> </w:t>
      </w:r>
      <w:r w:rsidRPr="00082AB9">
        <w:t>=</w:t>
      </w:r>
      <w:proofErr w:type="gramEnd"/>
      <w:r w:rsidRPr="00082AB9">
        <w:t xml:space="preserve"> </w:t>
      </w:r>
      <w:r w:rsidR="004F1966">
        <w:t xml:space="preserve"> </w:t>
      </w:r>
      <w:r w:rsidRPr="00082AB9">
        <w:t>(Dispatchable Capacity) * (Storage Duration) * (number of Cycles)</w:t>
      </w:r>
    </w:p>
    <w:p w14:paraId="4024E549" w14:textId="77777777" w:rsidR="00082AB9" w:rsidRDefault="00082AB9" w:rsidP="00082AB9">
      <w:pPr>
        <w:pStyle w:val="BodyText"/>
        <w:rPr>
          <w:sz w:val="20"/>
        </w:rPr>
      </w:pPr>
    </w:p>
    <w:p w14:paraId="5810EA92" w14:textId="627CF510" w:rsidR="00B504BB" w:rsidRDefault="00082AB9" w:rsidP="00082AB9">
      <w:pPr>
        <w:pStyle w:val="BodyText"/>
        <w:ind w:left="270" w:firstLine="710"/>
      </w:pPr>
      <w:r>
        <w:t xml:space="preserve"> </w:t>
      </w:r>
      <w:r w:rsidR="00752583">
        <w:t>“</w:t>
      </w:r>
      <w:r w:rsidR="00752583">
        <w:rPr>
          <w:u w:val="single"/>
        </w:rPr>
        <w:t>Discharging</w:t>
      </w:r>
      <w:r w:rsidR="00752583">
        <w:rPr>
          <w:spacing w:val="51"/>
          <w:u w:val="single"/>
        </w:rPr>
        <w:t xml:space="preserve"> </w:t>
      </w:r>
      <w:r w:rsidR="00752583">
        <w:rPr>
          <w:u w:val="single"/>
        </w:rPr>
        <w:t>Capacity</w:t>
      </w:r>
      <w:r w:rsidR="00752583">
        <w:t>”</w:t>
      </w:r>
      <w:r w:rsidR="00752583">
        <w:rPr>
          <w:spacing w:val="51"/>
        </w:rPr>
        <w:t xml:space="preserve"> </w:t>
      </w:r>
      <w:r w:rsidR="00752583" w:rsidRPr="00886BAE">
        <w:t>means</w:t>
      </w:r>
      <w:r w:rsidR="00752583" w:rsidRPr="00886BAE">
        <w:rPr>
          <w:spacing w:val="52"/>
        </w:rPr>
        <w:t xml:space="preserve"> </w:t>
      </w:r>
      <w:r w:rsidR="00752583" w:rsidRPr="00886BAE">
        <w:t>the</w:t>
      </w:r>
      <w:r w:rsidR="00752583" w:rsidRPr="00886BAE">
        <w:rPr>
          <w:spacing w:val="51"/>
        </w:rPr>
        <w:t xml:space="preserve"> </w:t>
      </w:r>
      <w:r w:rsidR="00752583" w:rsidRPr="00886BAE">
        <w:t>maximum</w:t>
      </w:r>
      <w:r w:rsidR="00752583" w:rsidRPr="00886BAE">
        <w:rPr>
          <w:spacing w:val="50"/>
        </w:rPr>
        <w:t xml:space="preserve"> </w:t>
      </w:r>
      <w:r w:rsidR="00752583" w:rsidRPr="00886BAE">
        <w:t>dependable</w:t>
      </w:r>
      <w:r w:rsidR="00752583" w:rsidRPr="00886BAE">
        <w:rPr>
          <w:spacing w:val="51"/>
        </w:rPr>
        <w:t xml:space="preserve"> </w:t>
      </w:r>
      <w:r w:rsidR="00752583" w:rsidRPr="00886BAE">
        <w:t>operating</w:t>
      </w:r>
      <w:r w:rsidR="00752583" w:rsidRPr="00886BAE">
        <w:rPr>
          <w:spacing w:val="51"/>
        </w:rPr>
        <w:t xml:space="preserve"> </w:t>
      </w:r>
      <w:r w:rsidR="00752583" w:rsidRPr="00886BAE">
        <w:t>capability</w:t>
      </w:r>
      <w:r w:rsidR="00752583" w:rsidRPr="00886BAE">
        <w:rPr>
          <w:spacing w:val="53"/>
        </w:rPr>
        <w:t xml:space="preserve"> </w:t>
      </w:r>
      <w:r w:rsidR="00752583" w:rsidRPr="00886BAE">
        <w:t>of</w:t>
      </w:r>
      <w:r w:rsidR="00752583" w:rsidRPr="00886BAE">
        <w:rPr>
          <w:spacing w:val="51"/>
        </w:rPr>
        <w:t xml:space="preserve"> </w:t>
      </w:r>
      <w:r w:rsidR="00752583" w:rsidRPr="00886BAE">
        <w:t>any</w:t>
      </w:r>
      <w:r w:rsidR="00811792" w:rsidRPr="00886BAE">
        <w:t xml:space="preserve"> </w:t>
      </w:r>
      <w:r w:rsidR="00886BAE">
        <w:t xml:space="preserve">energy </w:t>
      </w:r>
      <w:r w:rsidR="00752583" w:rsidRPr="00886BAE">
        <w:t xml:space="preserve">storage </w:t>
      </w:r>
      <w:r w:rsidR="003D7025">
        <w:t>system</w:t>
      </w:r>
      <w:r w:rsidR="00752583" w:rsidRPr="00886BAE">
        <w:t xml:space="preserve"> to discharge </w:t>
      </w:r>
      <w:r w:rsidR="003D7025">
        <w:t xml:space="preserve">electric </w:t>
      </w:r>
      <w:r w:rsidR="000F49F8" w:rsidRPr="00886BAE">
        <w:t>energy and</w:t>
      </w:r>
      <w:r w:rsidR="00752583" w:rsidRPr="00886BAE">
        <w:t xml:space="preserve"> shall include any other products that may be develope</w:t>
      </w:r>
      <w:r w:rsidR="00886BAE">
        <w:t>d or evolve</w:t>
      </w:r>
      <w:r w:rsidR="00752583" w:rsidRPr="00886BAE">
        <w:t xml:space="preserve"> from time to time during the Term that relate to the capability of a</w:t>
      </w:r>
      <w:r w:rsidR="003D7025">
        <w:t xml:space="preserve">n energy </w:t>
      </w:r>
      <w:r w:rsidR="00752583" w:rsidRPr="00886BAE">
        <w:t xml:space="preserve">storage </w:t>
      </w:r>
      <w:r w:rsidR="003D7025">
        <w:t>system</w:t>
      </w:r>
      <w:r w:rsidR="003D7025" w:rsidRPr="00886BAE">
        <w:t xml:space="preserve"> </w:t>
      </w:r>
      <w:r w:rsidR="00752583" w:rsidRPr="00886BAE">
        <w:t>to</w:t>
      </w:r>
      <w:r w:rsidR="00752583" w:rsidRPr="00886BAE">
        <w:rPr>
          <w:spacing w:val="1"/>
        </w:rPr>
        <w:t xml:space="preserve"> </w:t>
      </w:r>
      <w:r w:rsidR="00752583" w:rsidRPr="00886BAE">
        <w:t>store</w:t>
      </w:r>
      <w:r w:rsidR="00752583" w:rsidRPr="00886BAE">
        <w:rPr>
          <w:spacing w:val="-2"/>
        </w:rPr>
        <w:t xml:space="preserve"> </w:t>
      </w:r>
      <w:r w:rsidR="00752583" w:rsidRPr="00886BAE">
        <w:t xml:space="preserve">and discharge </w:t>
      </w:r>
      <w:r w:rsidR="003D7025">
        <w:t xml:space="preserve">electric </w:t>
      </w:r>
      <w:r w:rsidR="00752583" w:rsidRPr="00886BAE">
        <w:t>energy.</w:t>
      </w:r>
    </w:p>
    <w:p w14:paraId="1C03CB6B" w14:textId="77777777" w:rsidR="00B504BB" w:rsidRDefault="00B504BB">
      <w:pPr>
        <w:pStyle w:val="BodyText"/>
        <w:spacing w:before="8"/>
        <w:rPr>
          <w:sz w:val="20"/>
        </w:rPr>
      </w:pPr>
    </w:p>
    <w:p w14:paraId="589F7C52" w14:textId="41202BC8" w:rsidR="00B504BB" w:rsidRDefault="00752583">
      <w:pPr>
        <w:pStyle w:val="BodyText"/>
        <w:spacing w:before="1"/>
        <w:ind w:left="259" w:right="332" w:firstLine="720"/>
        <w:jc w:val="both"/>
      </w:pPr>
      <w:r>
        <w:t>“</w:t>
      </w:r>
      <w:r>
        <w:rPr>
          <w:u w:val="single"/>
        </w:rPr>
        <w:t>Dispatch Notice</w:t>
      </w:r>
      <w:r>
        <w:t>” means the operating instruction, and any subsequent updates, given by</w:t>
      </w:r>
      <w:r>
        <w:rPr>
          <w:spacing w:val="-57"/>
        </w:rPr>
        <w:t xml:space="preserve"> </w:t>
      </w:r>
      <w:r w:rsidR="0081426A">
        <w:t>CHGE</w:t>
      </w:r>
      <w:r>
        <w:t xml:space="preserve"> to Owner, directing the Project to discharge at a specified megawatt output or pursuant to</w:t>
      </w:r>
      <w:r>
        <w:rPr>
          <w:spacing w:val="-57"/>
        </w:rPr>
        <w:t xml:space="preserve"> </w:t>
      </w:r>
      <w:r>
        <w:t xml:space="preserve">a dispatch given by the </w:t>
      </w:r>
      <w:r w:rsidR="0081426A">
        <w:t>NYISO</w:t>
      </w:r>
      <w:r>
        <w:t>. Dispatch Notices may be communicated electronically (i.e.</w:t>
      </w:r>
      <w:r>
        <w:rPr>
          <w:spacing w:val="1"/>
        </w:rPr>
        <w:t xml:space="preserve"> </w:t>
      </w:r>
      <w:r>
        <w:t>through Automated Dispatch System, as defined by the NYISO Tariff, or secured e-mail), via</w:t>
      </w:r>
      <w:r>
        <w:rPr>
          <w:spacing w:val="1"/>
        </w:rPr>
        <w:t xml:space="preserve"> </w:t>
      </w:r>
      <w:r>
        <w:t>telephone, facsimile, or other verbal means. Telephonic or other verbal communications shall be</w:t>
      </w:r>
      <w:r>
        <w:rPr>
          <w:spacing w:val="1"/>
        </w:rPr>
        <w:t xml:space="preserve"> </w:t>
      </w:r>
      <w:r>
        <w:t>documented (either recorded by tape, electronically or in writing) and such recordings shall 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settlement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avoidance of doubt, any Schedule, including self-schedules, submitted by </w:t>
      </w:r>
      <w:r w:rsidR="0081426A">
        <w:t>CHGE</w:t>
      </w:r>
      <w:r>
        <w:t xml:space="preserve"> or awarded by</w:t>
      </w:r>
      <w:r>
        <w:rPr>
          <w:spacing w:val="1"/>
        </w:rPr>
        <w:t xml:space="preserve"> </w:t>
      </w:r>
      <w:r>
        <w:t xml:space="preserve">the </w:t>
      </w:r>
      <w:r w:rsidR="0081426A">
        <w:t>NYISO</w:t>
      </w:r>
      <w:r>
        <w:t xml:space="preserve"> in order to allow for an Owner Initiated Test shall not be considered a Dispatch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for the period</w:t>
      </w:r>
      <w:r>
        <w:rPr>
          <w:spacing w:val="-2"/>
        </w:rPr>
        <w:t xml:space="preserve"> </w:t>
      </w:r>
      <w:r>
        <w:t>that is the greater</w:t>
      </w:r>
      <w:r>
        <w:rPr>
          <w:spacing w:val="-13"/>
        </w:rPr>
        <w:t xml:space="preserve"> </w:t>
      </w:r>
      <w:r>
        <w:t>of:</w:t>
      </w:r>
    </w:p>
    <w:p w14:paraId="79713552" w14:textId="77777777" w:rsidR="00B504BB" w:rsidRDefault="00B504BB">
      <w:pPr>
        <w:pStyle w:val="BodyText"/>
        <w:spacing w:before="8"/>
        <w:rPr>
          <w:sz w:val="20"/>
        </w:rPr>
      </w:pPr>
    </w:p>
    <w:p w14:paraId="07177B56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19"/>
          <w:tab w:val="left" w:pos="2420"/>
        </w:tabs>
        <w:spacing w:before="1"/>
        <w:ind w:left="241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</w:p>
    <w:p w14:paraId="2AE33F20" w14:textId="77777777" w:rsidR="00B504BB" w:rsidRDefault="00B504BB">
      <w:pPr>
        <w:pStyle w:val="BodyText"/>
        <w:spacing w:before="8"/>
        <w:rPr>
          <w:sz w:val="20"/>
        </w:rPr>
      </w:pPr>
    </w:p>
    <w:p w14:paraId="6AF980E5" w14:textId="5AD2AD58" w:rsidR="00B504BB" w:rsidRDefault="00752583">
      <w:pPr>
        <w:pStyle w:val="ListParagraph"/>
        <w:numPr>
          <w:ilvl w:val="2"/>
          <w:numId w:val="18"/>
        </w:numPr>
        <w:tabs>
          <w:tab w:val="left" w:pos="2419"/>
          <w:tab w:val="left" w:pos="2420"/>
        </w:tabs>
        <w:ind w:left="980" w:right="335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2"/>
          <w:sz w:val="24"/>
        </w:rPr>
        <w:t xml:space="preserve"> </w:t>
      </w:r>
      <w:r>
        <w:rPr>
          <w:sz w:val="24"/>
        </w:rPr>
        <w:t>amount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stay</w:t>
      </w:r>
      <w:r>
        <w:rPr>
          <w:spacing w:val="2"/>
          <w:sz w:val="24"/>
        </w:rPr>
        <w:t xml:space="preserve"> </w:t>
      </w:r>
      <w:r>
        <w:rPr>
          <w:sz w:val="24"/>
        </w:rPr>
        <w:t>on-line</w:t>
      </w:r>
      <w:r>
        <w:rPr>
          <w:spacing w:val="3"/>
          <w:sz w:val="24"/>
        </w:rPr>
        <w:t xml:space="preserve"> </w:t>
      </w: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being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started-up prior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being</w:t>
      </w:r>
      <w:r>
        <w:rPr>
          <w:sz w:val="24"/>
        </w:rPr>
        <w:t xml:space="preserve"> shut</w:t>
      </w:r>
      <w:r w:rsidR="00F85E3E">
        <w:rPr>
          <w:sz w:val="24"/>
        </w:rPr>
        <w:t xml:space="preserve"> </w:t>
      </w:r>
      <w:r>
        <w:rPr>
          <w:sz w:val="24"/>
        </w:rPr>
        <w:t>down, due to physical operating</w:t>
      </w:r>
      <w:r>
        <w:rPr>
          <w:spacing w:val="-17"/>
          <w:sz w:val="24"/>
        </w:rPr>
        <w:t xml:space="preserve"> </w:t>
      </w:r>
      <w:r>
        <w:rPr>
          <w:sz w:val="24"/>
        </w:rPr>
        <w:t>constraints.</w:t>
      </w:r>
    </w:p>
    <w:p w14:paraId="00D2BBF8" w14:textId="77777777" w:rsidR="00B504BB" w:rsidRDefault="00B504BB">
      <w:pPr>
        <w:pStyle w:val="BodyText"/>
        <w:spacing w:before="8"/>
        <w:rPr>
          <w:sz w:val="28"/>
        </w:rPr>
      </w:pPr>
    </w:p>
    <w:p w14:paraId="2F81C66D" w14:textId="72FB2ED4" w:rsidR="00B504BB" w:rsidRDefault="00752583">
      <w:pPr>
        <w:pStyle w:val="BodyText"/>
        <w:ind w:left="260" w:right="332" w:firstLine="720"/>
        <w:jc w:val="both"/>
      </w:pPr>
      <w:r>
        <w:t>“</w:t>
      </w:r>
      <w:r>
        <w:rPr>
          <w:u w:val="single"/>
        </w:rPr>
        <w:t>Dispatchable Capacity</w:t>
      </w:r>
      <w:r>
        <w:t>” means the MWs that can be continuously dispatched by the</w:t>
      </w:r>
      <w:r>
        <w:rPr>
          <w:spacing w:val="1"/>
        </w:rPr>
        <w:t xml:space="preserve"> </w:t>
      </w:r>
      <w:r>
        <w:t>energy storage system and measured as described in the Storage Rating Test Exhibit to th</w:t>
      </w:r>
      <w:r w:rsidR="003F240E">
        <w:t>is</w:t>
      </w:r>
      <w:r>
        <w:rPr>
          <w:spacing w:val="1"/>
        </w:rPr>
        <w:t xml:space="preserve"> </w:t>
      </w:r>
      <w:r>
        <w:t>Agreement.</w:t>
      </w:r>
    </w:p>
    <w:p w14:paraId="20A61952" w14:textId="77777777" w:rsidR="00B504BB" w:rsidRDefault="00B504BB">
      <w:pPr>
        <w:pStyle w:val="BodyText"/>
        <w:spacing w:before="9"/>
        <w:rPr>
          <w:sz w:val="20"/>
        </w:rPr>
      </w:pPr>
    </w:p>
    <w:p w14:paraId="1F2615FA" w14:textId="7777777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Dispute</w:t>
      </w:r>
      <w:r>
        <w:t>” means any and all disputes, claims or controversies arising out of, relating to,</w:t>
      </w:r>
      <w:r>
        <w:rPr>
          <w:spacing w:val="1"/>
        </w:rPr>
        <w:t xml:space="preserve"> </w:t>
      </w:r>
      <w:proofErr w:type="gramStart"/>
      <w:r>
        <w:t>concerning</w:t>
      </w:r>
      <w:proofErr w:type="gramEnd"/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pertaining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Agreement,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either</w:t>
      </w:r>
      <w:r>
        <w:rPr>
          <w:spacing w:val="-10"/>
        </w:rPr>
        <w:t xml:space="preserve"> </w:t>
      </w:r>
      <w:r>
        <w:t>Party’s</w:t>
      </w:r>
      <w:r>
        <w:rPr>
          <w:spacing w:val="-8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failure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performance under</w:t>
      </w:r>
      <w:r>
        <w:rPr>
          <w:spacing w:val="-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Agreement.</w:t>
      </w:r>
    </w:p>
    <w:p w14:paraId="1325D5FA" w14:textId="77777777" w:rsidR="00B504BB" w:rsidRDefault="00B504BB">
      <w:pPr>
        <w:pStyle w:val="BodyText"/>
        <w:spacing w:before="9"/>
        <w:rPr>
          <w:sz w:val="20"/>
        </w:rPr>
      </w:pPr>
    </w:p>
    <w:p w14:paraId="5702BDDD" w14:textId="6486BD21" w:rsidR="00B504BB" w:rsidRDefault="00752583" w:rsidP="007A3982">
      <w:pPr>
        <w:pStyle w:val="BodyText"/>
        <w:spacing w:before="9"/>
        <w:ind w:firstLine="990"/>
      </w:pPr>
      <w:r>
        <w:t>“</w:t>
      </w:r>
      <w:r>
        <w:rPr>
          <w:u w:val="single"/>
        </w:rPr>
        <w:t>Distributed Control System</w:t>
      </w:r>
      <w:r>
        <w:t>” or “</w:t>
      </w:r>
      <w:r>
        <w:rPr>
          <w:u w:val="single"/>
        </w:rPr>
        <w:t>DCS</w:t>
      </w:r>
      <w:r>
        <w:t>” means the integrated automation system for</w:t>
      </w:r>
      <w:r>
        <w:rPr>
          <w:spacing w:val="1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facility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essential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charge, discharge and storage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electricity.</w:t>
      </w:r>
    </w:p>
    <w:p w14:paraId="20128AB5" w14:textId="77777777" w:rsidR="007A3982" w:rsidRDefault="007A3982" w:rsidP="007A0DD0">
      <w:pPr>
        <w:pStyle w:val="BodyText"/>
        <w:spacing w:before="9"/>
        <w:ind w:firstLine="990"/>
        <w:rPr>
          <w:sz w:val="20"/>
        </w:rPr>
      </w:pPr>
    </w:p>
    <w:p w14:paraId="2D58264A" w14:textId="77777777" w:rsidR="007A3982" w:rsidRDefault="00752583" w:rsidP="007A3982">
      <w:pPr>
        <w:pStyle w:val="BodyText"/>
        <w:spacing w:line="448" w:lineRule="auto"/>
        <w:ind w:left="980" w:right="40"/>
        <w:rPr>
          <w:spacing w:val="-57"/>
        </w:rPr>
      </w:pPr>
      <w:r>
        <w:t>“</w:t>
      </w:r>
      <w:r>
        <w:rPr>
          <w:u w:val="single"/>
        </w:rPr>
        <w:t>Early</w:t>
      </w:r>
      <w:r>
        <w:rPr>
          <w:spacing w:val="-1"/>
          <w:u w:val="single"/>
        </w:rPr>
        <w:t xml:space="preserve"> </w:t>
      </w:r>
      <w:r>
        <w:rPr>
          <w:u w:val="single"/>
        </w:rPr>
        <w:t>Termination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10.2</w:t>
      </w:r>
      <w:r>
        <w:t>.</w:t>
      </w:r>
      <w:r>
        <w:rPr>
          <w:spacing w:val="-57"/>
        </w:rPr>
        <w:t xml:space="preserve"> </w:t>
      </w:r>
    </w:p>
    <w:p w14:paraId="5B1CA439" w14:textId="77777777" w:rsidR="007A3982" w:rsidRDefault="00752583" w:rsidP="007A3982">
      <w:pPr>
        <w:pStyle w:val="BodyText"/>
        <w:spacing w:line="448" w:lineRule="auto"/>
        <w:ind w:left="980" w:right="40"/>
        <w:rPr>
          <w:spacing w:val="1"/>
        </w:rPr>
      </w:pPr>
      <w:r>
        <w:t>“</w:t>
      </w:r>
      <w:r>
        <w:rPr>
          <w:u w:val="single"/>
        </w:rPr>
        <w:t>Economic Benefit</w:t>
      </w:r>
      <w:r>
        <w:t xml:space="preserve">” has the meaning set forth in </w:t>
      </w:r>
      <w:r>
        <w:rPr>
          <w:u w:val="single"/>
        </w:rPr>
        <w:t>Section 3.6(b)</w:t>
      </w:r>
      <w:r>
        <w:t>.</w:t>
      </w:r>
      <w:r>
        <w:rPr>
          <w:spacing w:val="1"/>
        </w:rPr>
        <w:t xml:space="preserve"> </w:t>
      </w:r>
    </w:p>
    <w:p w14:paraId="1F3AA89F" w14:textId="53400C17" w:rsidR="00B504BB" w:rsidRDefault="00752583" w:rsidP="007A0DD0">
      <w:pPr>
        <w:pStyle w:val="BodyText"/>
        <w:spacing w:line="448" w:lineRule="auto"/>
        <w:ind w:left="980" w:right="40"/>
      </w:pPr>
      <w:r>
        <w:t>“</w:t>
      </w:r>
      <w:r>
        <w:rPr>
          <w:u w:val="single"/>
        </w:rPr>
        <w:t>Effective</w:t>
      </w:r>
      <w:r>
        <w:rPr>
          <w:spacing w:val="-1"/>
          <w:u w:val="single"/>
        </w:rPr>
        <w:t xml:space="preserve"> </w:t>
      </w:r>
      <w:r>
        <w:rPr>
          <w:u w:val="single"/>
        </w:rPr>
        <w:t>Date</w:t>
      </w:r>
      <w:r>
        <w:t>” has 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preamble.</w:t>
      </w:r>
    </w:p>
    <w:p w14:paraId="28638D5E" w14:textId="77777777" w:rsidR="00B504BB" w:rsidRDefault="00752583">
      <w:pPr>
        <w:pStyle w:val="BodyText"/>
        <w:ind w:left="260" w:right="339" w:firstLine="780"/>
      </w:pPr>
      <w:r>
        <w:t>“</w:t>
      </w:r>
      <w:r>
        <w:rPr>
          <w:u w:val="single"/>
        </w:rPr>
        <w:t>Encumbrance</w:t>
      </w:r>
      <w:r>
        <w:t>”</w:t>
      </w:r>
      <w:r>
        <w:rPr>
          <w:spacing w:val="12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lien,</w:t>
      </w:r>
      <w:r>
        <w:rPr>
          <w:spacing w:val="10"/>
        </w:rPr>
        <w:t xml:space="preserve"> </w:t>
      </w:r>
      <w:r>
        <w:t>pledge,</w:t>
      </w:r>
      <w:r>
        <w:rPr>
          <w:spacing w:val="10"/>
        </w:rPr>
        <w:t xml:space="preserve"> </w:t>
      </w:r>
      <w:r>
        <w:t>mortgage,</w:t>
      </w:r>
      <w:r>
        <w:rPr>
          <w:spacing w:val="12"/>
        </w:rPr>
        <w:t xml:space="preserve"> </w:t>
      </w:r>
      <w:r>
        <w:t>deed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trust,</w:t>
      </w:r>
      <w:r>
        <w:rPr>
          <w:spacing w:val="7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interest,</w:t>
      </w:r>
      <w:r>
        <w:rPr>
          <w:spacing w:val="-57"/>
        </w:rPr>
        <w:t xml:space="preserve"> </w:t>
      </w:r>
      <w:r>
        <w:t>charge,</w:t>
      </w:r>
      <w:r>
        <w:rPr>
          <w:spacing w:val="-1"/>
        </w:rPr>
        <w:t xml:space="preserve"> </w:t>
      </w:r>
      <w:r>
        <w:t>claim, easement, encroachment</w:t>
      </w:r>
      <w:r>
        <w:rPr>
          <w:spacing w:val="-1"/>
        </w:rPr>
        <w:t xml:space="preserve"> </w:t>
      </w:r>
      <w:r>
        <w:t>or other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encumbrance.</w:t>
      </w:r>
    </w:p>
    <w:p w14:paraId="0E330C12" w14:textId="77777777" w:rsidR="00B504BB" w:rsidRDefault="00B504BB">
      <w:pPr>
        <w:pStyle w:val="BodyText"/>
        <w:spacing w:before="6"/>
        <w:rPr>
          <w:sz w:val="20"/>
        </w:rPr>
      </w:pPr>
    </w:p>
    <w:p w14:paraId="40A8C246" w14:textId="2F5F383D" w:rsidR="00B504BB" w:rsidRDefault="00752583" w:rsidP="00811792">
      <w:pPr>
        <w:pStyle w:val="BodyText"/>
        <w:ind w:left="259" w:right="40" w:firstLine="720"/>
        <w:jc w:val="both"/>
      </w:pPr>
      <w:r>
        <w:t>“</w:t>
      </w:r>
      <w:r>
        <w:rPr>
          <w:u w:val="single"/>
        </w:rPr>
        <w:t>Energy</w:t>
      </w:r>
      <w:r>
        <w:t>” means all electrical energy produced, flowing or supplied by discharged and</w:t>
      </w:r>
      <w:r>
        <w:rPr>
          <w:spacing w:val="1"/>
        </w:rPr>
        <w:t xml:space="preserve"> </w:t>
      </w:r>
      <w:r>
        <w:t>stored by the Project or the Project, as applicable, measured in kilowatt-hours or multiple units</w:t>
      </w:r>
      <w:r>
        <w:rPr>
          <w:spacing w:val="1"/>
        </w:rPr>
        <w:t xml:space="preserve"> </w:t>
      </w:r>
      <w:r>
        <w:t>thereof.</w:t>
      </w:r>
      <w:r>
        <w:rPr>
          <w:spacing w:val="12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energy-based</w:t>
      </w:r>
      <w:r>
        <w:rPr>
          <w:spacing w:val="13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developed</w:t>
      </w:r>
      <w:r>
        <w:rPr>
          <w:spacing w:val="13"/>
        </w:rPr>
        <w:t xml:space="preserve"> </w:t>
      </w:r>
      <w:r>
        <w:t>by</w:t>
      </w:r>
      <w:r w:rsidR="00811792">
        <w:t xml:space="preserve"> </w:t>
      </w:r>
      <w:r>
        <w:t>or</w:t>
      </w:r>
      <w:r>
        <w:rPr>
          <w:spacing w:val="-7"/>
        </w:rPr>
        <w:t xml:space="preserve"> </w:t>
      </w:r>
      <w:r>
        <w:t>evolve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DAM</w:t>
      </w:r>
      <w:r>
        <w:rPr>
          <w:spacing w:val="-5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RTM.</w:t>
      </w:r>
    </w:p>
    <w:p w14:paraId="2531D3D2" w14:textId="77777777" w:rsidR="00B504BB" w:rsidRDefault="00B504BB">
      <w:pPr>
        <w:pStyle w:val="BodyText"/>
        <w:spacing w:before="8"/>
        <w:rPr>
          <w:sz w:val="20"/>
        </w:rPr>
      </w:pPr>
    </w:p>
    <w:p w14:paraId="0397DCCF" w14:textId="77777777" w:rsidR="00B504BB" w:rsidRDefault="00752583">
      <w:pPr>
        <w:pStyle w:val="BodyText"/>
        <w:spacing w:before="1"/>
        <w:ind w:left="980"/>
      </w:pPr>
      <w:r>
        <w:t>“</w:t>
      </w:r>
      <w:r>
        <w:rPr>
          <w:u w:val="single"/>
        </w:rPr>
        <w:t>Energy</w:t>
      </w:r>
      <w:r>
        <w:rPr>
          <w:spacing w:val="-4"/>
          <w:u w:val="single"/>
        </w:rPr>
        <w:t xml:space="preserve"> </w:t>
      </w:r>
      <w:r>
        <w:rPr>
          <w:u w:val="single"/>
        </w:rPr>
        <w:t>Delivery</w:t>
      </w:r>
      <w:r>
        <w:rPr>
          <w:spacing w:val="-4"/>
          <w:u w:val="single"/>
        </w:rPr>
        <w:t xml:space="preserve"> </w:t>
      </w:r>
      <w:r>
        <w:rPr>
          <w:u w:val="single"/>
        </w:rPr>
        <w:t>Point</w:t>
      </w:r>
      <w:r>
        <w:t>”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1.3(c)</w:t>
      </w:r>
      <w:r>
        <w:t>.</w:t>
      </w:r>
    </w:p>
    <w:p w14:paraId="73FEA98B" w14:textId="77777777" w:rsidR="00B504BB" w:rsidRDefault="00B504BB">
      <w:pPr>
        <w:pStyle w:val="BodyText"/>
        <w:spacing w:before="5"/>
        <w:rPr>
          <w:sz w:val="21"/>
        </w:rPr>
      </w:pPr>
    </w:p>
    <w:p w14:paraId="0BBB2A1E" w14:textId="5CA8FCE0" w:rsidR="00B504BB" w:rsidRDefault="00752583">
      <w:pPr>
        <w:pStyle w:val="BodyText"/>
        <w:ind w:left="260" w:right="329" w:firstLine="720"/>
        <w:jc w:val="both"/>
      </w:pPr>
      <w:r>
        <w:t>“</w:t>
      </w:r>
      <w:r>
        <w:rPr>
          <w:u w:val="single"/>
        </w:rPr>
        <w:t>Energy Resource Interconnection Service</w:t>
      </w:r>
      <w:r>
        <w:t>” or “</w:t>
      </w:r>
      <w:r>
        <w:rPr>
          <w:u w:val="single"/>
        </w:rPr>
        <w:t>ERIS</w:t>
      </w:r>
      <w:r>
        <w:t>” means the service provided by</w:t>
      </w:r>
      <w:r>
        <w:rPr>
          <w:spacing w:val="1"/>
        </w:rPr>
        <w:t xml:space="preserve"> </w:t>
      </w:r>
      <w:r w:rsidR="0081426A">
        <w:t>NYISO</w:t>
      </w:r>
      <w:r>
        <w:t xml:space="preserve"> to interconnect the Project to the New York Transmission System in connection with the</w:t>
      </w:r>
      <w:r>
        <w:rPr>
          <w:spacing w:val="-57"/>
        </w:rPr>
        <w:t xml:space="preserve"> </w:t>
      </w:r>
      <w:r w:rsidR="0081426A">
        <w:t>NYISO</w:t>
      </w:r>
      <w:r>
        <w:t xml:space="preserve"> requirements to enable the New York Transmission System to receive Energy and</w:t>
      </w:r>
      <w:r>
        <w:rPr>
          <w:spacing w:val="1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from the Project.</w:t>
      </w:r>
    </w:p>
    <w:p w14:paraId="264B74AD" w14:textId="77777777" w:rsidR="00B504BB" w:rsidRDefault="00B504BB">
      <w:pPr>
        <w:pStyle w:val="BodyText"/>
        <w:spacing w:before="9"/>
        <w:rPr>
          <w:sz w:val="20"/>
        </w:rPr>
      </w:pPr>
    </w:p>
    <w:p w14:paraId="37C7D808" w14:textId="77777777" w:rsidR="00B504BB" w:rsidRDefault="00752583">
      <w:pPr>
        <w:pStyle w:val="BodyText"/>
        <w:ind w:left="260" w:right="327" w:firstLine="720"/>
        <w:jc w:val="both"/>
      </w:pPr>
      <w:r>
        <w:t>“</w:t>
      </w:r>
      <w:r>
        <w:rPr>
          <w:u w:val="single"/>
        </w:rPr>
        <w:t>Energy Storage Incentive Legislation</w:t>
      </w:r>
      <w:r>
        <w:t>” means validly enacted federal or state legislation</w:t>
      </w:r>
      <w:r>
        <w:rPr>
          <w:spacing w:val="1"/>
        </w:rPr>
        <w:t xml:space="preserve"> </w:t>
      </w:r>
      <w:r>
        <w:t>that provides income tax credits or other monetary incentive payments to owners of facilities that</w:t>
      </w:r>
      <w:r>
        <w:rPr>
          <w:spacing w:val="-57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receives,</w:t>
      </w:r>
      <w:r>
        <w:rPr>
          <w:spacing w:val="1"/>
        </w:rPr>
        <w:t xml:space="preserve"> </w:t>
      </w:r>
      <w:r>
        <w:t>stores,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delivers</w:t>
      </w:r>
      <w:r>
        <w:rPr>
          <w:spacing w:val="1"/>
        </w:rPr>
        <w:t xml:space="preserve"> </w:t>
      </w:r>
      <w:r>
        <w:t>electric energy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batteries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technologies.</w:t>
      </w:r>
    </w:p>
    <w:p w14:paraId="08B773D1" w14:textId="77777777" w:rsidR="00B504BB" w:rsidRDefault="00B504BB">
      <w:pPr>
        <w:pStyle w:val="BodyText"/>
        <w:spacing w:before="9"/>
        <w:rPr>
          <w:sz w:val="20"/>
        </w:rPr>
      </w:pPr>
    </w:p>
    <w:p w14:paraId="00E2C24A" w14:textId="77777777" w:rsidR="00B504BB" w:rsidRDefault="00752583">
      <w:pPr>
        <w:pStyle w:val="BodyText"/>
        <w:ind w:left="260" w:right="328" w:firstLine="720"/>
        <w:jc w:val="both"/>
      </w:pPr>
      <w:r>
        <w:t>“</w:t>
      </w:r>
      <w:r>
        <w:rPr>
          <w:u w:val="single"/>
        </w:rPr>
        <w:t>Environmental</w:t>
      </w:r>
      <w:r>
        <w:rPr>
          <w:spacing w:val="1"/>
          <w:u w:val="single"/>
        </w:rPr>
        <w:t xml:space="preserve"> </w:t>
      </w:r>
      <w:r>
        <w:rPr>
          <w:u w:val="single"/>
        </w:rPr>
        <w:t>Costs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acquiring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maintaining all environmental Permits for the Project, and (2) the Project’s compliance with all</w:t>
      </w:r>
      <w:r>
        <w:rPr>
          <w:spacing w:val="1"/>
        </w:rPr>
        <w:t xml:space="preserve"> </w:t>
      </w:r>
      <w:r>
        <w:t>applicable Environmental Law, including (</w:t>
      </w:r>
      <w:proofErr w:type="spellStart"/>
      <w:r>
        <w:t>i</w:t>
      </w:r>
      <w:proofErr w:type="spellEnd"/>
      <w:r>
        <w:t>) capital costs for pollution mitigation or installation</w:t>
      </w:r>
      <w:r>
        <w:rPr>
          <w:spacing w:val="1"/>
        </w:rPr>
        <w:t xml:space="preserve"> </w:t>
      </w:r>
      <w:r>
        <w:t>of emissions control equipment required to permit or license the Project, (ii) all operating and</w:t>
      </w:r>
      <w:r>
        <w:rPr>
          <w:spacing w:val="1"/>
        </w:rPr>
        <w:t xml:space="preserve"> </w:t>
      </w:r>
      <w:r>
        <w:t>maintenance costs for operation of pollution mitigation or control equipment, (iii) costs of permit</w:t>
      </w:r>
      <w:r>
        <w:rPr>
          <w:spacing w:val="-57"/>
        </w:rPr>
        <w:t xml:space="preserve"> </w:t>
      </w:r>
      <w:r>
        <w:t>maintenance fees and emission fees as applicable, and (iv) costs associated with the disposal and</w:t>
      </w:r>
      <w:r>
        <w:rPr>
          <w:spacing w:val="1"/>
        </w:rPr>
        <w:t xml:space="preserve"> </w:t>
      </w:r>
      <w:r>
        <w:t>clean-up of Hazardous Materials introduced to the Site, disposal of energy storage system, and</w:t>
      </w:r>
      <w:r>
        <w:rPr>
          <w:spacing w:val="1"/>
        </w:rPr>
        <w:t xml:space="preserve"> </w:t>
      </w:r>
      <w:r>
        <w:t>the decontamination or remediation, on or off the Site, necessitated by the introduction of such</w:t>
      </w:r>
      <w:r>
        <w:rPr>
          <w:spacing w:val="1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Materials on</w:t>
      </w:r>
      <w:r>
        <w:rPr>
          <w:spacing w:val="-2"/>
        </w:rPr>
        <w:t xml:space="preserve"> </w:t>
      </w:r>
      <w:r>
        <w:t>the Site.</w:t>
      </w:r>
    </w:p>
    <w:p w14:paraId="16444E8D" w14:textId="77777777" w:rsidR="00B504BB" w:rsidRDefault="00B504BB">
      <w:pPr>
        <w:pStyle w:val="BodyText"/>
        <w:spacing w:before="9"/>
        <w:rPr>
          <w:sz w:val="20"/>
        </w:rPr>
      </w:pPr>
    </w:p>
    <w:p w14:paraId="19F271BE" w14:textId="34435A5D" w:rsidR="00B504BB" w:rsidRDefault="00752583" w:rsidP="00CE1AE0">
      <w:pPr>
        <w:pStyle w:val="BodyText"/>
        <w:ind w:left="260" w:right="40" w:firstLine="720"/>
        <w:jc w:val="both"/>
      </w:pPr>
      <w:r>
        <w:t>“</w:t>
      </w:r>
      <w:r>
        <w:rPr>
          <w:u w:val="single"/>
        </w:rPr>
        <w:t>Environmental</w:t>
      </w:r>
      <w:r>
        <w:rPr>
          <w:spacing w:val="1"/>
          <w:u w:val="single"/>
        </w:rPr>
        <w:t xml:space="preserve"> </w:t>
      </w:r>
      <w:r>
        <w:rPr>
          <w:u w:val="single"/>
        </w:rPr>
        <w:t>Laws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law)</w:t>
      </w:r>
      <w:r>
        <w:rPr>
          <w:spacing w:val="1"/>
        </w:rPr>
        <w:t xml:space="preserve"> </w:t>
      </w:r>
      <w:r>
        <w:t>statutes,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ordinances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orders,</w:t>
      </w:r>
      <w:r>
        <w:rPr>
          <w:spacing w:val="1"/>
        </w:rPr>
        <w:t xml:space="preserve"> </w:t>
      </w:r>
      <w:r>
        <w:t>judgements,</w:t>
      </w:r>
      <w:r>
        <w:rPr>
          <w:spacing w:val="1"/>
        </w:rPr>
        <w:t xml:space="preserve"> </w:t>
      </w:r>
      <w:r>
        <w:t>decrees,</w:t>
      </w:r>
      <w:r>
        <w:rPr>
          <w:spacing w:val="1"/>
        </w:rPr>
        <w:t xml:space="preserve"> </w:t>
      </w:r>
      <w:r>
        <w:t>injunctions, rulings, restrictions, protocols, and requirements of any Governmental Authority</w:t>
      </w:r>
      <w:r>
        <w:rPr>
          <w:spacing w:val="1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tribunals)</w:t>
      </w:r>
      <w:r>
        <w:rPr>
          <w:spacing w:val="-6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 protection of the environment (including, without limitation air, surface water, ground water,</w:t>
      </w:r>
      <w:r>
        <w:rPr>
          <w:spacing w:val="1"/>
        </w:rPr>
        <w:t xml:space="preserve"> </w:t>
      </w:r>
      <w:r>
        <w:t>or soil) or relating to human health and safety and includes those laws relating to the storage,</w:t>
      </w:r>
      <w:r>
        <w:rPr>
          <w:spacing w:val="1"/>
        </w:rPr>
        <w:t xml:space="preserve"> </w:t>
      </w:r>
      <w:r>
        <w:t>generation, use, handling, manufacture, processing, transportation, treatment, release or disposal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Hazardous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1980,</w:t>
      </w:r>
      <w:r>
        <w:rPr>
          <w:spacing w:val="-4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U.S.C.</w:t>
      </w:r>
      <w:r>
        <w:rPr>
          <w:spacing w:val="-4"/>
        </w:rPr>
        <w:t xml:space="preserve"> </w:t>
      </w:r>
      <w:r>
        <w:t>§9601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seq.,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Recovery Act of 1976, 42 U.S.C. § 6901 et seq., the Clean Air Act, 42 U.S.C. § 7401 et seq., the</w:t>
      </w:r>
      <w:r>
        <w:rPr>
          <w:spacing w:val="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Pollution</w:t>
      </w:r>
      <w:r>
        <w:rPr>
          <w:spacing w:val="-2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Act,</w:t>
      </w:r>
      <w:r>
        <w:rPr>
          <w:spacing w:val="2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U.S.C.</w:t>
      </w:r>
      <w:r>
        <w:rPr>
          <w:spacing w:val="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1251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seq.,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Oil Pollution</w:t>
      </w:r>
      <w:r>
        <w:rPr>
          <w:spacing w:val="3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1990,</w:t>
      </w:r>
      <w:r>
        <w:rPr>
          <w:spacing w:val="2"/>
        </w:rPr>
        <w:t xml:space="preserve"> </w:t>
      </w:r>
      <w:r>
        <w:t>33</w:t>
      </w:r>
      <w:r w:rsidR="00CE1AE0">
        <w:t xml:space="preserve"> </w:t>
      </w:r>
      <w:r>
        <w:t>U.S.C. § 2701 et seq., the Toxic Substances and Control Act, 15 U.S.C. § 2601 et seq., the Safe</w:t>
      </w:r>
      <w:r>
        <w:rPr>
          <w:spacing w:val="1"/>
        </w:rPr>
        <w:t xml:space="preserve"> </w:t>
      </w:r>
      <w:r>
        <w:t>Drinking Water Act, 42 U.S.C. § 300f et seq., the New York Environmental Conservation Law,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York</w:t>
      </w:r>
      <w:r>
        <w:t xml:space="preserve"> </w:t>
      </w:r>
      <w:r>
        <w:rPr>
          <w:spacing w:val="-1"/>
        </w:rPr>
        <w:t>Navigation</w:t>
      </w:r>
      <w:r>
        <w:t xml:space="preserve"> Law, each as amended from time to</w:t>
      </w:r>
      <w:r>
        <w:rPr>
          <w:spacing w:val="-17"/>
        </w:rPr>
        <w:t xml:space="preserve"> </w:t>
      </w:r>
      <w:r>
        <w:t>time.</w:t>
      </w:r>
    </w:p>
    <w:p w14:paraId="0502492A" w14:textId="77777777" w:rsidR="00B504BB" w:rsidRDefault="00B504BB">
      <w:pPr>
        <w:pStyle w:val="BodyText"/>
        <w:spacing w:before="8"/>
        <w:rPr>
          <w:sz w:val="28"/>
        </w:rPr>
      </w:pPr>
    </w:p>
    <w:p w14:paraId="43BD7A25" w14:textId="7777777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Environmental Value</w:t>
      </w:r>
      <w:r>
        <w:t>” means the pecuniary value ascribed to reductions in greenhouse</w:t>
      </w:r>
      <w:r>
        <w:rPr>
          <w:spacing w:val="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emissions (GHGs)</w:t>
      </w:r>
      <w:r>
        <w:rPr>
          <w:spacing w:val="-1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benefits.</w:t>
      </w:r>
    </w:p>
    <w:p w14:paraId="5703A585" w14:textId="77777777" w:rsidR="00B504BB" w:rsidRDefault="00B504BB">
      <w:pPr>
        <w:pStyle w:val="BodyText"/>
        <w:spacing w:before="9"/>
        <w:rPr>
          <w:sz w:val="20"/>
        </w:rPr>
      </w:pPr>
    </w:p>
    <w:p w14:paraId="41F1D57B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EPC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Procurement,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Construction.</w:t>
      </w:r>
    </w:p>
    <w:p w14:paraId="75979451" w14:textId="77777777" w:rsidR="00B504BB" w:rsidRDefault="00B504BB">
      <w:pPr>
        <w:pStyle w:val="BodyText"/>
        <w:spacing w:before="9"/>
        <w:rPr>
          <w:sz w:val="20"/>
        </w:rPr>
      </w:pPr>
    </w:p>
    <w:p w14:paraId="5321CFF3" w14:textId="4527BA11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EPC Contract</w:t>
      </w:r>
      <w:r>
        <w:t>” means Owner’s engineering, procurement and construction contract with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EPC</w:t>
      </w:r>
      <w:r>
        <w:rPr>
          <w:spacing w:val="-1"/>
        </w:rPr>
        <w:t xml:space="preserve"> </w:t>
      </w:r>
      <w:r>
        <w:t>Contractor.</w:t>
      </w:r>
    </w:p>
    <w:p w14:paraId="2019F71E" w14:textId="77777777" w:rsidR="00C76CD4" w:rsidRDefault="00C76CD4">
      <w:pPr>
        <w:pStyle w:val="BodyText"/>
        <w:ind w:left="260" w:right="334" w:firstLine="720"/>
        <w:jc w:val="both"/>
      </w:pPr>
    </w:p>
    <w:p w14:paraId="7AAC71B4" w14:textId="5D7EA358" w:rsidR="00B504BB" w:rsidRDefault="00752583">
      <w:pPr>
        <w:pStyle w:val="BodyText"/>
        <w:spacing w:before="60"/>
        <w:ind w:left="240" w:right="337" w:firstLine="720"/>
        <w:jc w:val="both"/>
      </w:pPr>
      <w:r>
        <w:t>“</w:t>
      </w:r>
      <w:r>
        <w:rPr>
          <w:u w:val="single"/>
        </w:rPr>
        <w:t>EPC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Contractor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81426A">
        <w:t>CHGE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the engineering, procurement and</w:t>
      </w:r>
      <w:r>
        <w:rPr>
          <w:spacing w:val="-1"/>
        </w:rPr>
        <w:t xml:space="preserve"> </w:t>
      </w:r>
      <w:r>
        <w:t>construction activities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Project.</w:t>
      </w:r>
    </w:p>
    <w:p w14:paraId="4492F390" w14:textId="77777777" w:rsidR="00B504BB" w:rsidRDefault="00B504BB">
      <w:pPr>
        <w:pStyle w:val="BodyText"/>
        <w:spacing w:before="8"/>
        <w:rPr>
          <w:sz w:val="20"/>
        </w:rPr>
      </w:pPr>
    </w:p>
    <w:p w14:paraId="5496A7D0" w14:textId="77777777" w:rsidR="00B504BB" w:rsidRDefault="00752583">
      <w:pPr>
        <w:pStyle w:val="BodyText"/>
        <w:spacing w:before="1"/>
        <w:ind w:left="960" w:firstLine="30"/>
      </w:pPr>
      <w:r>
        <w:t>“</w:t>
      </w:r>
      <w:r>
        <w:rPr>
          <w:u w:val="single"/>
        </w:rPr>
        <w:t>EPT</w:t>
      </w:r>
      <w:r>
        <w:t>”</w:t>
      </w:r>
      <w:r>
        <w:rPr>
          <w:spacing w:val="-1"/>
        </w:rPr>
        <w:t xml:space="preserve"> </w:t>
      </w:r>
      <w:r>
        <w:t>or “</w:t>
      </w:r>
      <w:r>
        <w:rPr>
          <w:u w:val="single"/>
        </w:rPr>
        <w:t>Eastern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Prevailing Time</w:t>
      </w:r>
      <w:r>
        <w:t>” means</w:t>
      </w:r>
      <w:r>
        <w:rPr>
          <w:spacing w:val="-1"/>
        </w:rPr>
        <w:t xml:space="preserve"> </w:t>
      </w:r>
      <w:r>
        <w:t>the prevailing time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Eastern</w:t>
      </w:r>
      <w:r>
        <w:rPr>
          <w:spacing w:val="-1"/>
        </w:rPr>
        <w:t xml:space="preserve"> </w:t>
      </w:r>
      <w:r>
        <w:t>Time Zone.</w:t>
      </w:r>
    </w:p>
    <w:p w14:paraId="32B0C1DC" w14:textId="77777777" w:rsidR="00B504BB" w:rsidRDefault="00B504BB">
      <w:pPr>
        <w:pStyle w:val="BodyText"/>
        <w:spacing w:before="9"/>
        <w:rPr>
          <w:sz w:val="20"/>
        </w:rPr>
      </w:pPr>
    </w:p>
    <w:p w14:paraId="4209F2F5" w14:textId="77777777" w:rsidR="00B504BB" w:rsidRDefault="00752583">
      <w:pPr>
        <w:pStyle w:val="BodyText"/>
        <w:spacing w:before="1"/>
        <w:ind w:left="239" w:right="335" w:firstLine="720"/>
        <w:jc w:val="both"/>
      </w:pPr>
      <w:r>
        <w:t>“</w:t>
      </w:r>
      <w:r>
        <w:rPr>
          <w:u w:val="single"/>
        </w:rPr>
        <w:t>Equitable Defense</w:t>
      </w:r>
      <w:r>
        <w:t>” means any bankruptcy, insolvency, reorganization or other laws</w:t>
      </w:r>
      <w:r>
        <w:rPr>
          <w:spacing w:val="1"/>
        </w:rPr>
        <w:t xml:space="preserve"> </w:t>
      </w:r>
      <w:r>
        <w:t>affecting creditors’ rights generally, and with regard to equitable remedies, the discretion of the</w:t>
      </w:r>
      <w:r>
        <w:rPr>
          <w:spacing w:val="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before which proceedings to obtain equitable remedies may</w:t>
      </w:r>
      <w:r>
        <w:rPr>
          <w:spacing w:val="-1"/>
        </w:rPr>
        <w:t xml:space="preserve"> </w:t>
      </w:r>
      <w:r>
        <w:t>be pending.</w:t>
      </w:r>
    </w:p>
    <w:p w14:paraId="12BA7946" w14:textId="77777777" w:rsidR="00B504BB" w:rsidRDefault="00B504BB">
      <w:pPr>
        <w:pStyle w:val="BodyText"/>
        <w:spacing w:before="8"/>
        <w:rPr>
          <w:sz w:val="20"/>
        </w:rPr>
      </w:pPr>
    </w:p>
    <w:p w14:paraId="73ABB327" w14:textId="77777777" w:rsidR="007A3982" w:rsidRDefault="00752583" w:rsidP="007A3982">
      <w:pPr>
        <w:pStyle w:val="BodyText"/>
        <w:spacing w:line="448" w:lineRule="auto"/>
        <w:ind w:left="960" w:right="40"/>
      </w:pPr>
      <w:r>
        <w:t>“</w:t>
      </w:r>
      <w:r>
        <w:rPr>
          <w:u w:val="single"/>
        </w:rPr>
        <w:t>Event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Default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10.1</w:t>
      </w:r>
      <w:r>
        <w:t>.</w:t>
      </w:r>
    </w:p>
    <w:p w14:paraId="0E4565EA" w14:textId="742237CC" w:rsidR="007A3982" w:rsidRDefault="00752583" w:rsidP="007A3982">
      <w:pPr>
        <w:pStyle w:val="BodyText"/>
        <w:spacing w:line="448" w:lineRule="auto"/>
        <w:ind w:left="960" w:right="40"/>
        <w:rPr>
          <w:spacing w:val="1"/>
        </w:rPr>
      </w:pPr>
      <w:r>
        <w:rPr>
          <w:spacing w:val="-57"/>
        </w:rPr>
        <w:t xml:space="preserve"> </w:t>
      </w:r>
      <w:r w:rsidR="00CE1AE0">
        <w:t>“</w:t>
      </w:r>
      <w:r>
        <w:rPr>
          <w:u w:val="single"/>
        </w:rPr>
        <w:t>Executive</w:t>
      </w:r>
      <w:r>
        <w:t xml:space="preserve">” has the meaning set forth in </w:t>
      </w:r>
      <w:r>
        <w:rPr>
          <w:u w:val="single"/>
        </w:rPr>
        <w:t>Section 12.1</w:t>
      </w:r>
      <w:r>
        <w:t>.</w:t>
      </w:r>
      <w:r>
        <w:rPr>
          <w:spacing w:val="1"/>
        </w:rPr>
        <w:t xml:space="preserve"> </w:t>
      </w:r>
    </w:p>
    <w:p w14:paraId="16CB24DC" w14:textId="34C89693" w:rsidR="00B504BB" w:rsidRDefault="00752583" w:rsidP="00CD495E">
      <w:pPr>
        <w:pStyle w:val="BodyText"/>
        <w:spacing w:line="448" w:lineRule="auto"/>
        <w:ind w:left="960" w:right="40"/>
      </w:pPr>
      <w:r>
        <w:t>“</w:t>
      </w:r>
      <w:r>
        <w:rPr>
          <w:u w:val="single"/>
        </w:rPr>
        <w:t>FERC</w:t>
      </w:r>
      <w:r>
        <w:t>”</w:t>
      </w:r>
      <w:r>
        <w:rPr>
          <w:spacing w:val="-1"/>
        </w:rPr>
        <w:t xml:space="preserve"> </w:t>
      </w:r>
      <w:r>
        <w:t>means the</w:t>
      </w:r>
      <w:r>
        <w:rPr>
          <w:spacing w:val="-1"/>
        </w:rPr>
        <w:t xml:space="preserve"> </w:t>
      </w:r>
      <w:r>
        <w:t>Federal Energy</w:t>
      </w:r>
      <w:r>
        <w:rPr>
          <w:spacing w:val="-1"/>
        </w:rPr>
        <w:t xml:space="preserve"> </w:t>
      </w:r>
      <w:r>
        <w:t>Regulatory Commission.</w:t>
      </w:r>
    </w:p>
    <w:p w14:paraId="0A51C8C4" w14:textId="77777777" w:rsidR="00B504BB" w:rsidRDefault="00752583">
      <w:pPr>
        <w:pStyle w:val="BodyText"/>
        <w:spacing w:before="5"/>
        <w:ind w:left="240" w:right="197" w:firstLine="720"/>
      </w:pPr>
      <w:r>
        <w:t>“</w:t>
      </w:r>
      <w:r>
        <w:rPr>
          <w:u w:val="single"/>
        </w:rPr>
        <w:t>Force</w:t>
      </w:r>
      <w:r>
        <w:rPr>
          <w:spacing w:val="1"/>
          <w:u w:val="single"/>
        </w:rPr>
        <w:t xml:space="preserve"> </w:t>
      </w:r>
      <w:r>
        <w:rPr>
          <w:u w:val="single"/>
        </w:rPr>
        <w:t>Majeure</w:t>
      </w:r>
      <w:r>
        <w:t>” means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occurrence that 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foreseeable</w:t>
      </w:r>
      <w:r>
        <w:rPr>
          <w:spacing w:val="1"/>
        </w:rPr>
        <w:t xml:space="preserve"> </w:t>
      </w:r>
      <w:r>
        <w:t>as 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Date that:</w:t>
      </w:r>
    </w:p>
    <w:p w14:paraId="7E8FCD8F" w14:textId="77777777" w:rsidR="00B504BB" w:rsidRDefault="00B504BB">
      <w:pPr>
        <w:pStyle w:val="BodyText"/>
        <w:spacing w:before="10"/>
        <w:rPr>
          <w:sz w:val="20"/>
        </w:rPr>
      </w:pPr>
    </w:p>
    <w:p w14:paraId="6DCDD64A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398"/>
          <w:tab w:val="left" w:pos="2399"/>
        </w:tabs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whole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part:</w:t>
      </w:r>
    </w:p>
    <w:p w14:paraId="0CA2D217" w14:textId="77777777" w:rsidR="00B504BB" w:rsidRDefault="00B504BB">
      <w:pPr>
        <w:pStyle w:val="BodyText"/>
        <w:spacing w:before="10"/>
        <w:rPr>
          <w:sz w:val="20"/>
        </w:rPr>
      </w:pPr>
    </w:p>
    <w:p w14:paraId="5D6283E9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pacing w:val="-1"/>
          <w:sz w:val="24"/>
        </w:rPr>
        <w:t>delays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Party’s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276B6D65" w14:textId="77777777" w:rsidR="00B504BB" w:rsidRDefault="00B504BB">
      <w:pPr>
        <w:pStyle w:val="BodyText"/>
        <w:spacing w:before="10"/>
        <w:rPr>
          <w:sz w:val="20"/>
        </w:rPr>
      </w:pPr>
    </w:p>
    <w:p w14:paraId="5F5076CF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z w:val="24"/>
        </w:rPr>
        <w:t>causes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unable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 its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obligations;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2CEAC91A" w14:textId="77777777" w:rsidR="00B504BB" w:rsidRDefault="00B504BB">
      <w:pPr>
        <w:pStyle w:val="BodyText"/>
        <w:spacing w:before="10"/>
        <w:rPr>
          <w:sz w:val="20"/>
        </w:rPr>
      </w:pPr>
    </w:p>
    <w:p w14:paraId="4631C57C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ind w:left="1680" w:right="334" w:firstLine="720"/>
        <w:rPr>
          <w:sz w:val="24"/>
        </w:rPr>
      </w:pPr>
      <w:r>
        <w:rPr>
          <w:spacing w:val="-1"/>
          <w:sz w:val="24"/>
        </w:rPr>
        <w:t>prevents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Party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complying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satisfying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conditions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Agreement;</w:t>
      </w:r>
    </w:p>
    <w:p w14:paraId="7E71F41E" w14:textId="77777777" w:rsidR="00B504BB" w:rsidRDefault="00B504BB">
      <w:pPr>
        <w:pStyle w:val="BodyText"/>
        <w:spacing w:before="10"/>
        <w:rPr>
          <w:sz w:val="20"/>
        </w:rPr>
      </w:pPr>
    </w:p>
    <w:p w14:paraId="74AF2D70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398"/>
          <w:tab w:val="left" w:pos="2399"/>
        </w:tabs>
        <w:rPr>
          <w:sz w:val="24"/>
        </w:rPr>
      </w:pPr>
      <w:r>
        <w:rPr>
          <w:spacing w:val="-1"/>
          <w:sz w:val="24"/>
        </w:rPr>
        <w:t>Is</w:t>
      </w:r>
      <w:r>
        <w:rPr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z w:val="24"/>
        </w:rPr>
        <w:t xml:space="preserve"> </w:t>
      </w:r>
      <w:r>
        <w:rPr>
          <w:spacing w:val="-1"/>
          <w:sz w:val="24"/>
        </w:rPr>
        <w:t>within the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control of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Party;</w:t>
      </w:r>
    </w:p>
    <w:p w14:paraId="7F6F1C57" w14:textId="77777777" w:rsidR="00B504BB" w:rsidRDefault="00B504BB">
      <w:pPr>
        <w:pStyle w:val="BodyText"/>
        <w:spacing w:before="10"/>
        <w:rPr>
          <w:sz w:val="20"/>
        </w:rPr>
      </w:pPr>
    </w:p>
    <w:p w14:paraId="649F4325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400"/>
        </w:tabs>
        <w:ind w:left="960" w:right="331" w:firstLine="720"/>
        <w:rPr>
          <w:sz w:val="24"/>
        </w:rPr>
      </w:pPr>
      <w:r>
        <w:rPr>
          <w:sz w:val="24"/>
        </w:rPr>
        <w:t>Is not the result of the negligence or fault of that Party or a lack of due</w:t>
      </w:r>
      <w:r>
        <w:rPr>
          <w:spacing w:val="1"/>
          <w:sz w:val="24"/>
        </w:rPr>
        <w:t xml:space="preserve"> </w:t>
      </w:r>
      <w:r>
        <w:rPr>
          <w:sz w:val="24"/>
        </w:rPr>
        <w:t>diligence, a breach of the Agreement or a failure to comply with Good Utility Practice by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Party;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4CDFC0ED" w14:textId="77777777" w:rsidR="00B504BB" w:rsidRDefault="00B504BB">
      <w:pPr>
        <w:pStyle w:val="BodyText"/>
        <w:spacing w:before="10"/>
        <w:rPr>
          <w:sz w:val="20"/>
        </w:rPr>
      </w:pPr>
    </w:p>
    <w:p w14:paraId="3EF91FCF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400"/>
        </w:tabs>
        <w:ind w:left="960" w:right="335" w:firstLine="720"/>
        <w:rPr>
          <w:sz w:val="24"/>
        </w:rPr>
      </w:pPr>
      <w:r>
        <w:rPr>
          <w:sz w:val="24"/>
        </w:rPr>
        <w:t>The Party has been unable to overcome such occurrence by the exercise of</w:t>
      </w:r>
      <w:r>
        <w:rPr>
          <w:spacing w:val="-57"/>
          <w:sz w:val="24"/>
        </w:rPr>
        <w:t xml:space="preserve"> </w:t>
      </w:r>
      <w:r>
        <w:rPr>
          <w:sz w:val="24"/>
        </w:rPr>
        <w:t>due</w:t>
      </w:r>
      <w:r>
        <w:rPr>
          <w:spacing w:val="-6"/>
          <w:sz w:val="24"/>
        </w:rPr>
        <w:t xml:space="preserve"> </w:t>
      </w:r>
      <w:r>
        <w:rPr>
          <w:sz w:val="24"/>
        </w:rPr>
        <w:t>diligence,</w:t>
      </w:r>
    </w:p>
    <w:p w14:paraId="76462EA0" w14:textId="77777777" w:rsidR="00B504BB" w:rsidRDefault="00B504BB">
      <w:pPr>
        <w:pStyle w:val="BodyText"/>
        <w:spacing w:before="10"/>
        <w:rPr>
          <w:sz w:val="20"/>
        </w:rPr>
      </w:pPr>
    </w:p>
    <w:p w14:paraId="7D779593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400"/>
        </w:tabs>
        <w:ind w:left="960" w:right="336" w:firstLine="720"/>
        <w:rPr>
          <w:sz w:val="24"/>
        </w:rPr>
      </w:pPr>
      <w:r>
        <w:rPr>
          <w:sz w:val="24"/>
        </w:rPr>
        <w:t xml:space="preserve">Provided that the criteria set forth in </w:t>
      </w:r>
      <w:r>
        <w:rPr>
          <w:sz w:val="24"/>
          <w:u w:val="single"/>
        </w:rPr>
        <w:t>subsections (a)-(d)</w:t>
      </w:r>
      <w:r>
        <w:rPr>
          <w:sz w:val="24"/>
        </w:rPr>
        <w:t xml:space="preserve"> are met, a 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</w:t>
      </w:r>
      <w:r>
        <w:rPr>
          <w:spacing w:val="-6"/>
          <w:sz w:val="24"/>
        </w:rPr>
        <w:t xml:space="preserve"> </w:t>
      </w:r>
      <w:r>
        <w:rPr>
          <w:sz w:val="24"/>
        </w:rPr>
        <w:t>includes:</w:t>
      </w:r>
    </w:p>
    <w:p w14:paraId="6FB22681" w14:textId="77777777" w:rsidR="00B504BB" w:rsidRDefault="00B504BB">
      <w:pPr>
        <w:pStyle w:val="BodyText"/>
        <w:spacing w:before="10"/>
        <w:rPr>
          <w:sz w:val="20"/>
        </w:rPr>
      </w:pPr>
    </w:p>
    <w:p w14:paraId="207C17AE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ind w:left="1679" w:right="337" w:firstLine="720"/>
        <w:rPr>
          <w:sz w:val="24"/>
        </w:rPr>
      </w:pPr>
      <w:r>
        <w:rPr>
          <w:spacing w:val="-1"/>
          <w:sz w:val="24"/>
        </w:rPr>
        <w:t>acts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God,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hurricanes,</w:t>
      </w:r>
      <w:r>
        <w:rPr>
          <w:spacing w:val="-11"/>
          <w:sz w:val="24"/>
        </w:rPr>
        <w:t xml:space="preserve"> </w:t>
      </w:r>
      <w:r>
        <w:rPr>
          <w:sz w:val="24"/>
        </w:rPr>
        <w:t>tornadoes,</w:t>
      </w:r>
      <w:r>
        <w:rPr>
          <w:spacing w:val="-11"/>
          <w:sz w:val="24"/>
        </w:rPr>
        <w:t xml:space="preserve"> </w:t>
      </w:r>
      <w:r>
        <w:rPr>
          <w:sz w:val="24"/>
        </w:rPr>
        <w:t>lightning,</w:t>
      </w:r>
      <w:r>
        <w:rPr>
          <w:spacing w:val="-9"/>
          <w:sz w:val="24"/>
        </w:rPr>
        <w:t xml:space="preserve"> </w:t>
      </w:r>
      <w:r>
        <w:rPr>
          <w:sz w:val="24"/>
        </w:rPr>
        <w:t>earthquakes,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flood,</w:t>
      </w:r>
      <w:r>
        <w:rPr>
          <w:sz w:val="24"/>
        </w:rPr>
        <w:t xml:space="preserve"> </w:t>
      </w:r>
      <w:r>
        <w:rPr>
          <w:spacing w:val="-1"/>
          <w:sz w:val="24"/>
        </w:rPr>
        <w:t>landslides,</w:t>
      </w:r>
      <w:r>
        <w:rPr>
          <w:sz w:val="24"/>
        </w:rPr>
        <w:t xml:space="preserve"> unusually severe weather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drought;</w:t>
      </w:r>
    </w:p>
    <w:p w14:paraId="53A52894" w14:textId="77777777" w:rsidR="00B504BB" w:rsidRDefault="00B504BB">
      <w:pPr>
        <w:pStyle w:val="BodyText"/>
        <w:spacing w:before="9"/>
        <w:rPr>
          <w:sz w:val="20"/>
        </w:rPr>
      </w:pPr>
    </w:p>
    <w:p w14:paraId="0212A2B7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rPr>
          <w:sz w:val="24"/>
        </w:rPr>
      </w:pPr>
      <w:r>
        <w:rPr>
          <w:spacing w:val="-1"/>
          <w:sz w:val="24"/>
        </w:rPr>
        <w:t>acts</w:t>
      </w:r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civil or military</w:t>
      </w:r>
      <w:r>
        <w:rPr>
          <w:spacing w:val="-16"/>
          <w:sz w:val="24"/>
        </w:rPr>
        <w:t xml:space="preserve"> </w:t>
      </w:r>
      <w:r>
        <w:rPr>
          <w:sz w:val="24"/>
        </w:rPr>
        <w:t>authority;</w:t>
      </w:r>
    </w:p>
    <w:p w14:paraId="1FF8FE01" w14:textId="77777777" w:rsidR="00B504BB" w:rsidRDefault="00B504BB">
      <w:pPr>
        <w:pStyle w:val="BodyText"/>
        <w:spacing w:before="9"/>
        <w:rPr>
          <w:sz w:val="20"/>
        </w:rPr>
      </w:pPr>
    </w:p>
    <w:p w14:paraId="2E3536B2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rPr>
          <w:sz w:val="24"/>
        </w:rPr>
      </w:pPr>
      <w:r>
        <w:rPr>
          <w:sz w:val="24"/>
        </w:rPr>
        <w:t>acts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war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declared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undeclared;</w:t>
      </w:r>
    </w:p>
    <w:p w14:paraId="4A801C56" w14:textId="77777777" w:rsidR="00B504BB" w:rsidRDefault="00B504BB">
      <w:pPr>
        <w:pStyle w:val="BodyText"/>
        <w:spacing w:before="9"/>
        <w:rPr>
          <w:sz w:val="20"/>
        </w:rPr>
      </w:pPr>
    </w:p>
    <w:p w14:paraId="2FCBE8A2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rPr>
          <w:sz w:val="24"/>
        </w:rPr>
      </w:pPr>
      <w:r>
        <w:rPr>
          <w:sz w:val="24"/>
        </w:rPr>
        <w:t>acts of</w:t>
      </w:r>
      <w:r>
        <w:rPr>
          <w:spacing w:val="-8"/>
          <w:sz w:val="24"/>
        </w:rPr>
        <w:t xml:space="preserve"> </w:t>
      </w:r>
      <w:r>
        <w:rPr>
          <w:sz w:val="24"/>
        </w:rPr>
        <w:t>terrorism;</w:t>
      </w:r>
    </w:p>
    <w:p w14:paraId="3CA85D14" w14:textId="77777777" w:rsidR="00B504BB" w:rsidRDefault="00B504BB">
      <w:pPr>
        <w:pStyle w:val="BodyText"/>
        <w:spacing w:before="10"/>
        <w:rPr>
          <w:sz w:val="20"/>
        </w:rPr>
      </w:pPr>
    </w:p>
    <w:p w14:paraId="22079405" w14:textId="09C3F9D8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disturbance,</w:t>
      </w:r>
      <w:r>
        <w:rPr>
          <w:spacing w:val="-3"/>
          <w:sz w:val="24"/>
        </w:rPr>
        <w:t xml:space="preserve"> </w:t>
      </w:r>
      <w:r>
        <w:rPr>
          <w:sz w:val="24"/>
        </w:rPr>
        <w:t>insurrection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riot;</w:t>
      </w:r>
    </w:p>
    <w:p w14:paraId="4C707C16" w14:textId="77777777" w:rsidR="00C76CD4" w:rsidRPr="00C76CD4" w:rsidRDefault="00C76CD4" w:rsidP="00C76CD4">
      <w:pPr>
        <w:pStyle w:val="ListParagraph"/>
        <w:rPr>
          <w:sz w:val="24"/>
        </w:rPr>
      </w:pPr>
    </w:p>
    <w:p w14:paraId="2DEFFFA1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60"/>
        <w:rPr>
          <w:sz w:val="24"/>
        </w:rPr>
      </w:pPr>
      <w:r>
        <w:rPr>
          <w:spacing w:val="-1"/>
          <w:sz w:val="24"/>
        </w:rPr>
        <w:t>civil</w:t>
      </w:r>
      <w:r>
        <w:rPr>
          <w:sz w:val="24"/>
        </w:rPr>
        <w:t xml:space="preserve"> </w:t>
      </w:r>
      <w:r>
        <w:rPr>
          <w:spacing w:val="-1"/>
          <w:sz w:val="24"/>
        </w:rPr>
        <w:t>strife,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revolts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rebellions;</w:t>
      </w:r>
      <w:r>
        <w:rPr>
          <w:sz w:val="24"/>
        </w:rPr>
        <w:t xml:space="preserve"> sabotage, theft or</w:t>
      </w:r>
      <w:r>
        <w:rPr>
          <w:spacing w:val="-16"/>
          <w:sz w:val="24"/>
        </w:rPr>
        <w:t xml:space="preserve"> </w:t>
      </w:r>
      <w:r>
        <w:rPr>
          <w:sz w:val="24"/>
        </w:rPr>
        <w:t>vandalism;</w:t>
      </w:r>
    </w:p>
    <w:p w14:paraId="6B2E9801" w14:textId="77777777" w:rsidR="00B504BB" w:rsidRDefault="00B504BB">
      <w:pPr>
        <w:pStyle w:val="BodyText"/>
        <w:spacing w:before="8"/>
        <w:rPr>
          <w:sz w:val="20"/>
        </w:rPr>
      </w:pPr>
    </w:p>
    <w:p w14:paraId="758A5A5E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z w:val="24"/>
        </w:rPr>
        <w:t>fire,</w:t>
      </w:r>
      <w:r>
        <w:rPr>
          <w:spacing w:val="-1"/>
          <w:sz w:val="24"/>
        </w:rPr>
        <w:t xml:space="preserve"> </w:t>
      </w:r>
      <w:r>
        <w:rPr>
          <w:sz w:val="24"/>
        </w:rPr>
        <w:t>not caused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Project;</w:t>
      </w:r>
    </w:p>
    <w:p w14:paraId="57B9B9AA" w14:textId="77777777" w:rsidR="00B504BB" w:rsidRDefault="00B504BB">
      <w:pPr>
        <w:pStyle w:val="BodyText"/>
        <w:spacing w:before="10"/>
        <w:rPr>
          <w:sz w:val="20"/>
        </w:rPr>
      </w:pPr>
    </w:p>
    <w:p w14:paraId="0B148FCB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rPr>
          <w:sz w:val="24"/>
        </w:rPr>
      </w:pPr>
      <w:r>
        <w:rPr>
          <w:sz w:val="24"/>
        </w:rPr>
        <w:t>epidemic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plague;</w:t>
      </w:r>
      <w:r>
        <w:rPr>
          <w:spacing w:val="-10"/>
          <w:sz w:val="24"/>
        </w:rPr>
        <w:t xml:space="preserve"> </w:t>
      </w:r>
      <w:r>
        <w:rPr>
          <w:sz w:val="24"/>
        </w:rPr>
        <w:t>quarantine;</w:t>
      </w:r>
    </w:p>
    <w:p w14:paraId="2EDD1AD7" w14:textId="77777777" w:rsidR="00B504BB" w:rsidRDefault="00B504BB">
      <w:pPr>
        <w:pStyle w:val="BodyText"/>
        <w:spacing w:before="8"/>
        <w:rPr>
          <w:sz w:val="20"/>
        </w:rPr>
      </w:pPr>
    </w:p>
    <w:p w14:paraId="735B7781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pacing w:val="-1"/>
          <w:sz w:val="24"/>
        </w:rPr>
        <w:t>delay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accident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shipping or transportation; or</w:t>
      </w:r>
      <w:r>
        <w:rPr>
          <w:spacing w:val="1"/>
          <w:sz w:val="24"/>
        </w:rPr>
        <w:t xml:space="preserve"> </w:t>
      </w:r>
      <w:r>
        <w:rPr>
          <w:sz w:val="24"/>
        </w:rPr>
        <w:t>perils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sea;</w:t>
      </w:r>
    </w:p>
    <w:p w14:paraId="1704820F" w14:textId="77777777" w:rsidR="00B504BB" w:rsidRDefault="00B504BB">
      <w:pPr>
        <w:pStyle w:val="BodyText"/>
        <w:spacing w:before="9"/>
        <w:rPr>
          <w:sz w:val="20"/>
        </w:rPr>
      </w:pPr>
    </w:p>
    <w:p w14:paraId="22FE2609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9"/>
        </w:tabs>
        <w:ind w:left="1679" w:right="336" w:firstLine="720"/>
        <w:rPr>
          <w:sz w:val="24"/>
        </w:rPr>
      </w:pPr>
      <w:r>
        <w:rPr>
          <w:sz w:val="24"/>
        </w:rPr>
        <w:t>the failure of the Transmission Owner to complete installation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upgrades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accordance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schedule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Agreement;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0B05DDAC" w14:textId="77777777" w:rsidR="00B504BB" w:rsidRDefault="00B504BB">
      <w:pPr>
        <w:pStyle w:val="BodyText"/>
        <w:spacing w:before="9"/>
        <w:rPr>
          <w:sz w:val="20"/>
        </w:rPr>
      </w:pPr>
    </w:p>
    <w:p w14:paraId="7B15BE03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20"/>
        </w:tabs>
        <w:ind w:left="1680" w:right="333" w:firstLine="72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 Facilities Study process beyond twenty-four (24) months from the</w:t>
      </w:r>
      <w:r>
        <w:rPr>
          <w:spacing w:val="-57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0"/>
          <w:sz w:val="24"/>
        </w:rPr>
        <w:t xml:space="preserve"> </w:t>
      </w:r>
      <w:r>
        <w:rPr>
          <w:sz w:val="24"/>
        </w:rPr>
        <w:t>Date.</w:t>
      </w:r>
    </w:p>
    <w:p w14:paraId="0C277194" w14:textId="77777777" w:rsidR="00B504BB" w:rsidRDefault="00B504BB">
      <w:pPr>
        <w:pStyle w:val="BodyText"/>
        <w:spacing w:before="9"/>
        <w:rPr>
          <w:sz w:val="20"/>
        </w:rPr>
      </w:pPr>
    </w:p>
    <w:p w14:paraId="603CF13D" w14:textId="77777777" w:rsidR="00B504BB" w:rsidRDefault="00752583">
      <w:pPr>
        <w:pStyle w:val="BodyText"/>
        <w:ind w:left="958"/>
      </w:pPr>
      <w:r>
        <w:t>Force</w:t>
      </w:r>
      <w:r>
        <w:rPr>
          <w:spacing w:val="-4"/>
        </w:rPr>
        <w:t xml:space="preserve"> </w:t>
      </w:r>
      <w:r>
        <w:t>Majeure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include:</w:t>
      </w:r>
    </w:p>
    <w:p w14:paraId="1CFF8D06" w14:textId="77777777" w:rsidR="00B504BB" w:rsidRDefault="00B504BB">
      <w:pPr>
        <w:pStyle w:val="BodyText"/>
        <w:spacing w:before="9"/>
        <w:rPr>
          <w:sz w:val="20"/>
        </w:rPr>
      </w:pPr>
    </w:p>
    <w:p w14:paraId="12D1ED2F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398"/>
          <w:tab w:val="left" w:pos="2399"/>
        </w:tabs>
        <w:rPr>
          <w:sz w:val="24"/>
        </w:rPr>
      </w:pPr>
      <w:r>
        <w:rPr>
          <w:spacing w:val="-1"/>
          <w:sz w:val="24"/>
        </w:rPr>
        <w:t>Any failure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comply</w:t>
      </w:r>
      <w:r>
        <w:rPr>
          <w:sz w:val="24"/>
        </w:rPr>
        <w:t xml:space="preserve"> with Applicable</w:t>
      </w:r>
      <w:r>
        <w:rPr>
          <w:spacing w:val="-15"/>
          <w:sz w:val="24"/>
        </w:rPr>
        <w:t xml:space="preserve"> </w:t>
      </w:r>
      <w:r>
        <w:rPr>
          <w:sz w:val="24"/>
        </w:rPr>
        <w:t>Laws;</w:t>
      </w:r>
    </w:p>
    <w:p w14:paraId="1A84DAED" w14:textId="77777777" w:rsidR="00B504BB" w:rsidRDefault="00B504BB">
      <w:pPr>
        <w:pStyle w:val="BodyText"/>
        <w:spacing w:before="8"/>
        <w:rPr>
          <w:sz w:val="20"/>
        </w:rPr>
      </w:pPr>
    </w:p>
    <w:p w14:paraId="75CF6812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398"/>
          <w:tab w:val="left" w:pos="2399"/>
        </w:tabs>
        <w:spacing w:before="1"/>
        <w:rPr>
          <w:sz w:val="24"/>
        </w:rPr>
      </w:pPr>
      <w:r>
        <w:rPr>
          <w:spacing w:val="-1"/>
          <w:sz w:val="24"/>
        </w:rPr>
        <w:t>Any change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Applicable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after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Agreement;</w:t>
      </w:r>
    </w:p>
    <w:p w14:paraId="30D880A9" w14:textId="77777777" w:rsidR="00B504BB" w:rsidRDefault="00B504BB">
      <w:pPr>
        <w:pStyle w:val="BodyText"/>
        <w:spacing w:before="8"/>
        <w:rPr>
          <w:sz w:val="20"/>
        </w:rPr>
      </w:pPr>
    </w:p>
    <w:p w14:paraId="7CCCB2A0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32" w:firstLine="720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labor,</w:t>
      </w:r>
      <w:r>
        <w:rPr>
          <w:spacing w:val="1"/>
          <w:sz w:val="24"/>
        </w:rPr>
        <w:t xml:space="preserve"> </w:t>
      </w:r>
      <w:r>
        <w:rPr>
          <w:sz w:val="24"/>
        </w:rPr>
        <w:t>equipment,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materials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resources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construct,</w:t>
      </w:r>
      <w:r>
        <w:rPr>
          <w:spacing w:val="-11"/>
          <w:sz w:val="24"/>
        </w:rPr>
        <w:t xml:space="preserve"> </w:t>
      </w:r>
      <w:r>
        <w:rPr>
          <w:sz w:val="24"/>
        </w:rPr>
        <w:t>own,</w:t>
      </w:r>
      <w:r>
        <w:rPr>
          <w:spacing w:val="-10"/>
          <w:sz w:val="24"/>
        </w:rPr>
        <w:t xml:space="preserve"> </w:t>
      </w:r>
      <w:r>
        <w:rPr>
          <w:sz w:val="24"/>
        </w:rPr>
        <w:t>operate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maintain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Project,</w:t>
      </w:r>
      <w:r>
        <w:rPr>
          <w:spacing w:val="-10"/>
          <w:sz w:val="24"/>
        </w:rPr>
        <w:t xml:space="preserve"> </w:t>
      </w:r>
      <w:r>
        <w:rPr>
          <w:sz w:val="24"/>
        </w:rPr>
        <w:t>except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event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direct</w:t>
      </w:r>
      <w:r>
        <w:rPr>
          <w:sz w:val="24"/>
        </w:rPr>
        <w:t xml:space="preserve"> result of an event that</w:t>
      </w:r>
      <w:r>
        <w:rPr>
          <w:spacing w:val="1"/>
          <w:sz w:val="24"/>
        </w:rPr>
        <w:t xml:space="preserve"> </w:t>
      </w:r>
      <w:r>
        <w:rPr>
          <w:sz w:val="24"/>
        </w:rPr>
        <w:t>would otherwise qualify as</w:t>
      </w:r>
      <w:r>
        <w:rPr>
          <w:spacing w:val="-2"/>
          <w:sz w:val="24"/>
        </w:rPr>
        <w:t xml:space="preserve"> </w:t>
      </w:r>
      <w:r>
        <w:rPr>
          <w:sz w:val="24"/>
        </w:rPr>
        <w:t>a Force</w:t>
      </w:r>
      <w:r>
        <w:rPr>
          <w:spacing w:val="-16"/>
          <w:sz w:val="24"/>
        </w:rPr>
        <w:t xml:space="preserve"> </w:t>
      </w:r>
      <w:r>
        <w:rPr>
          <w:sz w:val="24"/>
        </w:rPr>
        <w:t>Majeure;</w:t>
      </w:r>
    </w:p>
    <w:p w14:paraId="53ED9F28" w14:textId="77777777" w:rsidR="00B504BB" w:rsidRDefault="00B504BB">
      <w:pPr>
        <w:pStyle w:val="BodyText"/>
        <w:spacing w:before="10"/>
        <w:rPr>
          <w:sz w:val="20"/>
        </w:rPr>
      </w:pPr>
    </w:p>
    <w:p w14:paraId="5DFFA542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spacing w:before="1"/>
        <w:ind w:left="960" w:right="337" w:firstLine="720"/>
        <w:rPr>
          <w:sz w:val="24"/>
        </w:rPr>
      </w:pPr>
      <w:r>
        <w:rPr>
          <w:sz w:val="24"/>
        </w:rPr>
        <w:t>Any change in market conditions affecting the cost or availability of labor,</w:t>
      </w:r>
      <w:r>
        <w:rPr>
          <w:spacing w:val="-57"/>
          <w:sz w:val="24"/>
        </w:rPr>
        <w:t xml:space="preserve"> </w:t>
      </w:r>
      <w:r>
        <w:rPr>
          <w:sz w:val="24"/>
        </w:rPr>
        <w:t>equipment, materials or other resources, except to the extent such event is the direct result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z w:val="24"/>
        </w:rPr>
        <w:t xml:space="preserve"> </w:t>
      </w:r>
      <w:r>
        <w:rPr>
          <w:spacing w:val="-1"/>
          <w:sz w:val="24"/>
        </w:rPr>
        <w:t>event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would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otherwise </w:t>
      </w:r>
      <w:r>
        <w:rPr>
          <w:sz w:val="24"/>
        </w:rPr>
        <w:t>qualify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5"/>
          <w:sz w:val="24"/>
        </w:rPr>
        <w:t xml:space="preserve"> </w:t>
      </w:r>
      <w:r>
        <w:rPr>
          <w:sz w:val="24"/>
        </w:rPr>
        <w:t>Majeure;</w:t>
      </w:r>
    </w:p>
    <w:p w14:paraId="3373CC1D" w14:textId="77777777" w:rsidR="00B504BB" w:rsidRDefault="00B504BB">
      <w:pPr>
        <w:pStyle w:val="BodyText"/>
        <w:spacing w:before="8"/>
        <w:rPr>
          <w:sz w:val="20"/>
        </w:rPr>
      </w:pPr>
    </w:p>
    <w:p w14:paraId="7C6A4707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29" w:firstLine="720"/>
        <w:rPr>
          <w:sz w:val="24"/>
        </w:rPr>
      </w:pPr>
      <w:r>
        <w:rPr>
          <w:sz w:val="24"/>
        </w:rPr>
        <w:t>Reductions in the ability of the Project to store, charge or discharge energy</w:t>
      </w:r>
      <w:r>
        <w:rPr>
          <w:spacing w:val="-57"/>
          <w:sz w:val="24"/>
        </w:rPr>
        <w:t xml:space="preserve"> </w:t>
      </w:r>
      <w:r>
        <w:rPr>
          <w:sz w:val="24"/>
        </w:rPr>
        <w:t>resulting from ordinary wear and tear, deferred maintenance, operator error, or the failure</w:t>
      </w:r>
      <w:r>
        <w:rPr>
          <w:spacing w:val="1"/>
          <w:sz w:val="24"/>
        </w:rPr>
        <w:t xml:space="preserve"> </w:t>
      </w:r>
      <w:r>
        <w:rPr>
          <w:sz w:val="24"/>
        </w:rPr>
        <w:t>of equipment or parts, except to the extent such event is the direct result of an event that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qualify as a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4"/>
          <w:sz w:val="24"/>
        </w:rPr>
        <w:t xml:space="preserve"> </w:t>
      </w:r>
      <w:r>
        <w:rPr>
          <w:sz w:val="24"/>
        </w:rPr>
        <w:t>Majeure;</w:t>
      </w:r>
    </w:p>
    <w:p w14:paraId="1433D739" w14:textId="77777777" w:rsidR="00B504BB" w:rsidRDefault="00B504BB">
      <w:pPr>
        <w:pStyle w:val="BodyText"/>
        <w:spacing w:before="9"/>
        <w:rPr>
          <w:sz w:val="20"/>
        </w:rPr>
      </w:pPr>
    </w:p>
    <w:p w14:paraId="23D46CF7" w14:textId="0AB25018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</w:rPr>
        <w:t>Curtailment or reduction in deliveries at the direction of a 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or the </w:t>
      </w:r>
      <w:r w:rsidR="0081426A">
        <w:rPr>
          <w:sz w:val="24"/>
        </w:rPr>
        <w:t>NYISO</w:t>
      </w:r>
      <w:r>
        <w:rPr>
          <w:sz w:val="24"/>
        </w:rPr>
        <w:t xml:space="preserve"> when the basis of the curtailment or reduction in deliveries ordered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a Transmission Owner or the </w:t>
      </w:r>
      <w:r w:rsidR="0081426A">
        <w:rPr>
          <w:sz w:val="24"/>
        </w:rPr>
        <w:t>NYISO</w:t>
      </w:r>
      <w:r>
        <w:rPr>
          <w:sz w:val="24"/>
        </w:rPr>
        <w:t xml:space="preserve"> is congestion arising in the ordinary course of</w:t>
      </w:r>
      <w:r>
        <w:rPr>
          <w:spacing w:val="1"/>
          <w:sz w:val="24"/>
        </w:rPr>
        <w:t xml:space="preserve"> </w:t>
      </w:r>
      <w:r>
        <w:rPr>
          <w:sz w:val="24"/>
        </w:rPr>
        <w:t>operations of the Transmission Owner’s system or the New York Transmission System,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congestion</w:t>
      </w:r>
      <w:r>
        <w:rPr>
          <w:spacing w:val="1"/>
          <w:sz w:val="24"/>
        </w:rPr>
        <w:t xml:space="preserve"> </w:t>
      </w:r>
      <w:r>
        <w:rPr>
          <w:sz w:val="24"/>
        </w:rPr>
        <w:t>caused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outages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reductions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 or</w:t>
      </w:r>
      <w:r>
        <w:rPr>
          <w:spacing w:val="-8"/>
          <w:sz w:val="24"/>
        </w:rPr>
        <w:t xml:space="preserve"> </w:t>
      </w:r>
      <w:r>
        <w:rPr>
          <w:sz w:val="24"/>
        </w:rPr>
        <w:t>repair;</w:t>
      </w:r>
    </w:p>
    <w:p w14:paraId="27650F9B" w14:textId="77777777" w:rsidR="00B504BB" w:rsidRDefault="00B504BB">
      <w:pPr>
        <w:pStyle w:val="BodyText"/>
        <w:spacing w:before="9"/>
        <w:rPr>
          <w:sz w:val="20"/>
        </w:rPr>
      </w:pPr>
    </w:p>
    <w:p w14:paraId="6B1478E9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33" w:firstLine="720"/>
        <w:rPr>
          <w:sz w:val="24"/>
        </w:rPr>
      </w:pPr>
      <w:r>
        <w:rPr>
          <w:spacing w:val="-1"/>
          <w:sz w:val="24"/>
        </w:rPr>
        <w:t>Owner’s</w:t>
      </w:r>
      <w:r>
        <w:rPr>
          <w:spacing w:val="-9"/>
          <w:sz w:val="24"/>
        </w:rPr>
        <w:t xml:space="preserve"> </w:t>
      </w:r>
      <w:r>
        <w:rPr>
          <w:sz w:val="24"/>
        </w:rPr>
        <w:t>inability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obtain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maintain,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delay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obtaining,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approvals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consents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Permits,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lastRenderedPageBreak/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construction,</w:t>
      </w:r>
      <w:r>
        <w:rPr>
          <w:sz w:val="24"/>
        </w:rPr>
        <w:t xml:space="preserve"> 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 of 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Project;</w:t>
      </w:r>
    </w:p>
    <w:p w14:paraId="0B6F670D" w14:textId="77777777" w:rsidR="00B504BB" w:rsidRDefault="00B504BB">
      <w:pPr>
        <w:pStyle w:val="BodyText"/>
        <w:spacing w:before="9"/>
        <w:rPr>
          <w:sz w:val="20"/>
        </w:rPr>
      </w:pPr>
    </w:p>
    <w:p w14:paraId="4BD1207C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59" w:right="339" w:firstLine="720"/>
        <w:rPr>
          <w:sz w:val="24"/>
        </w:rPr>
      </w:pPr>
      <w:r>
        <w:rPr>
          <w:sz w:val="24"/>
        </w:rPr>
        <w:t>Any equipment failure or equipment damage, except to the extent such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event</w:t>
      </w:r>
      <w:r>
        <w:rPr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direct</w:t>
      </w:r>
      <w:r>
        <w:rPr>
          <w:sz w:val="24"/>
        </w:rPr>
        <w:t xml:space="preserve"> </w:t>
      </w:r>
      <w:r>
        <w:rPr>
          <w:spacing w:val="-1"/>
          <w:sz w:val="24"/>
        </w:rPr>
        <w:t>result</w:t>
      </w:r>
      <w:r>
        <w:rPr>
          <w:sz w:val="24"/>
        </w:rPr>
        <w:t xml:space="preserve"> of an event</w:t>
      </w:r>
      <w:r>
        <w:rPr>
          <w:spacing w:val="1"/>
          <w:sz w:val="24"/>
        </w:rPr>
        <w:t xml:space="preserve"> </w:t>
      </w:r>
      <w:r>
        <w:rPr>
          <w:sz w:val="24"/>
        </w:rPr>
        <w:t>that 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qualify as a Force</w:t>
      </w:r>
      <w:r>
        <w:rPr>
          <w:spacing w:val="-22"/>
          <w:sz w:val="24"/>
        </w:rPr>
        <w:t xml:space="preserve"> </w:t>
      </w:r>
      <w:r>
        <w:rPr>
          <w:sz w:val="24"/>
        </w:rPr>
        <w:t>Majeure;</w:t>
      </w:r>
    </w:p>
    <w:p w14:paraId="30D808D1" w14:textId="77777777" w:rsidR="00B504BB" w:rsidRDefault="00B504BB">
      <w:pPr>
        <w:pStyle w:val="BodyText"/>
        <w:spacing w:before="10"/>
        <w:rPr>
          <w:sz w:val="20"/>
        </w:rPr>
      </w:pPr>
    </w:p>
    <w:p w14:paraId="73FA7D9B" w14:textId="3DD53FCA" w:rsidR="00B504BB" w:rsidRDefault="00752583" w:rsidP="00C76CD4">
      <w:pPr>
        <w:pStyle w:val="ListParagraph"/>
        <w:numPr>
          <w:ilvl w:val="0"/>
          <w:numId w:val="15"/>
        </w:numPr>
        <w:tabs>
          <w:tab w:val="left" w:pos="2430"/>
        </w:tabs>
        <w:spacing w:before="60"/>
        <w:ind w:left="990" w:right="197" w:firstLine="720"/>
      </w:pPr>
      <w:r>
        <w:rPr>
          <w:sz w:val="24"/>
        </w:rPr>
        <w:t>Any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delay</w:t>
      </w:r>
      <w:r w:rsidRPr="00C76CD4">
        <w:rPr>
          <w:spacing w:val="34"/>
          <w:sz w:val="24"/>
        </w:rPr>
        <w:t xml:space="preserve"> </w:t>
      </w:r>
      <w:r>
        <w:rPr>
          <w:sz w:val="24"/>
        </w:rPr>
        <w:t>in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providing,</w:t>
      </w:r>
      <w:r w:rsidRPr="00C76CD4">
        <w:rPr>
          <w:spacing w:val="34"/>
          <w:sz w:val="24"/>
        </w:rPr>
        <w:t xml:space="preserve"> </w:t>
      </w:r>
      <w:r>
        <w:rPr>
          <w:sz w:val="24"/>
        </w:rPr>
        <w:t>or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cancellation</w:t>
      </w:r>
      <w:r w:rsidRPr="00C76CD4">
        <w:rPr>
          <w:spacing w:val="35"/>
          <w:sz w:val="24"/>
        </w:rPr>
        <w:t xml:space="preserve"> </w:t>
      </w:r>
      <w:r>
        <w:rPr>
          <w:sz w:val="24"/>
        </w:rPr>
        <w:t>of,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interconnection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service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by</w:t>
      </w:r>
      <w:r w:rsidRPr="00C76CD4">
        <w:rPr>
          <w:spacing w:val="34"/>
          <w:sz w:val="24"/>
        </w:rPr>
        <w:t xml:space="preserve"> </w:t>
      </w:r>
      <w:r>
        <w:rPr>
          <w:sz w:val="24"/>
        </w:rPr>
        <w:t>a</w:t>
      </w:r>
      <w:r w:rsidR="00C76CD4">
        <w:rPr>
          <w:sz w:val="24"/>
        </w:rPr>
        <w:t xml:space="preserve"> </w:t>
      </w:r>
      <w:r>
        <w:t>Transmission</w:t>
      </w:r>
      <w:r w:rsidRPr="00C76CD4">
        <w:rPr>
          <w:spacing w:val="15"/>
        </w:rPr>
        <w:t xml:space="preserve"> </w:t>
      </w:r>
      <w:r>
        <w:t>Owner,</w:t>
      </w:r>
      <w:r w:rsidRPr="00C76CD4">
        <w:rPr>
          <w:spacing w:val="15"/>
        </w:rPr>
        <w:t xml:space="preserve"> </w:t>
      </w:r>
      <w:r>
        <w:t>except</w:t>
      </w:r>
      <w:r w:rsidRPr="00C76CD4">
        <w:rPr>
          <w:spacing w:val="14"/>
        </w:rPr>
        <w:t xml:space="preserve"> </w:t>
      </w:r>
      <w:r>
        <w:t>to</w:t>
      </w:r>
      <w:r w:rsidRPr="00C76CD4">
        <w:rPr>
          <w:spacing w:val="15"/>
        </w:rPr>
        <w:t xml:space="preserve"> </w:t>
      </w:r>
      <w:r>
        <w:t>the</w:t>
      </w:r>
      <w:r w:rsidRPr="00C76CD4">
        <w:rPr>
          <w:spacing w:val="14"/>
        </w:rPr>
        <w:t xml:space="preserve"> </w:t>
      </w:r>
      <w:r>
        <w:t>extent</w:t>
      </w:r>
      <w:r w:rsidRPr="00C76CD4">
        <w:rPr>
          <w:spacing w:val="15"/>
        </w:rPr>
        <w:t xml:space="preserve"> </w:t>
      </w:r>
      <w:r>
        <w:t>such</w:t>
      </w:r>
      <w:r w:rsidRPr="00C76CD4">
        <w:rPr>
          <w:spacing w:val="15"/>
        </w:rPr>
        <w:t xml:space="preserve"> </w:t>
      </w:r>
      <w:r>
        <w:t>event</w:t>
      </w:r>
      <w:r w:rsidRPr="00C76CD4">
        <w:rPr>
          <w:spacing w:val="14"/>
        </w:rPr>
        <w:t xml:space="preserve"> </w:t>
      </w:r>
      <w:r>
        <w:t>is</w:t>
      </w:r>
      <w:r w:rsidRPr="00C76CD4">
        <w:rPr>
          <w:spacing w:val="14"/>
        </w:rPr>
        <w:t xml:space="preserve"> </w:t>
      </w:r>
      <w:r>
        <w:t>the</w:t>
      </w:r>
      <w:r w:rsidRPr="00C76CD4">
        <w:rPr>
          <w:spacing w:val="16"/>
        </w:rPr>
        <w:t xml:space="preserve"> </w:t>
      </w:r>
      <w:r>
        <w:t>direct</w:t>
      </w:r>
      <w:r w:rsidRPr="00C76CD4">
        <w:rPr>
          <w:spacing w:val="15"/>
        </w:rPr>
        <w:t xml:space="preserve"> </w:t>
      </w:r>
      <w:r>
        <w:t>result</w:t>
      </w:r>
      <w:r w:rsidRPr="00C76CD4">
        <w:rPr>
          <w:spacing w:val="14"/>
        </w:rPr>
        <w:t xml:space="preserve"> </w:t>
      </w:r>
      <w:r>
        <w:t>of</w:t>
      </w:r>
      <w:r w:rsidRPr="00C76CD4">
        <w:rPr>
          <w:spacing w:val="15"/>
        </w:rPr>
        <w:t xml:space="preserve"> </w:t>
      </w:r>
      <w:r>
        <w:t>an</w:t>
      </w:r>
      <w:r w:rsidRPr="00C76CD4">
        <w:rPr>
          <w:spacing w:val="14"/>
        </w:rPr>
        <w:t xml:space="preserve"> </w:t>
      </w:r>
      <w:r>
        <w:t>event</w:t>
      </w:r>
      <w:r w:rsidRPr="00C76CD4">
        <w:rPr>
          <w:spacing w:val="15"/>
        </w:rPr>
        <w:t xml:space="preserve"> </w:t>
      </w:r>
      <w:r>
        <w:t>tha</w:t>
      </w:r>
      <w:r w:rsidR="0014374C">
        <w:t>t w</w:t>
      </w:r>
      <w:r>
        <w:t>ould</w:t>
      </w:r>
      <w:r w:rsidRPr="00C76CD4">
        <w:rPr>
          <w:spacing w:val="-1"/>
        </w:rPr>
        <w:t xml:space="preserve"> </w:t>
      </w:r>
      <w:r>
        <w:t>otherwise qualify as a</w:t>
      </w:r>
      <w:r w:rsidRPr="00C76CD4">
        <w:rPr>
          <w:spacing w:val="-1"/>
        </w:rPr>
        <w:t xml:space="preserve"> </w:t>
      </w:r>
      <w:r>
        <w:t>Force</w:t>
      </w:r>
      <w:r w:rsidRPr="00C76CD4">
        <w:rPr>
          <w:spacing w:val="-14"/>
        </w:rPr>
        <w:t xml:space="preserve"> </w:t>
      </w:r>
      <w:r>
        <w:t>Majeure;</w:t>
      </w:r>
    </w:p>
    <w:p w14:paraId="6BB1A622" w14:textId="77777777" w:rsidR="00B504BB" w:rsidRDefault="00B504BB">
      <w:pPr>
        <w:pStyle w:val="BodyText"/>
        <w:spacing w:before="8"/>
        <w:rPr>
          <w:sz w:val="20"/>
        </w:rPr>
      </w:pPr>
    </w:p>
    <w:p w14:paraId="193F45E3" w14:textId="68B1FD52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spacing w:before="1"/>
        <w:ind w:left="960" w:right="335" w:firstLine="720"/>
        <w:rPr>
          <w:sz w:val="24"/>
        </w:rPr>
      </w:pPr>
      <w:r w:rsidRPr="00C10776">
        <w:rPr>
          <w:sz w:val="24"/>
          <w:szCs w:val="24"/>
        </w:rPr>
        <w:t>A failure of performance of any othe</w:t>
      </w:r>
      <w:r w:rsidR="0014374C">
        <w:rPr>
          <w:sz w:val="24"/>
          <w:szCs w:val="24"/>
        </w:rPr>
        <w:t>r e</w:t>
      </w:r>
      <w:r w:rsidRPr="00C10776">
        <w:rPr>
          <w:sz w:val="24"/>
          <w:szCs w:val="24"/>
        </w:rPr>
        <w:t>ntity, including Owner’s contractors,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suppliers or vendors, except to the extent such event is the direct result of an event that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qualify as a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4"/>
          <w:sz w:val="24"/>
        </w:rPr>
        <w:t xml:space="preserve"> </w:t>
      </w:r>
      <w:r>
        <w:rPr>
          <w:sz w:val="24"/>
        </w:rPr>
        <w:t>Majeure;</w:t>
      </w:r>
    </w:p>
    <w:p w14:paraId="2B68DFB8" w14:textId="77777777" w:rsidR="00B504BB" w:rsidRDefault="00B504BB">
      <w:pPr>
        <w:pStyle w:val="BodyText"/>
        <w:spacing w:before="9"/>
        <w:rPr>
          <w:sz w:val="20"/>
        </w:rPr>
      </w:pPr>
    </w:p>
    <w:p w14:paraId="715B6FE8" w14:textId="3CED8F2F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spacing w:before="1"/>
        <w:ind w:left="960" w:right="332" w:firstLine="720"/>
        <w:rPr>
          <w:sz w:val="24"/>
        </w:rPr>
      </w:pP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funds,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referenced in </w:t>
      </w:r>
      <w:r>
        <w:rPr>
          <w:sz w:val="24"/>
          <w:u w:val="single"/>
        </w:rPr>
        <w:t>Section 3.6</w:t>
      </w:r>
      <w:r>
        <w:rPr>
          <w:sz w:val="24"/>
        </w:rPr>
        <w:t>, whether authorized by a state or the federal government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agencies</w:t>
      </w:r>
      <w:r>
        <w:rPr>
          <w:sz w:val="24"/>
        </w:rPr>
        <w:t xml:space="preserve"> </w:t>
      </w:r>
      <w:r>
        <w:rPr>
          <w:spacing w:val="-1"/>
          <w:sz w:val="24"/>
        </w:rPr>
        <w:t>thereof,</w:t>
      </w:r>
      <w:r>
        <w:rPr>
          <w:sz w:val="24"/>
        </w:rPr>
        <w:t xml:space="preserve"> to supplement</w:t>
      </w:r>
      <w:r>
        <w:rPr>
          <w:spacing w:val="1"/>
          <w:sz w:val="24"/>
        </w:rPr>
        <w:t xml:space="preserve"> </w:t>
      </w:r>
      <w:r>
        <w:rPr>
          <w:sz w:val="24"/>
        </w:rPr>
        <w:t>the payments made 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3"/>
          <w:sz w:val="24"/>
        </w:rPr>
        <w:t xml:space="preserve"> </w:t>
      </w:r>
      <w:r>
        <w:rPr>
          <w:sz w:val="24"/>
        </w:rPr>
        <w:t>Agreement;</w:t>
      </w:r>
    </w:p>
    <w:p w14:paraId="5BE0FDDB" w14:textId="77777777" w:rsidR="00B504BB" w:rsidRDefault="00B504BB">
      <w:pPr>
        <w:pStyle w:val="BodyText"/>
        <w:spacing w:before="8"/>
        <w:rPr>
          <w:sz w:val="20"/>
        </w:rPr>
      </w:pPr>
    </w:p>
    <w:p w14:paraId="6177AE05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38" w:firstLine="720"/>
        <w:rPr>
          <w:sz w:val="24"/>
        </w:rPr>
      </w:pPr>
      <w:r>
        <w:rPr>
          <w:sz w:val="24"/>
        </w:rPr>
        <w:t>Owner’s</w:t>
      </w:r>
      <w:r>
        <w:rPr>
          <w:spacing w:val="-6"/>
          <w:sz w:val="24"/>
        </w:rPr>
        <w:t xml:space="preserve"> </w:t>
      </w:r>
      <w:r>
        <w:rPr>
          <w:sz w:val="24"/>
        </w:rPr>
        <w:t>failure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obtain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retain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credits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incentives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portion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Project;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475BF27F" w14:textId="77777777" w:rsidR="00B504BB" w:rsidRDefault="00B504BB">
      <w:pPr>
        <w:pStyle w:val="BodyText"/>
        <w:spacing w:before="9"/>
        <w:rPr>
          <w:sz w:val="20"/>
        </w:rPr>
      </w:pPr>
    </w:p>
    <w:p w14:paraId="2D72D591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398"/>
          <w:tab w:val="left" w:pos="2399"/>
        </w:tabs>
        <w:rPr>
          <w:sz w:val="24"/>
        </w:rPr>
      </w:pPr>
      <w:r>
        <w:rPr>
          <w:spacing w:val="-1"/>
          <w:sz w:val="24"/>
        </w:rPr>
        <w:t>changes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temperature</w:t>
      </w:r>
      <w:r>
        <w:rPr>
          <w:sz w:val="24"/>
        </w:rPr>
        <w:t xml:space="preserve"> or humidity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conditions.</w:t>
      </w:r>
    </w:p>
    <w:p w14:paraId="2977F6F1" w14:textId="77777777" w:rsidR="00B504BB" w:rsidRDefault="00B504BB">
      <w:pPr>
        <w:pStyle w:val="BodyText"/>
        <w:spacing w:before="9"/>
        <w:rPr>
          <w:sz w:val="20"/>
        </w:rPr>
      </w:pPr>
    </w:p>
    <w:p w14:paraId="7A49382A" w14:textId="77777777" w:rsidR="00B504BB" w:rsidRDefault="00752583">
      <w:pPr>
        <w:pStyle w:val="BodyText"/>
        <w:ind w:left="240" w:right="328" w:firstLine="720"/>
      </w:pPr>
      <w:r>
        <w:t>“</w:t>
      </w:r>
      <w:r>
        <w:rPr>
          <w:u w:val="single"/>
        </w:rPr>
        <w:t>GAAP</w:t>
      </w:r>
      <w:r>
        <w:t>”</w:t>
      </w:r>
      <w:r>
        <w:rPr>
          <w:spacing w:val="12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United</w:t>
      </w:r>
      <w:r>
        <w:rPr>
          <w:spacing w:val="11"/>
        </w:rPr>
        <w:t xml:space="preserve"> </w:t>
      </w:r>
      <w:r>
        <w:t>States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accounting</w:t>
      </w:r>
      <w:r>
        <w:rPr>
          <w:spacing w:val="1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time, consistently</w:t>
      </w:r>
      <w:r>
        <w:rPr>
          <w:spacing w:val="-1"/>
        </w:rPr>
        <w:t xml:space="preserve"> </w:t>
      </w:r>
      <w:r>
        <w:t>applied.</w:t>
      </w:r>
    </w:p>
    <w:p w14:paraId="65FCA16F" w14:textId="77777777" w:rsidR="00B504BB" w:rsidRDefault="00B504BB">
      <w:pPr>
        <w:pStyle w:val="BodyText"/>
        <w:spacing w:before="9"/>
        <w:rPr>
          <w:sz w:val="20"/>
        </w:rPr>
      </w:pPr>
    </w:p>
    <w:p w14:paraId="27CA1B08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Generation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System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5.2(a)</w:t>
      </w:r>
      <w:r>
        <w:t>.</w:t>
      </w:r>
    </w:p>
    <w:p w14:paraId="0F7BD77A" w14:textId="77777777" w:rsidR="00B504BB" w:rsidRDefault="00B504BB">
      <w:pPr>
        <w:pStyle w:val="BodyText"/>
        <w:rPr>
          <w:sz w:val="20"/>
        </w:rPr>
      </w:pPr>
    </w:p>
    <w:p w14:paraId="10238513" w14:textId="77777777" w:rsidR="00B504BB" w:rsidRDefault="00752583">
      <w:pPr>
        <w:pStyle w:val="BodyText"/>
        <w:ind w:left="239" w:right="329" w:firstLine="720"/>
      </w:pPr>
      <w:r>
        <w:t>“</w:t>
      </w:r>
      <w:r>
        <w:rPr>
          <w:u w:val="single"/>
        </w:rPr>
        <w:t>Generator Operator</w:t>
      </w:r>
      <w:r>
        <w:t>” means the entity that operates generating unit(s) and performs the</w:t>
      </w:r>
      <w:r>
        <w:rPr>
          <w:spacing w:val="1"/>
        </w:rPr>
        <w:t xml:space="preserve"> </w:t>
      </w:r>
      <w:r>
        <w:t>functions of</w:t>
      </w:r>
      <w:r>
        <w:rPr>
          <w:spacing w:val="-1"/>
        </w:rPr>
        <w:t xml:space="preserve"> </w:t>
      </w:r>
      <w:r>
        <w:t>supplying</w:t>
      </w:r>
      <w:r>
        <w:rPr>
          <w:spacing w:val="-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interconnected operations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generator operator as described in NERC’s Statement of Compliance Registry Criteria located on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NERC website.</w:t>
      </w:r>
    </w:p>
    <w:p w14:paraId="3DB4E2C6" w14:textId="77777777" w:rsidR="00B504BB" w:rsidRDefault="00B504BB">
      <w:pPr>
        <w:pStyle w:val="BodyText"/>
        <w:spacing w:before="10"/>
        <w:rPr>
          <w:sz w:val="20"/>
        </w:rPr>
      </w:pPr>
    </w:p>
    <w:p w14:paraId="5F6C9A99" w14:textId="77777777" w:rsidR="00B504BB" w:rsidRDefault="00752583">
      <w:pPr>
        <w:pStyle w:val="BodyText"/>
        <w:ind w:left="240" w:right="330" w:firstLine="720"/>
        <w:jc w:val="both"/>
      </w:pPr>
      <w:r>
        <w:t>“</w:t>
      </w:r>
      <w:r>
        <w:rPr>
          <w:u w:val="single"/>
        </w:rPr>
        <w:t>Generator Owner</w:t>
      </w:r>
      <w:r>
        <w:t>” means an entity that owns the Project and has registered with NERC</w:t>
      </w:r>
      <w:r>
        <w:rPr>
          <w:spacing w:val="1"/>
        </w:rPr>
        <w:t xml:space="preserve"> </w:t>
      </w:r>
      <w:r>
        <w:t>as the entity responsible for complying with those NERC Reliability Standards applicable to</w:t>
      </w:r>
      <w:r>
        <w:rPr>
          <w:spacing w:val="1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of generating units</w:t>
      </w:r>
      <w:r>
        <w:rPr>
          <w:spacing w:val="-1"/>
        </w:rPr>
        <w:t xml:space="preserve"> </w:t>
      </w:r>
      <w:r>
        <w:t>as set forth</w:t>
      </w:r>
      <w:r>
        <w:rPr>
          <w:spacing w:val="-1"/>
        </w:rPr>
        <w:t xml:space="preserve"> </w:t>
      </w:r>
      <w:r>
        <w:t>in the NERC</w:t>
      </w:r>
      <w:r>
        <w:rPr>
          <w:spacing w:val="-1"/>
        </w:rPr>
        <w:t xml:space="preserve"> </w:t>
      </w:r>
      <w:r>
        <w:t>Reliability</w:t>
      </w:r>
      <w:r>
        <w:rPr>
          <w:spacing w:val="-2"/>
        </w:rPr>
        <w:t xml:space="preserve"> </w:t>
      </w:r>
      <w:r>
        <w:t>Standards.</w:t>
      </w:r>
    </w:p>
    <w:p w14:paraId="6473C329" w14:textId="77777777" w:rsidR="00B504BB" w:rsidRDefault="00B504BB">
      <w:pPr>
        <w:pStyle w:val="BodyText"/>
        <w:spacing w:before="9"/>
        <w:rPr>
          <w:sz w:val="20"/>
        </w:rPr>
      </w:pPr>
    </w:p>
    <w:p w14:paraId="4812E518" w14:textId="77777777" w:rsidR="00B504BB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Good Utility Practice</w:t>
      </w:r>
      <w:r>
        <w:t>” means any of the practices, methods and acts engaged in or</w:t>
      </w:r>
      <w:r>
        <w:rPr>
          <w:spacing w:val="1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portion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electric</w:t>
      </w:r>
      <w:r>
        <w:rPr>
          <w:spacing w:val="-5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practices, methods and acts which, in the exercise of reasonable judgment in light of the facts</w:t>
      </w:r>
      <w:r>
        <w:rPr>
          <w:spacing w:val="-57"/>
        </w:rPr>
        <w:t xml:space="preserve"> </w:t>
      </w:r>
      <w:r>
        <w:t>known at the time the decision was made, could have been expected to accomplish the desired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reliability,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expedition. Good Utility Practice is not intended to be limited to the optimum practice, method,</w:t>
      </w:r>
      <w:r>
        <w:rPr>
          <w:spacing w:val="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others,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rather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acceptable</w:t>
      </w:r>
      <w:r>
        <w:rPr>
          <w:spacing w:val="-13"/>
        </w:rPr>
        <w:t xml:space="preserve"> </w:t>
      </w:r>
      <w:r>
        <w:t>practices,</w:t>
      </w:r>
      <w:r>
        <w:rPr>
          <w:spacing w:val="-11"/>
        </w:rPr>
        <w:t xml:space="preserve"> </w:t>
      </w:r>
      <w:r>
        <w:t>methods,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acts</w:t>
      </w:r>
      <w:r>
        <w:rPr>
          <w:spacing w:val="-10"/>
        </w:rPr>
        <w:t xml:space="preserve"> </w:t>
      </w:r>
      <w:r>
        <w:t>generally</w:t>
      </w:r>
      <w:r>
        <w:rPr>
          <w:spacing w:val="-58"/>
        </w:rPr>
        <w:t xml:space="preserve"> </w:t>
      </w:r>
      <w:r>
        <w:t>accepted in the</w:t>
      </w:r>
      <w:r>
        <w:rPr>
          <w:spacing w:val="-8"/>
        </w:rPr>
        <w:t xml:space="preserve"> </w:t>
      </w:r>
      <w:r>
        <w:t>region.</w:t>
      </w:r>
    </w:p>
    <w:p w14:paraId="17EBA476" w14:textId="77777777" w:rsidR="00B504BB" w:rsidRDefault="00B504BB">
      <w:pPr>
        <w:pStyle w:val="BodyText"/>
        <w:spacing w:before="9"/>
        <w:rPr>
          <w:sz w:val="20"/>
        </w:rPr>
      </w:pPr>
    </w:p>
    <w:p w14:paraId="4610F512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Governmental</w:t>
      </w:r>
      <w:r>
        <w:rPr>
          <w:spacing w:val="-2"/>
          <w:u w:val="single"/>
        </w:rPr>
        <w:t xml:space="preserve"> </w:t>
      </w:r>
      <w:r>
        <w:rPr>
          <w:u w:val="single"/>
        </w:rPr>
        <w:t>Authority</w:t>
      </w:r>
      <w:r>
        <w:t>”</w:t>
      </w:r>
      <w:r>
        <w:rPr>
          <w:spacing w:val="-1"/>
        </w:rPr>
        <w:t xml:space="preserve"> </w:t>
      </w:r>
      <w:r>
        <w:t>means:</w:t>
      </w:r>
    </w:p>
    <w:p w14:paraId="0FFFE7D4" w14:textId="77777777" w:rsidR="00B504BB" w:rsidRDefault="00752583">
      <w:pPr>
        <w:pStyle w:val="ListParagraph"/>
        <w:numPr>
          <w:ilvl w:val="0"/>
          <w:numId w:val="14"/>
        </w:numPr>
        <w:tabs>
          <w:tab w:val="left" w:pos="2399"/>
        </w:tabs>
        <w:rPr>
          <w:sz w:val="24"/>
        </w:rPr>
      </w:pP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federal,</w:t>
      </w:r>
      <w:r>
        <w:rPr>
          <w:sz w:val="24"/>
        </w:rPr>
        <w:t xml:space="preserve"> </w:t>
      </w:r>
      <w:r>
        <w:rPr>
          <w:spacing w:val="-1"/>
          <w:sz w:val="24"/>
        </w:rPr>
        <w:t>state,</w:t>
      </w:r>
      <w:r>
        <w:rPr>
          <w:sz w:val="24"/>
        </w:rPr>
        <w:t xml:space="preserve"> </w:t>
      </w:r>
      <w:r>
        <w:rPr>
          <w:spacing w:val="-1"/>
          <w:sz w:val="24"/>
        </w:rPr>
        <w:t>local,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municipal </w:t>
      </w:r>
      <w:r>
        <w:rPr>
          <w:sz w:val="24"/>
        </w:rPr>
        <w:t>or other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government;</w:t>
      </w:r>
    </w:p>
    <w:p w14:paraId="676D77DF" w14:textId="77777777" w:rsidR="00B504BB" w:rsidRDefault="00B504BB">
      <w:pPr>
        <w:pStyle w:val="BodyText"/>
        <w:spacing w:before="10"/>
        <w:rPr>
          <w:sz w:val="20"/>
        </w:rPr>
      </w:pPr>
    </w:p>
    <w:p w14:paraId="6D9C8744" w14:textId="127D3901" w:rsidR="00B504BB" w:rsidRDefault="00752583">
      <w:pPr>
        <w:pStyle w:val="ListParagraph"/>
        <w:numPr>
          <w:ilvl w:val="0"/>
          <w:numId w:val="14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</w:rPr>
        <w:lastRenderedPageBreak/>
        <w:t>any governmental, regulatory or administrative agency, commission, or</w:t>
      </w:r>
      <w:r>
        <w:rPr>
          <w:spacing w:val="1"/>
          <w:sz w:val="24"/>
        </w:rPr>
        <w:t xml:space="preserve"> </w:t>
      </w:r>
      <w:r>
        <w:rPr>
          <w:sz w:val="24"/>
        </w:rPr>
        <w:t>other authority lawfully exercising or entitled to exercise any administrative, executive,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judicial,</w:t>
      </w:r>
      <w:r>
        <w:rPr>
          <w:sz w:val="24"/>
        </w:rPr>
        <w:t xml:space="preserve"> legislative, police, regulatory or taxing authority or</w:t>
      </w:r>
      <w:r>
        <w:rPr>
          <w:spacing w:val="-22"/>
          <w:sz w:val="24"/>
        </w:rPr>
        <w:t xml:space="preserve"> </w:t>
      </w:r>
      <w:r>
        <w:rPr>
          <w:sz w:val="24"/>
        </w:rPr>
        <w:t>power;</w:t>
      </w:r>
    </w:p>
    <w:p w14:paraId="69009B5A" w14:textId="77777777" w:rsidR="00C76CD4" w:rsidRPr="00C76CD4" w:rsidRDefault="00C76CD4" w:rsidP="00C76CD4">
      <w:pPr>
        <w:tabs>
          <w:tab w:val="left" w:pos="2400"/>
        </w:tabs>
        <w:ind w:right="330"/>
        <w:rPr>
          <w:sz w:val="24"/>
        </w:rPr>
      </w:pPr>
    </w:p>
    <w:p w14:paraId="28FE3311" w14:textId="502B2D3A" w:rsidR="00B504BB" w:rsidRDefault="00752583">
      <w:pPr>
        <w:pStyle w:val="ListParagraph"/>
        <w:numPr>
          <w:ilvl w:val="0"/>
          <w:numId w:val="14"/>
        </w:numPr>
        <w:tabs>
          <w:tab w:val="left" w:pos="2420"/>
        </w:tabs>
        <w:spacing w:before="73"/>
        <w:ind w:left="2419" w:hanging="720"/>
        <w:rPr>
          <w:sz w:val="24"/>
        </w:rPr>
      </w:pPr>
      <w:r>
        <w:rPr>
          <w:sz w:val="24"/>
        </w:rPr>
        <w:t>any court or governmental tribunal;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0B30A137" w14:textId="77777777" w:rsidR="00C76CD4" w:rsidRPr="00C76CD4" w:rsidRDefault="00C76CD4" w:rsidP="00C76CD4">
      <w:pPr>
        <w:pStyle w:val="ListParagraph"/>
        <w:rPr>
          <w:sz w:val="24"/>
        </w:rPr>
      </w:pPr>
    </w:p>
    <w:p w14:paraId="62F83DC1" w14:textId="5D947432" w:rsidR="00CD495E" w:rsidRPr="0014374C" w:rsidRDefault="00752583" w:rsidP="00CD495E">
      <w:pPr>
        <w:pStyle w:val="ListParagraph"/>
        <w:numPr>
          <w:ilvl w:val="0"/>
          <w:numId w:val="14"/>
        </w:numPr>
        <w:tabs>
          <w:tab w:val="left" w:pos="2419"/>
          <w:tab w:val="left" w:pos="2420"/>
        </w:tabs>
        <w:spacing w:before="60" w:line="648" w:lineRule="auto"/>
        <w:ind w:left="1010" w:right="40" w:firstLine="689"/>
        <w:rPr>
          <w:sz w:val="24"/>
        </w:rPr>
      </w:pPr>
      <w:r w:rsidRPr="0014374C">
        <w:rPr>
          <w:sz w:val="24"/>
        </w:rPr>
        <w:t xml:space="preserve">for purposes of this definition, </w:t>
      </w:r>
      <w:r w:rsidR="0081426A" w:rsidRPr="0014374C">
        <w:rPr>
          <w:sz w:val="24"/>
        </w:rPr>
        <w:t>NYISO</w:t>
      </w:r>
      <w:r w:rsidRPr="0014374C">
        <w:rPr>
          <w:sz w:val="24"/>
        </w:rPr>
        <w:t>.</w:t>
      </w:r>
    </w:p>
    <w:p w14:paraId="1D51EECE" w14:textId="32E582AA" w:rsidR="00B504BB" w:rsidRDefault="00752583" w:rsidP="00C76CD4">
      <w:pPr>
        <w:tabs>
          <w:tab w:val="left" w:pos="990"/>
        </w:tabs>
        <w:ind w:left="270" w:firstLine="695"/>
        <w:rPr>
          <w:sz w:val="24"/>
        </w:rPr>
      </w:pPr>
      <w:r w:rsidRPr="00CD495E">
        <w:rPr>
          <w:sz w:val="24"/>
        </w:rPr>
        <w:t>“</w:t>
      </w:r>
      <w:r w:rsidRPr="00CD495E">
        <w:rPr>
          <w:sz w:val="24"/>
          <w:u w:val="single"/>
        </w:rPr>
        <w:t>Governmental</w:t>
      </w:r>
      <w:r w:rsidRPr="00CD495E">
        <w:rPr>
          <w:spacing w:val="-2"/>
          <w:sz w:val="24"/>
          <w:u w:val="single"/>
        </w:rPr>
        <w:t xml:space="preserve"> </w:t>
      </w:r>
      <w:r w:rsidRPr="00CD495E">
        <w:rPr>
          <w:sz w:val="24"/>
          <w:u w:val="single"/>
        </w:rPr>
        <w:t>Charges</w:t>
      </w:r>
      <w:r w:rsidRPr="00CD495E">
        <w:rPr>
          <w:sz w:val="24"/>
        </w:rPr>
        <w:t>”</w:t>
      </w:r>
      <w:r w:rsidRPr="00CD495E">
        <w:rPr>
          <w:spacing w:val="-1"/>
          <w:sz w:val="24"/>
        </w:rPr>
        <w:t xml:space="preserve"> </w:t>
      </w:r>
      <w:r w:rsidRPr="00CD495E">
        <w:rPr>
          <w:sz w:val="24"/>
        </w:rPr>
        <w:t>has</w:t>
      </w:r>
      <w:r w:rsidRPr="00CD495E">
        <w:rPr>
          <w:spacing w:val="-1"/>
          <w:sz w:val="24"/>
        </w:rPr>
        <w:t xml:space="preserve"> </w:t>
      </w:r>
      <w:r w:rsidRPr="00CD495E">
        <w:rPr>
          <w:sz w:val="24"/>
        </w:rPr>
        <w:t>the</w:t>
      </w:r>
      <w:r w:rsidRPr="00CD495E">
        <w:rPr>
          <w:spacing w:val="-2"/>
          <w:sz w:val="24"/>
        </w:rPr>
        <w:t xml:space="preserve"> </w:t>
      </w:r>
      <w:r w:rsidRPr="00CD495E">
        <w:rPr>
          <w:sz w:val="24"/>
        </w:rPr>
        <w:t>meaning</w:t>
      </w:r>
      <w:r w:rsidRPr="00CD495E">
        <w:rPr>
          <w:spacing w:val="-1"/>
          <w:sz w:val="24"/>
        </w:rPr>
        <w:t xml:space="preserve"> </w:t>
      </w:r>
      <w:r w:rsidRPr="00CD495E">
        <w:rPr>
          <w:sz w:val="24"/>
        </w:rPr>
        <w:t>set</w:t>
      </w:r>
      <w:r w:rsidRPr="00CD495E">
        <w:rPr>
          <w:spacing w:val="-2"/>
          <w:sz w:val="24"/>
        </w:rPr>
        <w:t xml:space="preserve"> </w:t>
      </w:r>
      <w:r w:rsidRPr="00CD495E">
        <w:rPr>
          <w:sz w:val="24"/>
        </w:rPr>
        <w:t>forth</w:t>
      </w:r>
      <w:r w:rsidRPr="00CD495E">
        <w:rPr>
          <w:spacing w:val="-2"/>
          <w:sz w:val="24"/>
        </w:rPr>
        <w:t xml:space="preserve"> </w:t>
      </w:r>
      <w:r w:rsidRPr="00CD495E">
        <w:rPr>
          <w:sz w:val="24"/>
        </w:rPr>
        <w:t>in</w:t>
      </w:r>
      <w:r w:rsidRPr="00CD495E">
        <w:rPr>
          <w:spacing w:val="-1"/>
          <w:sz w:val="24"/>
        </w:rPr>
        <w:t xml:space="preserve"> </w:t>
      </w:r>
      <w:r w:rsidRPr="00CD495E">
        <w:rPr>
          <w:sz w:val="24"/>
          <w:u w:val="single"/>
        </w:rPr>
        <w:t>Section</w:t>
      </w:r>
      <w:r w:rsidRPr="00CD495E">
        <w:rPr>
          <w:spacing w:val="-2"/>
          <w:sz w:val="24"/>
          <w:u w:val="single"/>
        </w:rPr>
        <w:t xml:space="preserve"> </w:t>
      </w:r>
      <w:r w:rsidRPr="00CD495E">
        <w:rPr>
          <w:sz w:val="24"/>
          <w:u w:val="single"/>
        </w:rPr>
        <w:t>13.4</w:t>
      </w:r>
      <w:r w:rsidRPr="00CD495E">
        <w:rPr>
          <w:sz w:val="24"/>
        </w:rPr>
        <w:t>.</w:t>
      </w:r>
    </w:p>
    <w:p w14:paraId="29D27206" w14:textId="77777777" w:rsidR="00CD495E" w:rsidRPr="00CD495E" w:rsidRDefault="00CD495E" w:rsidP="007A0DD0">
      <w:pPr>
        <w:tabs>
          <w:tab w:val="left" w:pos="990"/>
        </w:tabs>
        <w:ind w:left="965"/>
        <w:rPr>
          <w:sz w:val="24"/>
        </w:rPr>
      </w:pPr>
    </w:p>
    <w:p w14:paraId="6B431918" w14:textId="77777777" w:rsidR="00B504BB" w:rsidRDefault="00752583" w:rsidP="00C76CD4">
      <w:pPr>
        <w:pStyle w:val="BodyText"/>
        <w:ind w:left="270" w:firstLine="705"/>
      </w:pPr>
      <w:r>
        <w:t>“</w:t>
      </w:r>
      <w:r>
        <w:rPr>
          <w:u w:val="single"/>
        </w:rPr>
        <w:t>Greenhouse</w:t>
      </w:r>
      <w:r>
        <w:rPr>
          <w:spacing w:val="45"/>
          <w:u w:val="single"/>
        </w:rPr>
        <w:t xml:space="preserve"> </w:t>
      </w:r>
      <w:r>
        <w:rPr>
          <w:u w:val="single"/>
        </w:rPr>
        <w:t>gases</w:t>
      </w:r>
      <w:r>
        <w:t>”</w:t>
      </w:r>
      <w:r>
        <w:rPr>
          <w:spacing w:val="44"/>
        </w:rPr>
        <w:t xml:space="preserve"> </w:t>
      </w:r>
      <w:r>
        <w:t>includes</w:t>
      </w:r>
      <w:r>
        <w:rPr>
          <w:spacing w:val="46"/>
        </w:rPr>
        <w:t xml:space="preserve"> </w:t>
      </w:r>
      <w:r>
        <w:t>carbon</w:t>
      </w:r>
      <w:r>
        <w:rPr>
          <w:spacing w:val="45"/>
        </w:rPr>
        <w:t xml:space="preserve"> </w:t>
      </w:r>
      <w:r>
        <w:t>dioxide,</w:t>
      </w:r>
      <w:r>
        <w:rPr>
          <w:spacing w:val="46"/>
        </w:rPr>
        <w:t xml:space="preserve"> </w:t>
      </w:r>
      <w:r>
        <w:t>methane,</w:t>
      </w:r>
      <w:r>
        <w:rPr>
          <w:spacing w:val="46"/>
        </w:rPr>
        <w:t xml:space="preserve"> </w:t>
      </w:r>
      <w:r>
        <w:t>nitrous</w:t>
      </w:r>
      <w:r>
        <w:rPr>
          <w:spacing w:val="45"/>
        </w:rPr>
        <w:t xml:space="preserve"> </w:t>
      </w:r>
      <w:r>
        <w:t>oxide,</w:t>
      </w:r>
      <w:r>
        <w:rPr>
          <w:spacing w:val="46"/>
        </w:rPr>
        <w:t xml:space="preserve"> </w:t>
      </w:r>
      <w:r>
        <w:t>fluorinated</w:t>
      </w:r>
      <w:r>
        <w:rPr>
          <w:spacing w:val="4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gases.</w:t>
      </w:r>
    </w:p>
    <w:p w14:paraId="082699C5" w14:textId="77777777" w:rsidR="00B504BB" w:rsidRDefault="00B504BB">
      <w:pPr>
        <w:pStyle w:val="BodyText"/>
        <w:spacing w:before="8"/>
        <w:rPr>
          <w:sz w:val="20"/>
        </w:rPr>
      </w:pPr>
    </w:p>
    <w:p w14:paraId="0547B903" w14:textId="77777777" w:rsidR="00CD495E" w:rsidRDefault="00752583" w:rsidP="00C76CD4">
      <w:pPr>
        <w:pStyle w:val="BodyText"/>
        <w:spacing w:before="1" w:line="448" w:lineRule="auto"/>
        <w:ind w:left="270" w:right="40" w:firstLine="695"/>
        <w:rPr>
          <w:spacing w:val="-58"/>
        </w:rPr>
      </w:pPr>
      <w:r>
        <w:t>“</w:t>
      </w:r>
      <w:r>
        <w:rPr>
          <w:u w:val="single"/>
        </w:rPr>
        <w:t>Guaranteed Availability</w:t>
      </w:r>
      <w:r>
        <w:t xml:space="preserve">” has the meaning set forth in </w:t>
      </w:r>
      <w:r>
        <w:rPr>
          <w:u w:val="single"/>
        </w:rPr>
        <w:t>Section 6.3</w:t>
      </w:r>
      <w:r>
        <w:t>.</w:t>
      </w:r>
      <w:r>
        <w:rPr>
          <w:spacing w:val="-58"/>
        </w:rPr>
        <w:t xml:space="preserve"> </w:t>
      </w:r>
    </w:p>
    <w:p w14:paraId="4BE5CB58" w14:textId="263974EF" w:rsidR="00B504BB" w:rsidRDefault="00752583" w:rsidP="00C76CD4">
      <w:pPr>
        <w:pStyle w:val="BodyText"/>
        <w:spacing w:before="1" w:line="448" w:lineRule="auto"/>
        <w:ind w:left="270" w:right="40" w:firstLine="695"/>
      </w:pPr>
      <w:r>
        <w:rPr>
          <w:spacing w:val="-1"/>
        </w:rPr>
        <w:t>“</w:t>
      </w:r>
      <w:r>
        <w:rPr>
          <w:spacing w:val="-1"/>
          <w:u w:val="single"/>
        </w:rPr>
        <w:t>Guaranteed</w:t>
      </w:r>
      <w:r>
        <w:rPr>
          <w:u w:val="single"/>
        </w:rPr>
        <w:t xml:space="preserve"> Capacity</w:t>
      </w:r>
      <w:r>
        <w:t>” has the</w:t>
      </w:r>
      <w:r>
        <w:rPr>
          <w:spacing w:val="-3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 xml:space="preserve">forth in </w:t>
      </w:r>
      <w:r>
        <w:rPr>
          <w:u w:val="single"/>
        </w:rPr>
        <w:t>Section</w:t>
      </w:r>
      <w:r>
        <w:rPr>
          <w:spacing w:val="-16"/>
          <w:u w:val="single"/>
        </w:rPr>
        <w:t xml:space="preserve"> </w:t>
      </w:r>
      <w:r>
        <w:rPr>
          <w:u w:val="single"/>
        </w:rPr>
        <w:t>6.3</w:t>
      </w:r>
      <w:r>
        <w:t>.</w:t>
      </w:r>
    </w:p>
    <w:p w14:paraId="7DD7F4E2" w14:textId="77777777" w:rsidR="00C76CD4" w:rsidRDefault="00752583" w:rsidP="00C76CD4">
      <w:pPr>
        <w:pStyle w:val="BodyText"/>
        <w:spacing w:before="7" w:line="456" w:lineRule="auto"/>
        <w:ind w:left="270" w:right="197" w:firstLine="695"/>
        <w:rPr>
          <w:spacing w:val="-57"/>
        </w:rPr>
      </w:pPr>
      <w:r>
        <w:t>“</w:t>
      </w:r>
      <w:r>
        <w:rPr>
          <w:u w:val="single"/>
        </w:rPr>
        <w:t>Guaranteed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Commercial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Operation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Deadline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2.6</w:t>
      </w:r>
      <w:r>
        <w:t>.</w:t>
      </w:r>
      <w:r>
        <w:rPr>
          <w:spacing w:val="-57"/>
        </w:rPr>
        <w:t xml:space="preserve"> </w:t>
      </w:r>
    </w:p>
    <w:p w14:paraId="49B6D253" w14:textId="23F4B532" w:rsidR="00B504BB" w:rsidRDefault="00752583" w:rsidP="00C76CD4">
      <w:pPr>
        <w:pStyle w:val="BodyText"/>
        <w:spacing w:before="7" w:line="456" w:lineRule="auto"/>
        <w:ind w:left="270" w:right="197" w:firstLine="695"/>
      </w:pPr>
      <w:r>
        <w:t>“</w:t>
      </w:r>
      <w:r>
        <w:rPr>
          <w:u w:val="single"/>
        </w:rPr>
        <w:t>Guaranteed</w:t>
      </w:r>
      <w:r>
        <w:rPr>
          <w:spacing w:val="-1"/>
          <w:u w:val="single"/>
        </w:rPr>
        <w:t xml:space="preserve"> </w:t>
      </w:r>
      <w:r>
        <w:rPr>
          <w:u w:val="single"/>
        </w:rPr>
        <w:t>Ramp Rate</w:t>
      </w:r>
      <w:r>
        <w:t>” has the</w:t>
      </w:r>
      <w:r>
        <w:rPr>
          <w:spacing w:val="-4"/>
        </w:rPr>
        <w:t xml:space="preserve"> </w:t>
      </w:r>
      <w:r>
        <w:t>meaning set</w:t>
      </w:r>
      <w:r>
        <w:rPr>
          <w:spacing w:val="-1"/>
        </w:rPr>
        <w:t xml:space="preserve"> </w:t>
      </w:r>
      <w:r>
        <w:t>forth 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6.3(d)</w:t>
      </w:r>
      <w:r>
        <w:t>.</w:t>
      </w:r>
    </w:p>
    <w:p w14:paraId="05AF8E73" w14:textId="77777777" w:rsidR="00B504BB" w:rsidRDefault="00752583" w:rsidP="00C76CD4">
      <w:pPr>
        <w:pStyle w:val="BodyText"/>
        <w:spacing w:line="274" w:lineRule="exact"/>
        <w:ind w:left="270" w:firstLine="695"/>
      </w:pPr>
      <w:r>
        <w:t>“</w:t>
      </w:r>
      <w:r>
        <w:rPr>
          <w:u w:val="single"/>
        </w:rPr>
        <w:t>Guaranteed</w:t>
      </w:r>
      <w:r>
        <w:rPr>
          <w:spacing w:val="-3"/>
          <w:u w:val="single"/>
        </w:rPr>
        <w:t xml:space="preserve"> </w:t>
      </w:r>
      <w:r>
        <w:rPr>
          <w:u w:val="single"/>
        </w:rPr>
        <w:t>Round-Trip</w:t>
      </w:r>
      <w:r>
        <w:rPr>
          <w:spacing w:val="-2"/>
          <w:u w:val="single"/>
        </w:rPr>
        <w:t xml:space="preserve"> </w:t>
      </w:r>
      <w:r>
        <w:rPr>
          <w:u w:val="single"/>
        </w:rPr>
        <w:t>Efficiency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6.3(c)</w:t>
      </w:r>
      <w:r>
        <w:t>.</w:t>
      </w:r>
    </w:p>
    <w:p w14:paraId="3AF89284" w14:textId="77777777" w:rsidR="00B504BB" w:rsidRDefault="00B504BB">
      <w:pPr>
        <w:pStyle w:val="BodyText"/>
        <w:spacing w:before="8"/>
        <w:rPr>
          <w:sz w:val="20"/>
        </w:rPr>
      </w:pPr>
    </w:p>
    <w:p w14:paraId="6D19A964" w14:textId="77777777" w:rsidR="00B504BB" w:rsidRDefault="00752583">
      <w:pPr>
        <w:pStyle w:val="BodyText"/>
        <w:spacing w:before="1"/>
        <w:ind w:left="259" w:right="331" w:firstLine="720"/>
        <w:jc w:val="both"/>
      </w:pPr>
      <w:r>
        <w:t>“</w:t>
      </w:r>
      <w:r>
        <w:rPr>
          <w:u w:val="single"/>
        </w:rPr>
        <w:t>Hazardous Material</w:t>
      </w:r>
      <w:r>
        <w:t>” means any substance or material that has been defined or regulated</w:t>
      </w:r>
      <w:r>
        <w:rPr>
          <w:spacing w:val="-5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“hazardous</w:t>
      </w:r>
      <w:r>
        <w:rPr>
          <w:spacing w:val="-7"/>
        </w:rPr>
        <w:t xml:space="preserve"> </w:t>
      </w:r>
      <w:r>
        <w:t>substance”,</w:t>
      </w:r>
      <w:r>
        <w:rPr>
          <w:spacing w:val="-5"/>
        </w:rPr>
        <w:t xml:space="preserve"> </w:t>
      </w:r>
      <w:r>
        <w:t>“hazardous</w:t>
      </w:r>
      <w:r>
        <w:rPr>
          <w:spacing w:val="-7"/>
        </w:rPr>
        <w:t xml:space="preserve"> </w:t>
      </w:r>
      <w:r>
        <w:t>waste”,</w:t>
      </w:r>
      <w:r>
        <w:rPr>
          <w:spacing w:val="-4"/>
        </w:rPr>
        <w:t xml:space="preserve"> </w:t>
      </w:r>
      <w:r>
        <w:t>“hazardous</w:t>
      </w:r>
      <w:r>
        <w:rPr>
          <w:spacing w:val="-9"/>
        </w:rPr>
        <w:t xml:space="preserve"> </w:t>
      </w:r>
      <w:r>
        <w:t>material”,</w:t>
      </w:r>
      <w:r>
        <w:rPr>
          <w:spacing w:val="-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“toxic</w:t>
      </w:r>
      <w:r>
        <w:rPr>
          <w:spacing w:val="1"/>
        </w:rPr>
        <w:t xml:space="preserve"> </w:t>
      </w:r>
      <w:r>
        <w:t>substance”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import,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substances that are radioactive, toxic, hazardous, chemicals or otherwise a pollutant, contaminant</w:t>
      </w:r>
      <w:r>
        <w:rPr>
          <w:spacing w:val="-5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waste,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substance</w:t>
      </w:r>
      <w:r>
        <w:rPr>
          <w:spacing w:val="-11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having</w:t>
      </w:r>
      <w:r>
        <w:rPr>
          <w:spacing w:val="-9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constituent</w:t>
      </w:r>
      <w:r>
        <w:rPr>
          <w:spacing w:val="-8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displaying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foregoing</w:t>
      </w:r>
      <w:r>
        <w:rPr>
          <w:spacing w:val="-12"/>
        </w:rPr>
        <w:t xml:space="preserve"> </w:t>
      </w:r>
      <w:r>
        <w:t>characteristics.</w:t>
      </w:r>
    </w:p>
    <w:p w14:paraId="0C84608F" w14:textId="77777777" w:rsidR="00B504BB" w:rsidRDefault="00B504BB">
      <w:pPr>
        <w:pStyle w:val="BodyText"/>
        <w:spacing w:before="6"/>
        <w:rPr>
          <w:sz w:val="28"/>
        </w:rPr>
      </w:pPr>
    </w:p>
    <w:p w14:paraId="4D7911E9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Host</w:t>
      </w:r>
      <w:r>
        <w:rPr>
          <w:spacing w:val="1"/>
          <w:u w:val="single"/>
        </w:rPr>
        <w:t xml:space="preserve"> </w:t>
      </w:r>
      <w:r>
        <w:rPr>
          <w:u w:val="single"/>
        </w:rPr>
        <w:t>Utility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Project’s</w:t>
      </w:r>
      <w:r>
        <w:rPr>
          <w:spacing w:val="1"/>
        </w:rPr>
        <w:t xml:space="preserve"> </w:t>
      </w:r>
      <w:r>
        <w:t>Interconnection</w:t>
      </w:r>
      <w:r>
        <w:rPr>
          <w:spacing w:val="-2"/>
        </w:rPr>
        <w:t xml:space="preserve"> </w:t>
      </w:r>
      <w:r>
        <w:t>Point.</w:t>
      </w:r>
    </w:p>
    <w:p w14:paraId="38B0E7D2" w14:textId="77777777" w:rsidR="00B504BB" w:rsidRDefault="00B504BB">
      <w:pPr>
        <w:pStyle w:val="BodyText"/>
        <w:spacing w:before="9"/>
        <w:rPr>
          <w:sz w:val="20"/>
        </w:rPr>
      </w:pPr>
    </w:p>
    <w:p w14:paraId="75BA2466" w14:textId="77777777" w:rsidR="00B504BB" w:rsidRDefault="00752583" w:rsidP="007A0DD0">
      <w:pPr>
        <w:pStyle w:val="BodyText"/>
        <w:ind w:left="965"/>
      </w:pPr>
      <w:r>
        <w:t>“</w:t>
      </w:r>
      <w:r>
        <w:rPr>
          <w:u w:val="single"/>
        </w:rPr>
        <w:t>Indemnified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13.2</w:t>
      </w:r>
      <w:r>
        <w:t>.</w:t>
      </w:r>
    </w:p>
    <w:p w14:paraId="01135758" w14:textId="77777777" w:rsidR="00B504BB" w:rsidRDefault="00B504BB">
      <w:pPr>
        <w:pStyle w:val="BodyText"/>
        <w:spacing w:before="9"/>
        <w:rPr>
          <w:sz w:val="20"/>
        </w:rPr>
      </w:pPr>
    </w:p>
    <w:p w14:paraId="5E0A68DD" w14:textId="2C883878" w:rsidR="00B504BB" w:rsidRDefault="00752583" w:rsidP="007A0DD0">
      <w:pPr>
        <w:pStyle w:val="BodyText"/>
        <w:ind w:left="245" w:right="331" w:firstLine="720"/>
        <w:jc w:val="both"/>
      </w:pPr>
      <w:r>
        <w:t>“</w:t>
      </w:r>
      <w:r>
        <w:rPr>
          <w:u w:val="single"/>
        </w:rPr>
        <w:t>Independent</w:t>
      </w:r>
      <w:r>
        <w:rPr>
          <w:spacing w:val="1"/>
          <w:u w:val="single"/>
        </w:rPr>
        <w:t xml:space="preserve"> </w:t>
      </w:r>
      <w:r>
        <w:rPr>
          <w:u w:val="single"/>
        </w:rPr>
        <w:t>Engineer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nationally</w:t>
      </w:r>
      <w:r>
        <w:rPr>
          <w:spacing w:val="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acceptable to</w:t>
      </w:r>
      <w:r>
        <w:rPr>
          <w:spacing w:val="-1"/>
        </w:rPr>
        <w:t xml:space="preserve"> </w:t>
      </w:r>
      <w:r w:rsidR="0081426A">
        <w:t>CHGE</w:t>
      </w:r>
      <w:r>
        <w:t>.</w:t>
      </w:r>
    </w:p>
    <w:p w14:paraId="5065D255" w14:textId="77777777" w:rsidR="00B504BB" w:rsidRDefault="00B504BB">
      <w:pPr>
        <w:pStyle w:val="BodyText"/>
        <w:spacing w:before="9"/>
        <w:rPr>
          <w:sz w:val="20"/>
        </w:rPr>
      </w:pPr>
    </w:p>
    <w:p w14:paraId="6D42E955" w14:textId="77777777" w:rsidR="00B504BB" w:rsidRDefault="00752583" w:rsidP="007A0DD0">
      <w:pPr>
        <w:pStyle w:val="BodyText"/>
        <w:ind w:left="245" w:right="331" w:firstLine="720"/>
        <w:jc w:val="both"/>
      </w:pPr>
      <w:r>
        <w:t>“</w:t>
      </w:r>
      <w:r>
        <w:rPr>
          <w:u w:val="single"/>
        </w:rPr>
        <w:t>Initial</w:t>
      </w:r>
      <w:r>
        <w:rPr>
          <w:spacing w:val="-5"/>
          <w:u w:val="single"/>
        </w:rPr>
        <w:t xml:space="preserve"> </w:t>
      </w:r>
      <w:r>
        <w:rPr>
          <w:u w:val="single"/>
        </w:rPr>
        <w:t>Commercial</w:t>
      </w:r>
      <w:r>
        <w:rPr>
          <w:spacing w:val="-4"/>
          <w:u w:val="single"/>
        </w:rPr>
        <w:t xml:space="preserve"> </w:t>
      </w:r>
      <w:r>
        <w:rPr>
          <w:u w:val="single"/>
        </w:rPr>
        <w:t>Operation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Test</w:t>
      </w:r>
      <w:r>
        <w:t>”</w:t>
      </w:r>
      <w:r>
        <w:rPr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testing</w:t>
      </w:r>
      <w:r>
        <w:rPr>
          <w:spacing w:val="-58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/>
        </w:rPr>
        <w:t>Exhibit</w:t>
      </w:r>
      <w:r>
        <w:rPr>
          <w:spacing w:val="1"/>
          <w:u w:val="single"/>
        </w:rPr>
        <w:t xml:space="preserve"> </w:t>
      </w:r>
      <w:r>
        <w:rPr>
          <w:u w:val="single"/>
        </w:rPr>
        <w:t>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Operation.</w:t>
      </w:r>
    </w:p>
    <w:p w14:paraId="3AFE55A5" w14:textId="77777777" w:rsidR="00B504BB" w:rsidRDefault="00B504BB">
      <w:pPr>
        <w:pStyle w:val="BodyText"/>
        <w:spacing w:before="9"/>
        <w:rPr>
          <w:sz w:val="20"/>
        </w:rPr>
      </w:pPr>
    </w:p>
    <w:p w14:paraId="667ECB90" w14:textId="77777777" w:rsidR="00CD495E" w:rsidRDefault="00752583" w:rsidP="00CD495E">
      <w:pPr>
        <w:pStyle w:val="BodyText"/>
        <w:spacing w:line="448" w:lineRule="auto"/>
        <w:ind w:left="965" w:right="40"/>
        <w:jc w:val="both"/>
        <w:rPr>
          <w:spacing w:val="-58"/>
        </w:rPr>
      </w:pPr>
      <w:r>
        <w:t>“</w:t>
      </w:r>
      <w:r>
        <w:rPr>
          <w:u w:val="single"/>
        </w:rPr>
        <w:t>Initial Negotiation Start Date</w:t>
      </w:r>
      <w:r>
        <w:t xml:space="preserve">” has the meaning set forth in </w:t>
      </w:r>
      <w:r>
        <w:rPr>
          <w:u w:val="single"/>
        </w:rPr>
        <w:t>Section 12.1</w:t>
      </w:r>
      <w:r>
        <w:t>.</w:t>
      </w:r>
      <w:r>
        <w:rPr>
          <w:spacing w:val="-58"/>
        </w:rPr>
        <w:t xml:space="preserve"> </w:t>
      </w:r>
    </w:p>
    <w:p w14:paraId="4A2866D8" w14:textId="217D7F06" w:rsidR="00B504BB" w:rsidRDefault="00752583" w:rsidP="007A0DD0">
      <w:pPr>
        <w:pStyle w:val="BodyText"/>
        <w:spacing w:line="448" w:lineRule="auto"/>
        <w:ind w:left="965" w:right="40"/>
        <w:jc w:val="both"/>
      </w:pPr>
      <w:r>
        <w:t>“</w:t>
      </w:r>
      <w:r>
        <w:rPr>
          <w:u w:val="single"/>
        </w:rPr>
        <w:t>Initial</w:t>
      </w:r>
      <w:r>
        <w:rPr>
          <w:spacing w:val="-3"/>
          <w:u w:val="single"/>
        </w:rPr>
        <w:t xml:space="preserve"> </w:t>
      </w:r>
      <w:r>
        <w:rPr>
          <w:u w:val="single"/>
        </w:rPr>
        <w:t>Negotiation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End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12.1</w:t>
      </w:r>
      <w:r>
        <w:t>.</w:t>
      </w:r>
    </w:p>
    <w:p w14:paraId="0AFE4663" w14:textId="2F8DABD6" w:rsidR="00B504BB" w:rsidRDefault="00752583">
      <w:pPr>
        <w:pStyle w:val="BodyText"/>
        <w:spacing w:before="6"/>
        <w:ind w:left="260" w:right="333" w:firstLine="720"/>
        <w:jc w:val="both"/>
      </w:pPr>
      <w:r>
        <w:lastRenderedPageBreak/>
        <w:t>“</w:t>
      </w:r>
      <w:r>
        <w:rPr>
          <w:u w:val="single"/>
        </w:rPr>
        <w:t>Interconnection</w:t>
      </w:r>
      <w:r>
        <w:rPr>
          <w:spacing w:val="1"/>
          <w:u w:val="single"/>
        </w:rPr>
        <w:t xml:space="preserve"> </w:t>
      </w:r>
      <w:r>
        <w:rPr>
          <w:u w:val="single"/>
        </w:rPr>
        <w:t>Agreement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Owner,</w:t>
      </w:r>
      <w:r>
        <w:rPr>
          <w:spacing w:val="60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81426A">
        <w:t>NYISO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interconnect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System.</w:t>
      </w:r>
    </w:p>
    <w:p w14:paraId="57DEF63E" w14:textId="77777777" w:rsidR="00B504BB" w:rsidRDefault="00B504BB">
      <w:pPr>
        <w:pStyle w:val="BodyText"/>
        <w:spacing w:before="8"/>
        <w:rPr>
          <w:sz w:val="20"/>
        </w:rPr>
      </w:pPr>
    </w:p>
    <w:p w14:paraId="1F997DCB" w14:textId="78126FC0" w:rsidR="00B504BB" w:rsidRDefault="00752583">
      <w:pPr>
        <w:pStyle w:val="BodyText"/>
        <w:spacing w:before="1"/>
        <w:ind w:left="260" w:right="337" w:firstLine="720"/>
        <w:jc w:val="both"/>
      </w:pPr>
      <w:r>
        <w:t>“</w:t>
      </w:r>
      <w:r>
        <w:rPr>
          <w:u w:val="single"/>
        </w:rPr>
        <w:t>Interconnection</w:t>
      </w:r>
      <w:r>
        <w:rPr>
          <w:spacing w:val="1"/>
          <w:u w:val="single"/>
        </w:rPr>
        <w:t xml:space="preserve"> </w:t>
      </w:r>
      <w:r>
        <w:rPr>
          <w:u w:val="single"/>
        </w:rPr>
        <w:t>Cost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Interconnection Facilities and Network Upgrades for which Owner must pay without any right to</w:t>
      </w:r>
      <w:r>
        <w:rPr>
          <w:spacing w:val="-57"/>
        </w:rPr>
        <w:t xml:space="preserve"> </w:t>
      </w:r>
      <w:r>
        <w:t>reimbursement</w:t>
      </w:r>
      <w:r>
        <w:rPr>
          <w:spacing w:val="-1"/>
        </w:rPr>
        <w:t xml:space="preserve"> </w:t>
      </w:r>
      <w:r>
        <w:t>by the Transmission Owner.</w:t>
      </w:r>
    </w:p>
    <w:p w14:paraId="76560B63" w14:textId="77777777" w:rsidR="00886BAE" w:rsidRDefault="00886BAE">
      <w:pPr>
        <w:pStyle w:val="BodyText"/>
        <w:spacing w:before="1"/>
        <w:ind w:left="260" w:right="337" w:firstLine="720"/>
        <w:jc w:val="both"/>
      </w:pPr>
    </w:p>
    <w:p w14:paraId="48365590" w14:textId="35C1B8E5" w:rsidR="00B504BB" w:rsidRDefault="00752583">
      <w:pPr>
        <w:pStyle w:val="BodyText"/>
        <w:spacing w:before="60"/>
        <w:ind w:left="260" w:right="339" w:firstLine="720"/>
        <w:jc w:val="both"/>
      </w:pPr>
      <w:r>
        <w:t>“</w:t>
      </w:r>
      <w:r>
        <w:rPr>
          <w:u w:val="single"/>
        </w:rPr>
        <w:t>Interconnection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Facilities</w:t>
      </w:r>
      <w:r>
        <w:t>”</w:t>
      </w:r>
      <w:r>
        <w:rPr>
          <w:spacing w:val="-14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Attachment</w:t>
      </w:r>
      <w:r>
        <w:rPr>
          <w:spacing w:val="-13"/>
        </w:rPr>
        <w:t xml:space="preserve"> </w:t>
      </w:r>
      <w:r>
        <w:t>Facilities,</w:t>
      </w:r>
      <w:r>
        <w:rPr>
          <w:spacing w:val="-13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t>Upgrades,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 w:rsidR="0081426A">
        <w:t>NYISO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Owner’s</w:t>
      </w:r>
      <w:r>
        <w:rPr>
          <w:spacing w:val="-58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 the New</w:t>
      </w:r>
      <w:r>
        <w:rPr>
          <w:spacing w:val="-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Transmission</w:t>
      </w:r>
      <w:r>
        <w:rPr>
          <w:spacing w:val="-15"/>
        </w:rPr>
        <w:t xml:space="preserve"> </w:t>
      </w:r>
      <w:r>
        <w:t>System.</w:t>
      </w:r>
    </w:p>
    <w:p w14:paraId="677D530C" w14:textId="77777777" w:rsidR="00B504BB" w:rsidRDefault="00B504BB">
      <w:pPr>
        <w:pStyle w:val="BodyText"/>
        <w:spacing w:before="8"/>
        <w:rPr>
          <w:sz w:val="20"/>
        </w:rPr>
      </w:pPr>
    </w:p>
    <w:p w14:paraId="4DE7D61D" w14:textId="77777777" w:rsidR="00B504BB" w:rsidRDefault="00752583">
      <w:pPr>
        <w:pStyle w:val="BodyText"/>
        <w:spacing w:before="1"/>
        <w:ind w:left="980"/>
        <w:jc w:val="both"/>
      </w:pPr>
      <w:r>
        <w:t>“</w:t>
      </w:r>
      <w:r>
        <w:rPr>
          <w:u w:val="single"/>
        </w:rPr>
        <w:t>Interconnection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Point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1.3(d)</w:t>
      </w:r>
      <w:r>
        <w:t>.</w:t>
      </w:r>
    </w:p>
    <w:p w14:paraId="520DFFCF" w14:textId="77777777" w:rsidR="00B504BB" w:rsidRDefault="00B504BB">
      <w:pPr>
        <w:pStyle w:val="BodyText"/>
        <w:spacing w:before="9"/>
        <w:rPr>
          <w:sz w:val="20"/>
        </w:rPr>
      </w:pPr>
    </w:p>
    <w:p w14:paraId="7E1B89E7" w14:textId="77777777" w:rsidR="00B504BB" w:rsidRDefault="00752583">
      <w:pPr>
        <w:pStyle w:val="BodyText"/>
        <w:spacing w:before="1"/>
        <w:ind w:left="240" w:right="336" w:firstLine="720"/>
        <w:jc w:val="both"/>
      </w:pPr>
      <w:r>
        <w:t>“</w:t>
      </w:r>
      <w:r>
        <w:rPr>
          <w:u w:val="single"/>
        </w:rPr>
        <w:t>Interconnection</w:t>
      </w:r>
      <w:r>
        <w:rPr>
          <w:spacing w:val="-12"/>
          <w:u w:val="single"/>
        </w:rPr>
        <w:t xml:space="preserve"> </w:t>
      </w:r>
      <w:r>
        <w:rPr>
          <w:u w:val="single"/>
        </w:rPr>
        <w:t>Queue</w:t>
      </w:r>
      <w:r>
        <w:rPr>
          <w:spacing w:val="-8"/>
          <w:u w:val="single"/>
        </w:rPr>
        <w:t xml:space="preserve"> </w:t>
      </w:r>
      <w:r>
        <w:rPr>
          <w:u w:val="single"/>
        </w:rPr>
        <w:t>Position</w:t>
      </w:r>
      <w:r>
        <w:t>”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Owner’s</w:t>
      </w:r>
      <w:r>
        <w:rPr>
          <w:spacing w:val="-10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interconnection</w:t>
      </w:r>
      <w:r>
        <w:rPr>
          <w:spacing w:val="-58"/>
        </w:rPr>
        <w:t xml:space="preserve"> </w:t>
      </w:r>
      <w:r>
        <w:rPr>
          <w:spacing w:val="-1"/>
        </w:rPr>
        <w:t>relative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valid interconnection</w:t>
      </w:r>
      <w:r>
        <w:t xml:space="preserve"> requests,</w:t>
      </w:r>
      <w:r>
        <w:rPr>
          <w:spacing w:val="-1"/>
        </w:rPr>
        <w:t xml:space="preserve"> </w:t>
      </w:r>
      <w:r>
        <w:t>as specified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>Section</w:t>
      </w:r>
      <w:r>
        <w:rPr>
          <w:spacing w:val="-20"/>
          <w:u w:val="single"/>
        </w:rPr>
        <w:t xml:space="preserve"> </w:t>
      </w:r>
      <w:r>
        <w:rPr>
          <w:u w:val="single"/>
        </w:rPr>
        <w:t>1.3(e)</w:t>
      </w:r>
      <w:r>
        <w:t>.</w:t>
      </w:r>
    </w:p>
    <w:p w14:paraId="01865DBB" w14:textId="77777777" w:rsidR="00B504BB" w:rsidRDefault="00B504BB">
      <w:pPr>
        <w:pStyle w:val="BodyText"/>
        <w:spacing w:before="8"/>
        <w:rPr>
          <w:sz w:val="20"/>
        </w:rPr>
      </w:pPr>
    </w:p>
    <w:p w14:paraId="1AC67753" w14:textId="77777777" w:rsidR="00B504BB" w:rsidRDefault="00752583">
      <w:pPr>
        <w:pStyle w:val="BodyText"/>
        <w:ind w:left="240" w:right="335" w:firstLine="720"/>
        <w:jc w:val="both"/>
      </w:pPr>
      <w:r>
        <w:t>“</w:t>
      </w:r>
      <w:r>
        <w:rPr>
          <w:u w:val="single"/>
        </w:rPr>
        <w:t>Interconnection Study</w:t>
      </w:r>
      <w:r>
        <w:t>” means any of the studies defined in any Transmission Owner’s</w:t>
      </w:r>
      <w:r>
        <w:rPr>
          <w:spacing w:val="1"/>
        </w:rPr>
        <w:t xml:space="preserve"> </w:t>
      </w:r>
      <w:r>
        <w:t>tariff that reflect methodology and costs to interconnect the Project to the Transmission Owner’s</w:t>
      </w:r>
      <w:r>
        <w:rPr>
          <w:spacing w:val="1"/>
        </w:rPr>
        <w:t xml:space="preserve"> </w:t>
      </w:r>
      <w:r>
        <w:t>electric grid.</w:t>
      </w:r>
    </w:p>
    <w:p w14:paraId="4ADC5AF5" w14:textId="77777777" w:rsidR="00B504BB" w:rsidRDefault="00B504BB">
      <w:pPr>
        <w:pStyle w:val="BodyText"/>
        <w:spacing w:before="10"/>
        <w:rPr>
          <w:sz w:val="20"/>
        </w:rPr>
      </w:pPr>
    </w:p>
    <w:p w14:paraId="029A4A01" w14:textId="77777777" w:rsidR="00B504BB" w:rsidRDefault="00752583">
      <w:pPr>
        <w:pStyle w:val="BodyText"/>
        <w:spacing w:before="1"/>
        <w:ind w:left="240" w:right="331" w:firstLine="720"/>
        <w:jc w:val="both"/>
      </w:pPr>
      <w:r>
        <w:t>“</w:t>
      </w:r>
      <w:r>
        <w:rPr>
          <w:u w:val="single"/>
        </w:rPr>
        <w:t>Interest Rate</w:t>
      </w:r>
      <w:r>
        <w:t>” means an annual rate of interest equal to fifty basis points above the prime</w:t>
      </w:r>
      <w:r>
        <w:rPr>
          <w:spacing w:val="-57"/>
        </w:rPr>
        <w:t xml:space="preserve"> </w:t>
      </w:r>
      <w:r>
        <w:t>rate of interest effective for the payment due date as published in the Wall Street Journal under</w:t>
      </w:r>
      <w:r>
        <w:rPr>
          <w:spacing w:val="1"/>
        </w:rPr>
        <w:t xml:space="preserve"> </w:t>
      </w:r>
      <w:r>
        <w:t>“Money</w:t>
      </w:r>
      <w:r>
        <w:rPr>
          <w:spacing w:val="-15"/>
        </w:rPr>
        <w:t xml:space="preserve"> </w:t>
      </w:r>
      <w:r>
        <w:t>Rates”.</w:t>
      </w:r>
      <w:r>
        <w:rPr>
          <w:spacing w:val="4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publication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date,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recent</w:t>
      </w:r>
      <w:r>
        <w:rPr>
          <w:spacing w:val="-8"/>
        </w:rPr>
        <w:t xml:space="preserve"> </w:t>
      </w:r>
      <w:r>
        <w:t>preceding</w:t>
      </w:r>
      <w:r>
        <w:rPr>
          <w:spacing w:val="-58"/>
        </w:rPr>
        <w:t xml:space="preserve"> </w:t>
      </w:r>
      <w:r>
        <w:t>Calendar Day’s publication will be used. The Interest Rate shall not be more than the lawful</w:t>
      </w:r>
      <w:r>
        <w:rPr>
          <w:spacing w:val="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rate of</w:t>
      </w:r>
      <w:r>
        <w:rPr>
          <w:spacing w:val="-6"/>
        </w:rPr>
        <w:t xml:space="preserve"> </w:t>
      </w:r>
      <w:r>
        <w:t>interest.</w:t>
      </w:r>
    </w:p>
    <w:p w14:paraId="7415ADD3" w14:textId="77777777" w:rsidR="00B504BB" w:rsidRDefault="00B504BB">
      <w:pPr>
        <w:pStyle w:val="BodyText"/>
        <w:spacing w:before="8"/>
        <w:rPr>
          <w:sz w:val="20"/>
        </w:rPr>
      </w:pPr>
    </w:p>
    <w:p w14:paraId="5A3FEC2C" w14:textId="77777777" w:rsidR="00CD495E" w:rsidRDefault="00752583" w:rsidP="0014374C">
      <w:pPr>
        <w:pStyle w:val="BodyText"/>
        <w:spacing w:line="448" w:lineRule="auto"/>
        <w:ind w:left="270" w:right="40" w:firstLine="690"/>
        <w:jc w:val="both"/>
        <w:rPr>
          <w:spacing w:val="-58"/>
        </w:rPr>
      </w:pPr>
      <w:r>
        <w:t>“</w:t>
      </w:r>
      <w:r>
        <w:rPr>
          <w:u w:val="single"/>
        </w:rPr>
        <w:t>Interim Financial Statements</w:t>
      </w:r>
      <w:r>
        <w:t xml:space="preserve">” has the meaning set forth in </w:t>
      </w:r>
      <w:r>
        <w:rPr>
          <w:u w:val="single"/>
        </w:rPr>
        <w:t>Section 7.7(b)</w:t>
      </w:r>
      <w:r>
        <w:t>.</w:t>
      </w:r>
      <w:r>
        <w:rPr>
          <w:spacing w:val="-58"/>
        </w:rPr>
        <w:t xml:space="preserve"> </w:t>
      </w:r>
    </w:p>
    <w:p w14:paraId="7EBA70F6" w14:textId="5476524B" w:rsidR="00B504BB" w:rsidRDefault="00752583" w:rsidP="0014374C">
      <w:pPr>
        <w:pStyle w:val="BodyText"/>
        <w:spacing w:line="448" w:lineRule="auto"/>
        <w:ind w:left="270" w:right="40" w:firstLine="690"/>
        <w:jc w:val="both"/>
      </w:pPr>
      <w:r>
        <w:t>“</w:t>
      </w:r>
      <w:r>
        <w:rPr>
          <w:u w:val="single"/>
        </w:rPr>
        <w:t>Interim</w:t>
      </w:r>
      <w:r>
        <w:rPr>
          <w:spacing w:val="-1"/>
          <w:u w:val="single"/>
        </w:rPr>
        <w:t xml:space="preserve"> </w:t>
      </w:r>
      <w:r>
        <w:rPr>
          <w:u w:val="single"/>
        </w:rPr>
        <w:t>Period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meaning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 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3.1</w:t>
      </w:r>
      <w:r>
        <w:t>.</w:t>
      </w:r>
    </w:p>
    <w:p w14:paraId="518C8121" w14:textId="77777777" w:rsidR="00B504BB" w:rsidRDefault="00752583" w:rsidP="0014374C">
      <w:pPr>
        <w:pStyle w:val="BodyText"/>
        <w:spacing w:before="6"/>
        <w:ind w:left="270" w:firstLine="690"/>
        <w:jc w:val="both"/>
      </w:pPr>
      <w:r>
        <w:t>“</w:t>
      </w:r>
      <w:r>
        <w:rPr>
          <w:u w:val="single"/>
        </w:rPr>
        <w:t>JAMS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12.2</w:t>
      </w:r>
      <w:r>
        <w:t>.</w:t>
      </w:r>
    </w:p>
    <w:p w14:paraId="1642C142" w14:textId="77777777" w:rsidR="00B504BB" w:rsidRDefault="00B504BB">
      <w:pPr>
        <w:pStyle w:val="BodyText"/>
        <w:spacing w:before="10"/>
        <w:rPr>
          <w:sz w:val="20"/>
        </w:rPr>
      </w:pPr>
    </w:p>
    <w:p w14:paraId="19FCB488" w14:textId="77777777" w:rsidR="00B504BB" w:rsidRDefault="00752583">
      <w:pPr>
        <w:pStyle w:val="BodyText"/>
        <w:ind w:left="240" w:right="336" w:firstLine="720"/>
        <w:jc w:val="both"/>
      </w:pPr>
      <w:r>
        <w:t>“</w:t>
      </w:r>
      <w:r>
        <w:rPr>
          <w:u w:val="single"/>
        </w:rPr>
        <w:t>Lender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provide(s)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bridge,</w:t>
      </w:r>
      <w:r>
        <w:rPr>
          <w:spacing w:val="1"/>
        </w:rPr>
        <w:t xml:space="preserve"> </w:t>
      </w:r>
      <w:r>
        <w:t>construction,</w:t>
      </w:r>
      <w:r>
        <w:rPr>
          <w:spacing w:val="-2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refinancing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Owner.</w:t>
      </w:r>
    </w:p>
    <w:p w14:paraId="0EA677B0" w14:textId="77777777" w:rsidR="00B504BB" w:rsidRDefault="00B504BB">
      <w:pPr>
        <w:pStyle w:val="BodyText"/>
        <w:spacing w:before="10"/>
        <w:rPr>
          <w:sz w:val="20"/>
        </w:rPr>
      </w:pPr>
    </w:p>
    <w:p w14:paraId="696E2CB3" w14:textId="77777777" w:rsidR="0014374C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Letter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Credit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irrevocable,</w:t>
      </w:r>
      <w:r>
        <w:rPr>
          <w:spacing w:val="1"/>
        </w:rPr>
        <w:t xml:space="preserve"> </w:t>
      </w:r>
      <w:r>
        <w:t>nontransferable</w:t>
      </w:r>
      <w:r>
        <w:rPr>
          <w:spacing w:val="1"/>
        </w:rPr>
        <w:t xml:space="preserve"> </w:t>
      </w:r>
      <w:r>
        <w:t>standby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u w:val="single"/>
        </w:rPr>
        <w:t>Exhibit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81426A">
        <w:t>CHGE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 xml:space="preserve">discretion), provided by Owner from an issuer acceptable to </w:t>
      </w:r>
      <w:r w:rsidR="0081426A">
        <w:t>CHGE</w:t>
      </w:r>
      <w:r>
        <w:t xml:space="preserve"> that must meet each of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criteria:</w:t>
      </w:r>
    </w:p>
    <w:p w14:paraId="234A49D8" w14:textId="51AE3D46" w:rsidR="00B504BB" w:rsidRDefault="00752583" w:rsidP="0014374C">
      <w:pPr>
        <w:pStyle w:val="BodyText"/>
        <w:numPr>
          <w:ilvl w:val="0"/>
          <w:numId w:val="13"/>
        </w:numPr>
        <w:ind w:left="990" w:right="331" w:firstLine="720"/>
        <w:jc w:val="both"/>
      </w:pPr>
      <w:r>
        <w:t>is a</w:t>
      </w:r>
      <w:r>
        <w:rPr>
          <w:spacing w:val="-1"/>
        </w:rPr>
        <w:t xml:space="preserve"> </w:t>
      </w:r>
      <w:r>
        <w:t>U.S. commercial</w:t>
      </w:r>
      <w:r>
        <w:rPr>
          <w:spacing w:val="-1"/>
        </w:rPr>
        <w:t xml:space="preserve"> </w:t>
      </w:r>
      <w:r>
        <w:t>bank or a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foreign commercial</w:t>
      </w:r>
      <w:r>
        <w:rPr>
          <w:spacing w:val="30"/>
        </w:rPr>
        <w:t xml:space="preserve"> </w:t>
      </w:r>
      <w:r>
        <w:t>bank</w:t>
      </w:r>
      <w:r w:rsidR="00470ECE">
        <w:t>;</w:t>
      </w:r>
    </w:p>
    <w:p w14:paraId="6A4107F4" w14:textId="77777777" w:rsidR="0014374C" w:rsidRDefault="0014374C" w:rsidP="0014374C">
      <w:pPr>
        <w:pStyle w:val="BodyText"/>
        <w:ind w:left="990" w:right="331" w:firstLine="720"/>
        <w:jc w:val="both"/>
      </w:pPr>
    </w:p>
    <w:p w14:paraId="35F635A3" w14:textId="347D4445" w:rsidR="0014374C" w:rsidRPr="0014374C" w:rsidRDefault="00752583" w:rsidP="0014374C">
      <w:pPr>
        <w:pStyle w:val="ListParagraph"/>
        <w:numPr>
          <w:ilvl w:val="0"/>
          <w:numId w:val="13"/>
        </w:numPr>
        <w:tabs>
          <w:tab w:val="left" w:pos="568"/>
        </w:tabs>
        <w:spacing w:before="1"/>
        <w:ind w:left="990" w:right="330" w:firstLine="720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ten</w:t>
      </w:r>
      <w:r>
        <w:rPr>
          <w:spacing w:val="-12"/>
          <w:sz w:val="24"/>
        </w:rPr>
        <w:t xml:space="preserve"> </w:t>
      </w:r>
      <w:r>
        <w:rPr>
          <w:sz w:val="24"/>
        </w:rPr>
        <w:t>billion</w:t>
      </w:r>
      <w:r>
        <w:rPr>
          <w:spacing w:val="-12"/>
          <w:sz w:val="24"/>
        </w:rPr>
        <w:t xml:space="preserve"> </w:t>
      </w:r>
      <w:r>
        <w:rPr>
          <w:sz w:val="24"/>
        </w:rPr>
        <w:t>U.S.</w:t>
      </w:r>
      <w:r>
        <w:rPr>
          <w:spacing w:val="33"/>
          <w:sz w:val="24"/>
        </w:rPr>
        <w:t xml:space="preserve"> </w:t>
      </w:r>
      <w:r>
        <w:rPr>
          <w:sz w:val="24"/>
        </w:rPr>
        <w:t>dollars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>
        <w:rPr>
          <w:sz w:val="24"/>
        </w:rPr>
        <w:t>10,000,000,000)</w:t>
      </w:r>
      <w:r w:rsidR="00470ECE">
        <w:rPr>
          <w:sz w:val="24"/>
        </w:rPr>
        <w:t>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</w:p>
    <w:p w14:paraId="3069E8AF" w14:textId="77777777" w:rsidR="0014374C" w:rsidRPr="0014374C" w:rsidRDefault="0014374C" w:rsidP="0014374C">
      <w:pPr>
        <w:pStyle w:val="ListParagraph"/>
        <w:rPr>
          <w:sz w:val="24"/>
        </w:rPr>
      </w:pPr>
    </w:p>
    <w:p w14:paraId="5D6A3F49" w14:textId="5AE2C340" w:rsidR="0014374C" w:rsidRDefault="00752583" w:rsidP="0014374C">
      <w:pPr>
        <w:pStyle w:val="ListParagraph"/>
        <w:numPr>
          <w:ilvl w:val="0"/>
          <w:numId w:val="13"/>
        </w:numPr>
        <w:tabs>
          <w:tab w:val="left" w:pos="568"/>
        </w:tabs>
        <w:spacing w:before="1"/>
        <w:ind w:left="990" w:right="330" w:firstLine="720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Credit</w:t>
      </w:r>
      <w:r>
        <w:rPr>
          <w:spacing w:val="-12"/>
          <w:sz w:val="24"/>
        </w:rPr>
        <w:t xml:space="preserve"> </w:t>
      </w:r>
      <w:r>
        <w:rPr>
          <w:sz w:val="24"/>
        </w:rPr>
        <w:t>Ratin</w:t>
      </w:r>
      <w:r w:rsidR="0014374C">
        <w:rPr>
          <w:sz w:val="24"/>
        </w:rPr>
        <w:t>g of a</w:t>
      </w:r>
      <w:r>
        <w:rPr>
          <w:spacing w:val="-1"/>
          <w:sz w:val="24"/>
        </w:rPr>
        <w:t xml:space="preserve">t least </w:t>
      </w:r>
      <w:r>
        <w:rPr>
          <w:sz w:val="24"/>
        </w:rPr>
        <w:t xml:space="preserve">“A-” from S&amp;P or “A3” from Moody’s. </w:t>
      </w:r>
    </w:p>
    <w:p w14:paraId="16410B19" w14:textId="77777777" w:rsidR="0014374C" w:rsidRPr="0014374C" w:rsidRDefault="0014374C" w:rsidP="0014374C">
      <w:pPr>
        <w:tabs>
          <w:tab w:val="left" w:pos="568"/>
        </w:tabs>
        <w:spacing w:before="1"/>
        <w:ind w:right="330"/>
        <w:rPr>
          <w:sz w:val="24"/>
        </w:rPr>
      </w:pPr>
    </w:p>
    <w:p w14:paraId="73FFB211" w14:textId="5BBCE352" w:rsidR="00B504BB" w:rsidRDefault="00752583" w:rsidP="0014374C">
      <w:pPr>
        <w:pStyle w:val="ListParagraph"/>
        <w:tabs>
          <w:tab w:val="left" w:pos="568"/>
        </w:tabs>
        <w:spacing w:before="1"/>
        <w:ind w:left="240" w:right="330" w:firstLine="0"/>
        <w:rPr>
          <w:sz w:val="24"/>
        </w:rPr>
      </w:pPr>
      <w:r>
        <w:rPr>
          <w:sz w:val="24"/>
        </w:rPr>
        <w:t>If such bank is rated by more than one Rating</w:t>
      </w:r>
      <w:r w:rsidR="0014374C">
        <w:rPr>
          <w:sz w:val="24"/>
        </w:rPr>
        <w:t>s Ag</w:t>
      </w:r>
      <w:r>
        <w:rPr>
          <w:sz w:val="24"/>
        </w:rPr>
        <w:t>ency and the ratings are at different levels, the lowest rating shall be the Credit Rating for this</w:t>
      </w:r>
      <w:r>
        <w:rPr>
          <w:spacing w:val="1"/>
          <w:sz w:val="24"/>
        </w:rPr>
        <w:t xml:space="preserve"> </w:t>
      </w:r>
      <w:r>
        <w:rPr>
          <w:sz w:val="24"/>
        </w:rPr>
        <w:t>purpose.</w:t>
      </w:r>
    </w:p>
    <w:p w14:paraId="335F24C5" w14:textId="77777777" w:rsidR="00B504BB" w:rsidRDefault="00B504BB">
      <w:pPr>
        <w:pStyle w:val="BodyText"/>
        <w:spacing w:before="9"/>
        <w:rPr>
          <w:sz w:val="20"/>
        </w:rPr>
      </w:pPr>
    </w:p>
    <w:p w14:paraId="6412774D" w14:textId="77777777" w:rsidR="00B504BB" w:rsidRDefault="00752583">
      <w:pPr>
        <w:pStyle w:val="BodyText"/>
        <w:spacing w:before="1"/>
        <w:ind w:left="240" w:right="330" w:firstLine="720"/>
        <w:jc w:val="both"/>
      </w:pPr>
      <w:r>
        <w:lastRenderedPageBreak/>
        <w:t>“</w:t>
      </w:r>
      <w:r>
        <w:rPr>
          <w:u w:val="single"/>
        </w:rPr>
        <w:t>Letter of Credit Default</w:t>
      </w:r>
      <w:r>
        <w:t>” means with respect to a Letter of Credit, the occurrence of any</w:t>
      </w:r>
      <w:r>
        <w:rPr>
          <w:spacing w:val="1"/>
        </w:rPr>
        <w:t xml:space="preserve"> </w:t>
      </w:r>
      <w:r>
        <w:t>of the following events:</w:t>
      </w:r>
    </w:p>
    <w:p w14:paraId="106A73D9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399"/>
          <w:tab w:val="left" w:pos="2400"/>
        </w:tabs>
        <w:ind w:right="335" w:firstLine="720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issuer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Credit</w:t>
      </w:r>
      <w:r>
        <w:rPr>
          <w:spacing w:val="-13"/>
          <w:sz w:val="24"/>
        </w:rPr>
        <w:t xml:space="preserve"> </w:t>
      </w:r>
      <w:r>
        <w:rPr>
          <w:sz w:val="24"/>
        </w:rPr>
        <w:t>fails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maintain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Credit</w:t>
      </w:r>
      <w:r>
        <w:rPr>
          <w:spacing w:val="-13"/>
          <w:sz w:val="24"/>
        </w:rPr>
        <w:t xml:space="preserve"> </w:t>
      </w:r>
      <w:r>
        <w:rPr>
          <w:sz w:val="24"/>
        </w:rPr>
        <w:t>Rating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least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“A-”</w:t>
      </w:r>
      <w:r>
        <w:rPr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z w:val="24"/>
        </w:rPr>
        <w:t xml:space="preserve"> S&amp;P or “A3” from Moody’s, as required in the definition of “Letter of</w:t>
      </w:r>
      <w:r>
        <w:rPr>
          <w:spacing w:val="-33"/>
          <w:sz w:val="24"/>
        </w:rPr>
        <w:t xml:space="preserve"> </w:t>
      </w:r>
      <w:r>
        <w:rPr>
          <w:sz w:val="24"/>
        </w:rPr>
        <w:t>Credit”;</w:t>
      </w:r>
    </w:p>
    <w:p w14:paraId="5EEB072C" w14:textId="77777777" w:rsidR="00B504BB" w:rsidRDefault="00B504BB">
      <w:pPr>
        <w:pStyle w:val="BodyText"/>
        <w:spacing w:before="10"/>
        <w:rPr>
          <w:sz w:val="20"/>
        </w:rPr>
      </w:pPr>
    </w:p>
    <w:p w14:paraId="797F1DCA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399"/>
          <w:tab w:val="left" w:pos="2400"/>
        </w:tabs>
        <w:ind w:right="332" w:firstLine="720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issuer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Letter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Credit</w:t>
      </w:r>
      <w:r>
        <w:rPr>
          <w:spacing w:val="56"/>
          <w:sz w:val="24"/>
        </w:rPr>
        <w:t xml:space="preserve"> </w:t>
      </w:r>
      <w:r>
        <w:rPr>
          <w:sz w:val="24"/>
        </w:rPr>
        <w:t>fails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comply</w:t>
      </w:r>
      <w:r>
        <w:rPr>
          <w:spacing w:val="58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z w:val="24"/>
        </w:rPr>
        <w:t>perform</w:t>
      </w:r>
      <w:r>
        <w:rPr>
          <w:spacing w:val="57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Credit;</w:t>
      </w:r>
    </w:p>
    <w:p w14:paraId="1CA6C36C" w14:textId="77777777" w:rsidR="00B504BB" w:rsidRDefault="00B504BB">
      <w:pPr>
        <w:pStyle w:val="BodyText"/>
        <w:spacing w:before="8"/>
        <w:rPr>
          <w:sz w:val="20"/>
        </w:rPr>
      </w:pPr>
    </w:p>
    <w:p w14:paraId="44A3D595" w14:textId="5D22B379" w:rsidR="00B504BB" w:rsidRDefault="00752583">
      <w:pPr>
        <w:pStyle w:val="ListParagraph"/>
        <w:numPr>
          <w:ilvl w:val="1"/>
          <w:numId w:val="13"/>
        </w:numPr>
        <w:tabs>
          <w:tab w:val="left" w:pos="2399"/>
          <w:tab w:val="left" w:pos="2400"/>
        </w:tabs>
        <w:spacing w:before="1"/>
        <w:ind w:right="334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disaffirms,</w:t>
      </w:r>
      <w:r>
        <w:rPr>
          <w:spacing w:val="1"/>
          <w:sz w:val="24"/>
        </w:rPr>
        <w:t xml:space="preserve"> </w:t>
      </w:r>
      <w:r>
        <w:rPr>
          <w:sz w:val="24"/>
        </w:rPr>
        <w:t>disclaims, repudiate</w:t>
      </w:r>
      <w:r w:rsidR="0014374C">
        <w:rPr>
          <w:sz w:val="24"/>
        </w:rPr>
        <w:t>s or rejects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whole</w:t>
      </w:r>
      <w:r>
        <w:rPr>
          <w:sz w:val="24"/>
        </w:rPr>
        <w:t xml:space="preserve"> or in part, or challenges the</w:t>
      </w:r>
      <w:r>
        <w:rPr>
          <w:spacing w:val="1"/>
          <w:sz w:val="24"/>
        </w:rPr>
        <w:t xml:space="preserve"> </w:t>
      </w:r>
      <w:r>
        <w:rPr>
          <w:sz w:val="24"/>
        </w:rPr>
        <w:t>validity of, such</w:t>
      </w:r>
      <w:r>
        <w:rPr>
          <w:spacing w:val="-1"/>
          <w:sz w:val="24"/>
        </w:rPr>
        <w:t xml:space="preserve"> </w:t>
      </w:r>
      <w:r>
        <w:rPr>
          <w:sz w:val="24"/>
        </w:rPr>
        <w:t>Letter of</w:t>
      </w:r>
      <w:r>
        <w:rPr>
          <w:spacing w:val="-18"/>
          <w:sz w:val="24"/>
        </w:rPr>
        <w:t xml:space="preserve"> </w:t>
      </w:r>
      <w:r>
        <w:rPr>
          <w:sz w:val="24"/>
        </w:rPr>
        <w:t>Credit;</w:t>
      </w:r>
    </w:p>
    <w:p w14:paraId="5160F782" w14:textId="77777777" w:rsidR="0014374C" w:rsidRPr="0014374C" w:rsidRDefault="0014374C" w:rsidP="0014374C">
      <w:pPr>
        <w:pStyle w:val="ListParagraph"/>
        <w:ind w:left="0" w:firstLine="0"/>
        <w:rPr>
          <w:sz w:val="24"/>
        </w:rPr>
      </w:pPr>
    </w:p>
    <w:p w14:paraId="75989A19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400"/>
        </w:tabs>
        <w:spacing w:before="60"/>
        <w:ind w:right="335" w:firstLine="720"/>
        <w:rPr>
          <w:sz w:val="24"/>
        </w:rPr>
      </w:pPr>
      <w:r>
        <w:rPr>
          <w:sz w:val="24"/>
        </w:rPr>
        <w:t>such Letter of Credit expires or terminates, or fails or ceases to be in full</w:t>
      </w:r>
      <w:r>
        <w:rPr>
          <w:spacing w:val="1"/>
          <w:sz w:val="24"/>
        </w:rPr>
        <w:t xml:space="preserve"> </w:t>
      </w:r>
      <w:r>
        <w:rPr>
          <w:sz w:val="24"/>
        </w:rPr>
        <w:t>force and effect at any time during the Term of the Agreement, in any such case without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replacement;</w:t>
      </w:r>
    </w:p>
    <w:p w14:paraId="7A5C9795" w14:textId="77777777" w:rsidR="00B504BB" w:rsidRDefault="00B504BB">
      <w:pPr>
        <w:pStyle w:val="BodyText"/>
        <w:spacing w:before="10"/>
        <w:rPr>
          <w:sz w:val="20"/>
        </w:rPr>
      </w:pPr>
    </w:p>
    <w:p w14:paraId="4D301B8D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420"/>
        </w:tabs>
        <w:ind w:left="980" w:right="338" w:firstLine="720"/>
        <w:rPr>
          <w:sz w:val="24"/>
        </w:rPr>
      </w:pPr>
      <w:r>
        <w:rPr>
          <w:sz w:val="24"/>
        </w:rPr>
        <w:t>Owner</w:t>
      </w:r>
      <w:r>
        <w:rPr>
          <w:spacing w:val="19"/>
          <w:sz w:val="24"/>
        </w:rPr>
        <w:t xml:space="preserve"> </w:t>
      </w:r>
      <w:r>
        <w:rPr>
          <w:sz w:val="24"/>
        </w:rPr>
        <w:t>fails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provide</w:t>
      </w:r>
      <w:r>
        <w:rPr>
          <w:spacing w:val="19"/>
          <w:sz w:val="24"/>
        </w:rPr>
        <w:t xml:space="preserve"> </w:t>
      </w:r>
      <w:r>
        <w:rPr>
          <w:sz w:val="24"/>
        </w:rPr>
        <w:t>an</w:t>
      </w:r>
      <w:r>
        <w:rPr>
          <w:spacing w:val="19"/>
          <w:sz w:val="24"/>
        </w:rPr>
        <w:t xml:space="preserve"> </w:t>
      </w:r>
      <w:r>
        <w:rPr>
          <w:sz w:val="24"/>
        </w:rPr>
        <w:t>extended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replacement</w:t>
      </w:r>
      <w:r>
        <w:rPr>
          <w:spacing w:val="20"/>
          <w:sz w:val="24"/>
        </w:rPr>
        <w:t xml:space="preserve"> </w:t>
      </w:r>
      <w:r>
        <w:rPr>
          <w:sz w:val="24"/>
        </w:rPr>
        <w:t>Letter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Credit</w:t>
      </w:r>
      <w:r>
        <w:rPr>
          <w:spacing w:val="20"/>
          <w:sz w:val="24"/>
        </w:rPr>
        <w:t xml:space="preserve"> </w:t>
      </w:r>
      <w:r>
        <w:rPr>
          <w:sz w:val="24"/>
        </w:rPr>
        <w:t>prior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thirty</w:t>
      </w:r>
      <w:r>
        <w:rPr>
          <w:sz w:val="24"/>
        </w:rPr>
        <w:t xml:space="preserve"> </w:t>
      </w:r>
      <w:r>
        <w:rPr>
          <w:spacing w:val="-1"/>
          <w:sz w:val="24"/>
        </w:rPr>
        <w:t>(30)</w:t>
      </w:r>
      <w:r>
        <w:rPr>
          <w:sz w:val="24"/>
        </w:rPr>
        <w:t xml:space="preserve"> </w:t>
      </w:r>
      <w:r>
        <w:rPr>
          <w:spacing w:val="-1"/>
          <w:sz w:val="24"/>
        </w:rPr>
        <w:t>Calendar</w:t>
      </w:r>
      <w:r>
        <w:rPr>
          <w:sz w:val="24"/>
        </w:rPr>
        <w:t xml:space="preserve"> Days 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Credit expires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terminates;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</w:p>
    <w:p w14:paraId="499DC3C4" w14:textId="77777777" w:rsidR="00B504BB" w:rsidRDefault="00B504BB">
      <w:pPr>
        <w:pStyle w:val="BodyText"/>
        <w:spacing w:before="8"/>
        <w:rPr>
          <w:sz w:val="20"/>
        </w:rPr>
      </w:pPr>
    </w:p>
    <w:p w14:paraId="446C2459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419"/>
          <w:tab w:val="left" w:pos="2420"/>
        </w:tabs>
        <w:spacing w:before="1"/>
        <w:ind w:left="241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issuer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becomes</w:t>
      </w:r>
      <w:r>
        <w:rPr>
          <w:spacing w:val="-12"/>
          <w:sz w:val="24"/>
        </w:rPr>
        <w:t xml:space="preserve"> </w:t>
      </w:r>
      <w:r>
        <w:rPr>
          <w:sz w:val="24"/>
        </w:rPr>
        <w:t>Bankrupt;</w:t>
      </w:r>
    </w:p>
    <w:p w14:paraId="03BB44A0" w14:textId="77777777" w:rsidR="00B504BB" w:rsidRDefault="00B504BB">
      <w:pPr>
        <w:pStyle w:val="BodyText"/>
        <w:spacing w:before="8"/>
        <w:rPr>
          <w:sz w:val="20"/>
        </w:rPr>
      </w:pPr>
    </w:p>
    <w:p w14:paraId="42445CE1" w14:textId="77777777" w:rsidR="00B504BB" w:rsidRDefault="00752583">
      <w:pPr>
        <w:pStyle w:val="BodyText"/>
        <w:ind w:left="259" w:right="334" w:firstLine="720"/>
        <w:jc w:val="both"/>
      </w:pPr>
      <w:r>
        <w:rPr>
          <w:i/>
        </w:rPr>
        <w:t>provided</w:t>
      </w:r>
      <w:r>
        <w:t>,</w:t>
      </w:r>
      <w:r>
        <w:rPr>
          <w:spacing w:val="-1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Default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occur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continuing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respect</w:t>
      </w:r>
      <w:r>
        <w:rPr>
          <w:spacing w:val="-5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Letter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Credit</w:t>
      </w:r>
      <w:r>
        <w:rPr>
          <w:spacing w:val="7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Letter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Credit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canceled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returned</w:t>
      </w:r>
      <w:r>
        <w:rPr>
          <w:spacing w:val="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in accordance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Agreement.</w:t>
      </w:r>
    </w:p>
    <w:p w14:paraId="53AC0AC4" w14:textId="77777777" w:rsidR="00B504BB" w:rsidRDefault="00B504BB">
      <w:pPr>
        <w:pStyle w:val="BodyText"/>
        <w:spacing w:before="8"/>
        <w:rPr>
          <w:sz w:val="28"/>
        </w:rPr>
      </w:pPr>
    </w:p>
    <w:p w14:paraId="0A25D1AE" w14:textId="77777777" w:rsidR="00B504BB" w:rsidRDefault="00752583">
      <w:pPr>
        <w:pStyle w:val="BodyText"/>
        <w:spacing w:before="1"/>
        <w:ind w:left="260" w:right="335" w:firstLine="720"/>
        <w:jc w:val="both"/>
      </w:pPr>
      <w:r>
        <w:t>“</w:t>
      </w:r>
      <w:r>
        <w:rPr>
          <w:u w:val="single"/>
        </w:rPr>
        <w:t>Lower Operating Limit</w:t>
      </w:r>
      <w:r>
        <w:t>” means the minimum MW level at which the energy storage</w:t>
      </w:r>
      <w:r>
        <w:rPr>
          <w:spacing w:val="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 operate.</w:t>
      </w:r>
    </w:p>
    <w:p w14:paraId="67E9B6D5" w14:textId="77777777" w:rsidR="00B504BB" w:rsidRDefault="00B504BB">
      <w:pPr>
        <w:pStyle w:val="BodyText"/>
        <w:spacing w:before="6"/>
        <w:rPr>
          <w:sz w:val="28"/>
        </w:rPr>
      </w:pPr>
    </w:p>
    <w:p w14:paraId="0C17F32E" w14:textId="7777777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Lower Storage Limit</w:t>
      </w:r>
      <w:r>
        <w:t>” means the minimum amount of energy (in MWHs) that an energy</w:t>
      </w:r>
      <w:r>
        <w:rPr>
          <w:spacing w:val="-57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resource is physically capable of storing.</w:t>
      </w:r>
    </w:p>
    <w:p w14:paraId="0DD8F179" w14:textId="77777777" w:rsidR="00B504BB" w:rsidRDefault="00B504BB">
      <w:pPr>
        <w:pStyle w:val="BodyText"/>
        <w:spacing w:before="9"/>
        <w:rPr>
          <w:sz w:val="20"/>
        </w:rPr>
      </w:pPr>
    </w:p>
    <w:p w14:paraId="56B4668E" w14:textId="77777777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Manager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12.0</w:t>
      </w:r>
      <w:r>
        <w:t>.</w:t>
      </w:r>
    </w:p>
    <w:p w14:paraId="61CF26E2" w14:textId="77777777" w:rsidR="00B504BB" w:rsidRDefault="00B504BB">
      <w:pPr>
        <w:pStyle w:val="BodyText"/>
        <w:spacing w:before="9"/>
        <w:rPr>
          <w:sz w:val="20"/>
        </w:rPr>
      </w:pPr>
    </w:p>
    <w:p w14:paraId="63138903" w14:textId="77777777" w:rsidR="00B504BB" w:rsidRDefault="00752583">
      <w:pPr>
        <w:pStyle w:val="BodyText"/>
        <w:spacing w:before="90"/>
        <w:ind w:left="980"/>
      </w:pPr>
      <w:r>
        <w:t>“</w:t>
      </w:r>
      <w:r>
        <w:rPr>
          <w:u w:val="single"/>
        </w:rPr>
        <w:t>Market-Based</w:t>
      </w:r>
      <w:r>
        <w:rPr>
          <w:spacing w:val="-2"/>
          <w:u w:val="single"/>
        </w:rPr>
        <w:t xml:space="preserve"> </w:t>
      </w:r>
      <w:r>
        <w:rPr>
          <w:u w:val="single"/>
        </w:rPr>
        <w:t>Rate</w:t>
      </w:r>
      <w:r>
        <w:rPr>
          <w:spacing w:val="-2"/>
          <w:u w:val="single"/>
        </w:rPr>
        <w:t xml:space="preserve"> </w:t>
      </w:r>
      <w:r>
        <w:rPr>
          <w:u w:val="single"/>
        </w:rPr>
        <w:t>Authority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2.4(d)</w:t>
      </w:r>
      <w:r>
        <w:t>.</w:t>
      </w:r>
    </w:p>
    <w:p w14:paraId="7F7C1AEB" w14:textId="77777777" w:rsidR="00B504BB" w:rsidRDefault="00B504BB">
      <w:pPr>
        <w:pStyle w:val="BodyText"/>
        <w:spacing w:before="10"/>
        <w:rPr>
          <w:sz w:val="27"/>
        </w:rPr>
      </w:pPr>
    </w:p>
    <w:p w14:paraId="5721999D" w14:textId="77777777" w:rsidR="00B504BB" w:rsidRDefault="00752583">
      <w:pPr>
        <w:pStyle w:val="BodyText"/>
        <w:spacing w:before="90"/>
        <w:ind w:left="260" w:right="333" w:firstLine="780"/>
        <w:jc w:val="both"/>
      </w:pPr>
      <w:r>
        <w:t>“</w:t>
      </w:r>
      <w:r>
        <w:rPr>
          <w:u w:val="single"/>
        </w:rPr>
        <w:t>Market</w:t>
      </w:r>
      <w:r>
        <w:rPr>
          <w:spacing w:val="1"/>
          <w:u w:val="single"/>
        </w:rPr>
        <w:t xml:space="preserve"> </w:t>
      </w:r>
      <w:r>
        <w:rPr>
          <w:u w:val="single"/>
        </w:rPr>
        <w:t>Participant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entity,</w:t>
      </w:r>
      <w:r>
        <w:rPr>
          <w:spacing w:val="1"/>
        </w:rPr>
        <w:t xml:space="preserve"> </w:t>
      </w:r>
      <w:r>
        <w:t>excluding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(ISO), that produces, transmits, sells, and/or purchase for resale Unforced Capacity, Energy or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Wholesale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include: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Customers under the ISO Open Access Transmission Tariff (OATT), Customers under the ISO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Tariff,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Exchanges,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Owners,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Holders,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Entities (LSEs), Suppliers and their designated agents. Market Participants also include entities</w:t>
      </w:r>
      <w:r>
        <w:rPr>
          <w:spacing w:val="1"/>
        </w:rPr>
        <w:t xml:space="preserve"> </w:t>
      </w:r>
      <w:r>
        <w:t>buying or selling Transmission Congestion Contracts (TCCs). Definition per NYISO Market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Tariff (MST)</w:t>
      </w:r>
      <w:r>
        <w:rPr>
          <w:spacing w:val="-1"/>
        </w:rPr>
        <w:t xml:space="preserve"> </w:t>
      </w:r>
      <w:r>
        <w:t>Section 2.13. See</w:t>
      </w:r>
      <w:r>
        <w:rPr>
          <w:spacing w:val="-1"/>
        </w:rPr>
        <w:t xml:space="preserve"> </w:t>
      </w:r>
      <w:r>
        <w:t>the MST for</w:t>
      </w:r>
      <w:r>
        <w:rPr>
          <w:spacing w:val="-1"/>
        </w:rPr>
        <w:t xml:space="preserve"> </w:t>
      </w:r>
      <w:r>
        <w:t>more information.</w:t>
      </w:r>
    </w:p>
    <w:p w14:paraId="3F0EF9C5" w14:textId="77777777" w:rsidR="00B504BB" w:rsidRDefault="00B504BB">
      <w:pPr>
        <w:pStyle w:val="BodyText"/>
        <w:spacing w:before="7"/>
        <w:rPr>
          <w:sz w:val="28"/>
        </w:rPr>
      </w:pPr>
    </w:p>
    <w:p w14:paraId="3C90DD53" w14:textId="6B203638" w:rsidR="00B504BB" w:rsidRDefault="00752583">
      <w:pPr>
        <w:pStyle w:val="BodyText"/>
        <w:ind w:left="260" w:right="332" w:firstLine="720"/>
        <w:jc w:val="both"/>
      </w:pPr>
      <w:r>
        <w:t>“</w:t>
      </w:r>
      <w:r>
        <w:rPr>
          <w:u w:val="single"/>
        </w:rPr>
        <w:t xml:space="preserve">Maximum Allowable Charge </w:t>
      </w:r>
      <w:r w:rsidR="008762A8">
        <w:rPr>
          <w:u w:val="single"/>
        </w:rPr>
        <w:t>Input</w:t>
      </w:r>
      <w:r>
        <w:t>” means the maximum warrantied MW level that a</w:t>
      </w:r>
      <w:r>
        <w:rPr>
          <w:spacing w:val="1"/>
        </w:rPr>
        <w:t xml:space="preserve"> </w:t>
      </w:r>
      <w:r>
        <w:t xml:space="preserve">resource using the </w:t>
      </w:r>
      <w:r w:rsidR="0081426A">
        <w:t>NYISO</w:t>
      </w:r>
      <w:r>
        <w:t xml:space="preserve"> participation model for energy storage resources can </w:t>
      </w:r>
      <w:r w:rsidR="001D5D77">
        <w:t xml:space="preserve">withdraw </w:t>
      </w:r>
      <w:r>
        <w:t>from the</w:t>
      </w:r>
      <w:r>
        <w:rPr>
          <w:spacing w:val="1"/>
        </w:rPr>
        <w:t xml:space="preserve"> </w:t>
      </w:r>
      <w:r>
        <w:t>grid.</w:t>
      </w:r>
    </w:p>
    <w:p w14:paraId="1C877C11" w14:textId="77777777" w:rsidR="00B504BB" w:rsidRDefault="00B504BB">
      <w:pPr>
        <w:pStyle w:val="BodyText"/>
        <w:spacing w:before="7"/>
        <w:rPr>
          <w:sz w:val="28"/>
        </w:rPr>
      </w:pPr>
    </w:p>
    <w:p w14:paraId="14AF5386" w14:textId="476F5BE5" w:rsidR="00B504BB" w:rsidRDefault="00752583">
      <w:pPr>
        <w:pStyle w:val="BodyText"/>
        <w:ind w:left="260" w:right="197" w:firstLine="720"/>
      </w:pPr>
      <w:r>
        <w:t>“</w:t>
      </w:r>
      <w:r>
        <w:rPr>
          <w:u w:val="single"/>
        </w:rPr>
        <w:t>Maximum</w:t>
      </w:r>
      <w:r>
        <w:rPr>
          <w:spacing w:val="2"/>
          <w:u w:val="single"/>
        </w:rPr>
        <w:t xml:space="preserve"> </w:t>
      </w:r>
      <w:r>
        <w:rPr>
          <w:u w:val="single"/>
        </w:rPr>
        <w:t>Allowable</w:t>
      </w:r>
      <w:r>
        <w:rPr>
          <w:spacing w:val="3"/>
          <w:u w:val="single"/>
        </w:rPr>
        <w:t xml:space="preserve"> </w:t>
      </w:r>
      <w:r>
        <w:rPr>
          <w:u w:val="single"/>
        </w:rPr>
        <w:t>Discharge</w:t>
      </w:r>
      <w:r>
        <w:rPr>
          <w:spacing w:val="3"/>
          <w:u w:val="single"/>
        </w:rPr>
        <w:t xml:space="preserve"> </w:t>
      </w:r>
      <w:r w:rsidR="00945A71">
        <w:rPr>
          <w:u w:val="single"/>
        </w:rPr>
        <w:t>Output</w:t>
      </w:r>
      <w:r>
        <w:t>”</w:t>
      </w:r>
      <w:r>
        <w:rPr>
          <w:spacing w:val="5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maximum</w:t>
      </w:r>
      <w:r>
        <w:rPr>
          <w:spacing w:val="5"/>
        </w:rPr>
        <w:t xml:space="preserve"> </w:t>
      </w:r>
      <w:r>
        <w:t>warrantied</w:t>
      </w:r>
      <w:r>
        <w:rPr>
          <w:spacing w:val="1"/>
        </w:rPr>
        <w:t xml:space="preserve"> </w:t>
      </w:r>
      <w:r>
        <w:t>MW</w:t>
      </w:r>
      <w:r>
        <w:rPr>
          <w:spacing w:val="4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>that</w:t>
      </w:r>
      <w:r w:rsidR="009A4C7A">
        <w:rPr>
          <w:spacing w:val="5"/>
        </w:rPr>
        <w:t xml:space="preserve"> a resource </w:t>
      </w:r>
      <w:r>
        <w:t>using</w:t>
      </w:r>
      <w:r>
        <w:rPr>
          <w:spacing w:val="-1"/>
        </w:rPr>
        <w:t xml:space="preserve"> </w:t>
      </w:r>
      <w:r>
        <w:t xml:space="preserve">the </w:t>
      </w:r>
      <w:r w:rsidR="001D5D77">
        <w:t xml:space="preserve">NYISO </w:t>
      </w:r>
      <w:r>
        <w:t>participation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resources can</w:t>
      </w:r>
      <w:r>
        <w:rPr>
          <w:spacing w:val="-1"/>
        </w:rPr>
        <w:t xml:space="preserve"> </w:t>
      </w:r>
      <w:r>
        <w:t>inject 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grid.</w:t>
      </w:r>
    </w:p>
    <w:p w14:paraId="2523E9C3" w14:textId="77777777" w:rsidR="00B504BB" w:rsidRDefault="00B504BB">
      <w:pPr>
        <w:pStyle w:val="BodyText"/>
        <w:spacing w:before="9"/>
        <w:rPr>
          <w:sz w:val="20"/>
        </w:rPr>
      </w:pPr>
    </w:p>
    <w:p w14:paraId="15A1B7BC" w14:textId="77777777" w:rsidR="00886BAE" w:rsidRDefault="00752583">
      <w:pPr>
        <w:pStyle w:val="BodyText"/>
        <w:spacing w:line="456" w:lineRule="auto"/>
        <w:ind w:left="980" w:right="2699"/>
      </w:pPr>
      <w:r>
        <w:t>“</w:t>
      </w:r>
      <w:r>
        <w:rPr>
          <w:u w:val="single"/>
        </w:rPr>
        <w:t>Maximum Charge</w:t>
      </w:r>
      <w:r>
        <w:t xml:space="preserve">” has the meaning set forth in </w:t>
      </w:r>
      <w:r>
        <w:rPr>
          <w:u w:val="single"/>
        </w:rPr>
        <w:t>Exhibit D</w:t>
      </w:r>
      <w:r>
        <w:t>.</w:t>
      </w:r>
    </w:p>
    <w:p w14:paraId="6DCBAC83" w14:textId="6DD16878" w:rsidR="00B504BB" w:rsidRDefault="00752583">
      <w:pPr>
        <w:pStyle w:val="BodyText"/>
        <w:spacing w:line="456" w:lineRule="auto"/>
        <w:ind w:left="980" w:right="2699"/>
      </w:pPr>
      <w:r>
        <w:t>“</w:t>
      </w:r>
      <w:r>
        <w:rPr>
          <w:u w:val="single"/>
        </w:rPr>
        <w:t>Maximum</w:t>
      </w:r>
      <w:r>
        <w:rPr>
          <w:spacing w:val="-4"/>
          <w:u w:val="single"/>
        </w:rPr>
        <w:t xml:space="preserve"> </w:t>
      </w:r>
      <w:r>
        <w:rPr>
          <w:u w:val="single"/>
        </w:rPr>
        <w:t>Discharge</w:t>
      </w:r>
      <w:r>
        <w:t>”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>Exhibit</w:t>
      </w:r>
      <w:r>
        <w:rPr>
          <w:spacing w:val="-4"/>
          <w:u w:val="single"/>
        </w:rPr>
        <w:t xml:space="preserve"> </w:t>
      </w:r>
      <w:r>
        <w:rPr>
          <w:u w:val="single"/>
        </w:rPr>
        <w:t>D</w:t>
      </w:r>
      <w:r>
        <w:t>.</w:t>
      </w:r>
    </w:p>
    <w:p w14:paraId="39A61327" w14:textId="5DF71D86" w:rsidR="00B504BB" w:rsidRDefault="00752583">
      <w:pPr>
        <w:pStyle w:val="BodyText"/>
        <w:ind w:left="260" w:right="329" w:firstLine="720"/>
      </w:pPr>
      <w:r>
        <w:t>“</w:t>
      </w:r>
      <w:r>
        <w:rPr>
          <w:u w:val="single"/>
        </w:rPr>
        <w:t>Maximum</w:t>
      </w:r>
      <w:r>
        <w:rPr>
          <w:spacing w:val="1"/>
          <w:u w:val="single"/>
        </w:rPr>
        <w:t xml:space="preserve"> </w:t>
      </w:r>
      <w:r>
        <w:rPr>
          <w:u w:val="single"/>
        </w:rPr>
        <w:t>Storage</w:t>
      </w:r>
      <w:r>
        <w:rPr>
          <w:spacing w:val="2"/>
          <w:u w:val="single"/>
        </w:rPr>
        <w:t xml:space="preserve"> </w:t>
      </w:r>
      <w:r>
        <w:rPr>
          <w:u w:val="single"/>
        </w:rPr>
        <w:t>Level</w:t>
      </w:r>
      <w:r>
        <w:t>”</w:t>
      </w:r>
      <w:r>
        <w:rPr>
          <w:spacing w:val="2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MWh</w:t>
      </w:r>
      <w:r>
        <w:rPr>
          <w:spacing w:val="2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“Maximum</w:t>
      </w:r>
      <w:r>
        <w:rPr>
          <w:spacing w:val="2"/>
        </w:rPr>
        <w:t xml:space="preserve"> </w:t>
      </w:r>
      <w:r>
        <w:t>Storage</w:t>
      </w:r>
      <w:r>
        <w:rPr>
          <w:spacing w:val="2"/>
        </w:rPr>
        <w:t xml:space="preserve"> </w:t>
      </w:r>
      <w:r>
        <w:t>Level”</w:t>
      </w:r>
      <w:r>
        <w:rPr>
          <w:spacing w:val="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 D</w:t>
      </w:r>
      <w:r>
        <w:t>.</w:t>
      </w:r>
    </w:p>
    <w:p w14:paraId="77FF959C" w14:textId="77777777" w:rsidR="00886BAE" w:rsidRDefault="00886BAE">
      <w:pPr>
        <w:pStyle w:val="BodyText"/>
        <w:ind w:left="260" w:right="329" w:firstLine="720"/>
      </w:pPr>
    </w:p>
    <w:p w14:paraId="43A9F3A8" w14:textId="77777777" w:rsidR="00B504BB" w:rsidRDefault="00752583">
      <w:pPr>
        <w:pStyle w:val="BodyText"/>
        <w:spacing w:before="60"/>
        <w:ind w:left="980"/>
      </w:pPr>
      <w:r>
        <w:t>“</w:t>
      </w:r>
      <w:r>
        <w:rPr>
          <w:u w:val="single"/>
        </w:rPr>
        <w:t>Mediator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12.2</w:t>
      </w:r>
      <w:r>
        <w:t>.</w:t>
      </w:r>
    </w:p>
    <w:p w14:paraId="69F555A9" w14:textId="77777777" w:rsidR="00B504BB" w:rsidRDefault="00B504BB">
      <w:pPr>
        <w:pStyle w:val="BodyText"/>
        <w:spacing w:before="8"/>
        <w:rPr>
          <w:sz w:val="20"/>
        </w:rPr>
      </w:pPr>
    </w:p>
    <w:p w14:paraId="03E4283D" w14:textId="77777777" w:rsidR="00B504BB" w:rsidRDefault="00752583">
      <w:pPr>
        <w:pStyle w:val="BodyText"/>
        <w:ind w:left="260" w:right="330" w:firstLine="720"/>
        <w:jc w:val="both"/>
      </w:pPr>
      <w:r>
        <w:t>“</w:t>
      </w:r>
      <w:r>
        <w:rPr>
          <w:u w:val="single"/>
        </w:rPr>
        <w:t>Milestone Schedule</w:t>
      </w:r>
      <w:r>
        <w:t>” means Owner’s schedule to develop the Project as described in</w:t>
      </w:r>
      <w:r>
        <w:rPr>
          <w:spacing w:val="1"/>
        </w:rPr>
        <w:t xml:space="preserve"> </w:t>
      </w:r>
      <w:r>
        <w:rPr>
          <w:u w:val="single"/>
        </w:rPr>
        <w:t>Section 4.5</w:t>
      </w:r>
      <w:r>
        <w:t xml:space="preserve"> and as set forth in </w:t>
      </w:r>
      <w:r>
        <w:rPr>
          <w:u w:val="single"/>
        </w:rPr>
        <w:t>Exhibit F</w:t>
      </w:r>
      <w:r>
        <w:t>, including any revisions thereto in accordance with this</w:t>
      </w:r>
      <w:r>
        <w:rPr>
          <w:spacing w:val="1"/>
        </w:rPr>
        <w:t xml:space="preserve"> </w:t>
      </w:r>
      <w:r>
        <w:t>Agreement.</w:t>
      </w:r>
    </w:p>
    <w:p w14:paraId="62E85897" w14:textId="77777777" w:rsidR="00B504BB" w:rsidRDefault="00B504BB">
      <w:pPr>
        <w:pStyle w:val="BodyText"/>
        <w:spacing w:before="8"/>
        <w:rPr>
          <w:sz w:val="28"/>
        </w:rPr>
      </w:pPr>
    </w:p>
    <w:p w14:paraId="069B8E0C" w14:textId="790092D8" w:rsidR="00B504BB" w:rsidRDefault="00752583">
      <w:pPr>
        <w:pStyle w:val="BodyText"/>
        <w:spacing w:before="1"/>
        <w:ind w:left="260" w:right="334" w:firstLine="720"/>
        <w:jc w:val="both"/>
      </w:pPr>
      <w:r>
        <w:t>“</w:t>
      </w:r>
      <w:r>
        <w:rPr>
          <w:u w:val="single"/>
        </w:rPr>
        <w:t xml:space="preserve">Minimum Allowable Charge </w:t>
      </w:r>
      <w:r w:rsidR="008762A8">
        <w:rPr>
          <w:u w:val="single"/>
        </w:rPr>
        <w:t>Input</w:t>
      </w:r>
      <w:r>
        <w:t>” means the minimum warrantied MW level that a</w:t>
      </w:r>
      <w:r>
        <w:rPr>
          <w:spacing w:val="1"/>
        </w:rPr>
        <w:t xml:space="preserve"> </w:t>
      </w:r>
      <w:r>
        <w:t xml:space="preserve">resource using the </w:t>
      </w:r>
      <w:r w:rsidR="0081426A">
        <w:t>NYISO</w:t>
      </w:r>
      <w:r>
        <w:t xml:space="preserve"> participation model for energy storage resources can withdraw from</w:t>
      </w:r>
      <w:r>
        <w:rPr>
          <w:spacing w:val="1"/>
        </w:rPr>
        <w:t xml:space="preserve"> </w:t>
      </w:r>
      <w:r>
        <w:t>the grid.</w:t>
      </w:r>
    </w:p>
    <w:p w14:paraId="18A51922" w14:textId="77777777" w:rsidR="00B504BB" w:rsidRDefault="00B504BB">
      <w:pPr>
        <w:pStyle w:val="BodyText"/>
        <w:spacing w:before="6"/>
        <w:rPr>
          <w:sz w:val="28"/>
        </w:rPr>
      </w:pPr>
    </w:p>
    <w:p w14:paraId="10C1FEBA" w14:textId="359DEF9F" w:rsidR="00B504BB" w:rsidRDefault="00752583">
      <w:pPr>
        <w:pStyle w:val="BodyText"/>
        <w:ind w:left="260" w:right="333" w:firstLine="720"/>
        <w:jc w:val="both"/>
      </w:pPr>
      <w:r>
        <w:t>“</w:t>
      </w:r>
      <w:r>
        <w:rPr>
          <w:u w:val="single"/>
        </w:rPr>
        <w:t xml:space="preserve">Minimum Allowable Discharge </w:t>
      </w:r>
      <w:r w:rsidR="00945A71">
        <w:rPr>
          <w:u w:val="single"/>
        </w:rPr>
        <w:t>Output</w:t>
      </w:r>
      <w:r>
        <w:t xml:space="preserve">” means the minimum warrantied MW </w:t>
      </w:r>
      <w:r w:rsidR="00945A71">
        <w:t xml:space="preserve">level that </w:t>
      </w:r>
      <w:r>
        <w:t xml:space="preserve">a resource using the </w:t>
      </w:r>
      <w:r w:rsidR="0081426A">
        <w:t>NYISO</w:t>
      </w:r>
      <w:r>
        <w:t xml:space="preserve"> participation model for energy storage resources can inject into</w:t>
      </w:r>
      <w:r>
        <w:rPr>
          <w:spacing w:val="1"/>
        </w:rPr>
        <w:t xml:space="preserve"> </w:t>
      </w:r>
      <w:r>
        <w:t>the grid.</w:t>
      </w:r>
    </w:p>
    <w:p w14:paraId="7D55E315" w14:textId="77777777" w:rsidR="00B504BB" w:rsidRDefault="00B504BB">
      <w:pPr>
        <w:pStyle w:val="BodyText"/>
        <w:spacing w:before="9"/>
        <w:rPr>
          <w:sz w:val="20"/>
        </w:rPr>
      </w:pPr>
    </w:p>
    <w:p w14:paraId="62F5A1B3" w14:textId="77777777" w:rsidR="00B504BB" w:rsidRDefault="00752583">
      <w:pPr>
        <w:pStyle w:val="BodyText"/>
        <w:ind w:left="260" w:right="336" w:firstLine="720"/>
        <w:jc w:val="both"/>
      </w:pPr>
      <w:r>
        <w:t>“</w:t>
      </w:r>
      <w:r>
        <w:rPr>
          <w:u w:val="single"/>
        </w:rPr>
        <w:t>Minimum Storage Level</w:t>
      </w:r>
      <w:r>
        <w:t>” means the MWh amount under “Minimum Storage Level” as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 D</w:t>
      </w:r>
      <w:r>
        <w:t>.</w:t>
      </w:r>
    </w:p>
    <w:p w14:paraId="044940A6" w14:textId="77777777" w:rsidR="00B504BB" w:rsidRDefault="00B504BB">
      <w:pPr>
        <w:pStyle w:val="BodyText"/>
        <w:spacing w:before="9"/>
        <w:rPr>
          <w:sz w:val="20"/>
        </w:rPr>
      </w:pPr>
    </w:p>
    <w:p w14:paraId="0941D402" w14:textId="77777777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Moody’s</w:t>
      </w:r>
      <w:r>
        <w:t>”</w:t>
      </w:r>
      <w:r>
        <w:rPr>
          <w:spacing w:val="-4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Moody’s</w:t>
      </w:r>
      <w:r>
        <w:rPr>
          <w:spacing w:val="-1"/>
        </w:rPr>
        <w:t xml:space="preserve"> </w:t>
      </w:r>
      <w:r>
        <w:t>Investors</w:t>
      </w:r>
      <w:r>
        <w:rPr>
          <w:spacing w:val="-1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Inc.,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successor</w:t>
      </w:r>
      <w:r>
        <w:rPr>
          <w:spacing w:val="-2"/>
        </w:rPr>
        <w:t xml:space="preserve"> </w:t>
      </w:r>
      <w:r>
        <w:t>entity.</w:t>
      </w:r>
    </w:p>
    <w:p w14:paraId="3D6F10F1" w14:textId="77777777" w:rsidR="00B504BB" w:rsidRDefault="00B504BB">
      <w:pPr>
        <w:pStyle w:val="BodyText"/>
        <w:spacing w:before="9"/>
        <w:rPr>
          <w:sz w:val="20"/>
        </w:rPr>
      </w:pPr>
    </w:p>
    <w:p w14:paraId="68E9BA93" w14:textId="77777777" w:rsidR="00B504BB" w:rsidRDefault="00752583">
      <w:pPr>
        <w:pStyle w:val="BodyText"/>
        <w:ind w:left="260" w:right="338" w:firstLine="720"/>
        <w:jc w:val="both"/>
      </w:pPr>
      <w:r>
        <w:t>“</w:t>
      </w:r>
      <w:r>
        <w:rPr>
          <w:u w:val="single"/>
        </w:rPr>
        <w:t>MW</w:t>
      </w:r>
      <w:r>
        <w:t>” means a megawatt of alternating current electric energy, unless expressly stated as</w:t>
      </w:r>
      <w:r>
        <w:rPr>
          <w:spacing w:val="-57"/>
        </w:rPr>
        <w:t xml:space="preserve"> </w:t>
      </w:r>
      <w:r>
        <w:t>direct current electric energy.</w:t>
      </w:r>
    </w:p>
    <w:p w14:paraId="69A78F1D" w14:textId="77777777" w:rsidR="00B504BB" w:rsidRDefault="00B504BB">
      <w:pPr>
        <w:pStyle w:val="BodyText"/>
        <w:spacing w:before="9"/>
        <w:rPr>
          <w:sz w:val="20"/>
        </w:rPr>
      </w:pPr>
    </w:p>
    <w:p w14:paraId="5C2A3316" w14:textId="2B899BD2" w:rsidR="00B504BB" w:rsidRDefault="00752583">
      <w:pPr>
        <w:pStyle w:val="BodyText"/>
        <w:ind w:left="260" w:right="330" w:firstLine="720"/>
        <w:jc w:val="both"/>
      </w:pPr>
      <w:r>
        <w:t>“</w:t>
      </w:r>
      <w:r>
        <w:rPr>
          <w:u w:val="single"/>
        </w:rPr>
        <w:t>MWh</w:t>
      </w:r>
      <w:r>
        <w:t>”</w:t>
      </w:r>
      <w:r w:rsidR="00886BAE">
        <w:t xml:space="preserve"> or “</w:t>
      </w:r>
      <w:r w:rsidR="00886BAE" w:rsidRPr="00886BAE">
        <w:rPr>
          <w:u w:val="single"/>
        </w:rPr>
        <w:t>MWH</w:t>
      </w:r>
      <w:r w:rsidR="00886BAE">
        <w:t>”</w:t>
      </w:r>
      <w:r>
        <w:t xml:space="preserve"> means megawatt-hour of alternating current electric energy, unless expressly</w:t>
      </w:r>
      <w:r>
        <w:rPr>
          <w:spacing w:val="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as direct current electric</w:t>
      </w:r>
      <w:r>
        <w:rPr>
          <w:spacing w:val="-1"/>
        </w:rPr>
        <w:t xml:space="preserve"> </w:t>
      </w:r>
      <w:r>
        <w:t>energy.</w:t>
      </w:r>
    </w:p>
    <w:p w14:paraId="59F6ADE1" w14:textId="77777777" w:rsidR="00B504BB" w:rsidRDefault="00B504BB">
      <w:pPr>
        <w:pStyle w:val="BodyText"/>
        <w:spacing w:before="9"/>
        <w:rPr>
          <w:sz w:val="20"/>
        </w:rPr>
      </w:pPr>
    </w:p>
    <w:p w14:paraId="6779773D" w14:textId="77777777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NERC</w:t>
      </w:r>
      <w:r>
        <w:t>”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Reliability</w:t>
      </w:r>
      <w:r>
        <w:rPr>
          <w:spacing w:val="-2"/>
        </w:rPr>
        <w:t xml:space="preserve"> </w:t>
      </w:r>
      <w:r>
        <w:t>Corporation.</w:t>
      </w:r>
    </w:p>
    <w:p w14:paraId="39E04B95" w14:textId="77777777" w:rsidR="00B504BB" w:rsidRDefault="00B504BB">
      <w:pPr>
        <w:pStyle w:val="BodyText"/>
        <w:spacing w:before="8"/>
        <w:rPr>
          <w:sz w:val="20"/>
        </w:rPr>
      </w:pPr>
    </w:p>
    <w:p w14:paraId="6CC06699" w14:textId="77777777" w:rsidR="00B504BB" w:rsidRDefault="00752583">
      <w:pPr>
        <w:pStyle w:val="BodyText"/>
        <w:spacing w:before="1"/>
        <w:ind w:left="260" w:right="330" w:firstLine="720"/>
        <w:jc w:val="both"/>
      </w:pPr>
      <w:r>
        <w:t>“</w:t>
      </w:r>
      <w:r>
        <w:rPr>
          <w:u w:val="single"/>
        </w:rPr>
        <w:t>NERC</w:t>
      </w:r>
      <w:r>
        <w:rPr>
          <w:spacing w:val="-4"/>
          <w:u w:val="single"/>
        </w:rPr>
        <w:t xml:space="preserve"> </w:t>
      </w:r>
      <w:r>
        <w:rPr>
          <w:u w:val="single"/>
        </w:rPr>
        <w:t>Reliability</w:t>
      </w:r>
      <w:r>
        <w:rPr>
          <w:spacing w:val="-11"/>
          <w:u w:val="single"/>
        </w:rPr>
        <w:t xml:space="preserve"> </w:t>
      </w:r>
      <w:r>
        <w:rPr>
          <w:u w:val="single"/>
        </w:rPr>
        <w:t>Standards</w:t>
      </w:r>
      <w:r>
        <w:t>”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reliability</w:t>
      </w:r>
      <w:r>
        <w:rPr>
          <w:spacing w:val="-11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generating</w:t>
      </w:r>
      <w:r>
        <w:rPr>
          <w:spacing w:val="-58"/>
        </w:rPr>
        <w:t xml:space="preserve"> </w:t>
      </w:r>
      <w:r>
        <w:t>or storage facility, or to the Generator Owner or the Generator Operator with respect to a</w:t>
      </w:r>
      <w:r>
        <w:rPr>
          <w:spacing w:val="1"/>
        </w:rPr>
        <w:t xml:space="preserve"> </w:t>
      </w:r>
      <w:r>
        <w:rPr>
          <w:spacing w:val="-1"/>
        </w:rPr>
        <w:t>generating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storage</w:t>
      </w:r>
      <w:r>
        <w:rPr>
          <w:spacing w:val="-11"/>
        </w:rPr>
        <w:t xml:space="preserve"> </w:t>
      </w:r>
      <w:r>
        <w:t>facility,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adopted</w:t>
      </w:r>
      <w:r>
        <w:rPr>
          <w:spacing w:val="-1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NERC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approved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regulatory</w:t>
      </w:r>
      <w:r>
        <w:rPr>
          <w:spacing w:val="-57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NERC</w:t>
      </w:r>
      <w:r>
        <w:rPr>
          <w:spacing w:val="-14"/>
        </w:rPr>
        <w:t xml:space="preserve"> </w:t>
      </w:r>
      <w:r>
        <w:t>website.</w:t>
      </w:r>
    </w:p>
    <w:p w14:paraId="2C2CE2C3" w14:textId="77777777" w:rsidR="00B504BB" w:rsidRDefault="00B504BB">
      <w:pPr>
        <w:pStyle w:val="BodyText"/>
        <w:spacing w:before="8"/>
        <w:rPr>
          <w:sz w:val="20"/>
        </w:rPr>
      </w:pPr>
    </w:p>
    <w:p w14:paraId="51040AF6" w14:textId="77777777" w:rsidR="00B504BB" w:rsidRDefault="00752583">
      <w:pPr>
        <w:pStyle w:val="BodyText"/>
        <w:spacing w:before="1"/>
        <w:ind w:left="259" w:right="335" w:firstLine="720"/>
        <w:jc w:val="both"/>
      </w:pPr>
      <w:r>
        <w:t>“</w:t>
      </w:r>
      <w:r>
        <w:rPr>
          <w:u w:val="single"/>
        </w:rPr>
        <w:t>NERC Standards Non-Compliance Penalties</w:t>
      </w:r>
      <w:r>
        <w:t>” means all penalties assessed by FERC,</w:t>
      </w:r>
      <w:r>
        <w:rPr>
          <w:spacing w:val="1"/>
        </w:rPr>
        <w:t xml:space="preserve"> </w:t>
      </w:r>
      <w:r>
        <w:t>NERC</w:t>
      </w:r>
      <w:r>
        <w:rPr>
          <w:spacing w:val="-11"/>
        </w:rPr>
        <w:t xml:space="preserve"> </w:t>
      </w:r>
      <w:r>
        <w:t>(through</w:t>
      </w:r>
      <w:r>
        <w:rPr>
          <w:spacing w:val="-8"/>
        </w:rPr>
        <w:t xml:space="preserve"> </w:t>
      </w:r>
      <w:r>
        <w:t>NPCC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otherwise)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Governmental</w:t>
      </w:r>
      <w:r>
        <w:rPr>
          <w:spacing w:val="-11"/>
        </w:rPr>
        <w:t xml:space="preserve"> </w:t>
      </w:r>
      <w:r>
        <w:t>Authority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violations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NERC</w:t>
      </w:r>
      <w:r>
        <w:rPr>
          <w:spacing w:val="-58"/>
        </w:rPr>
        <w:t xml:space="preserve"> </w:t>
      </w:r>
      <w:r>
        <w:t>Reliability</w:t>
      </w:r>
      <w:r>
        <w:rPr>
          <w:spacing w:val="-15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Owner,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Generator</w:t>
      </w:r>
      <w:r>
        <w:rPr>
          <w:spacing w:val="-10"/>
        </w:rPr>
        <w:t xml:space="preserve"> </w:t>
      </w:r>
      <w:r>
        <w:t>Operator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category.</w:t>
      </w:r>
    </w:p>
    <w:p w14:paraId="23255B15" w14:textId="77777777" w:rsidR="00B504BB" w:rsidRDefault="00B504BB">
      <w:pPr>
        <w:pStyle w:val="BodyText"/>
        <w:spacing w:before="9"/>
        <w:rPr>
          <w:sz w:val="20"/>
        </w:rPr>
      </w:pPr>
    </w:p>
    <w:p w14:paraId="6B23F4B1" w14:textId="77777777" w:rsidR="00B504BB" w:rsidRDefault="00752583">
      <w:pPr>
        <w:pStyle w:val="BodyText"/>
        <w:spacing w:before="1"/>
        <w:ind w:left="240" w:right="334" w:firstLine="720"/>
        <w:jc w:val="both"/>
      </w:pPr>
      <w:r>
        <w:rPr>
          <w:spacing w:val="-1"/>
        </w:rPr>
        <w:t>“</w:t>
      </w:r>
      <w:r>
        <w:rPr>
          <w:spacing w:val="-1"/>
          <w:u w:val="single"/>
        </w:rPr>
        <w:t>Network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Upgrades</w:t>
      </w:r>
      <w:r>
        <w:rPr>
          <w:spacing w:val="-1"/>
        </w:rPr>
        <w:t>”</w:t>
      </w:r>
      <w:r>
        <w:rPr>
          <w:spacing w:val="-17"/>
        </w:rPr>
        <w:t xml:space="preserve"> </w:t>
      </w:r>
      <w:r>
        <w:rPr>
          <w:spacing w:val="-1"/>
        </w:rPr>
        <w:t>means</w:t>
      </w:r>
      <w:r>
        <w:rPr>
          <w:spacing w:val="-15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apparatus,</w:t>
      </w:r>
      <w:r>
        <w:rPr>
          <w:spacing w:val="-15"/>
        </w:rPr>
        <w:t xml:space="preserve"> </w:t>
      </w:r>
      <w:r>
        <w:t>modifications,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additions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Transmission</w:t>
      </w:r>
      <w:r>
        <w:rPr>
          <w:spacing w:val="-57"/>
        </w:rPr>
        <w:t xml:space="preserve"> </w:t>
      </w:r>
      <w:r>
        <w:t>Owner’s</w:t>
      </w:r>
      <w:r>
        <w:rPr>
          <w:spacing w:val="-8"/>
        </w:rPr>
        <w:t xml:space="preserve"> </w:t>
      </w:r>
      <w:r>
        <w:t>electric</w:t>
      </w:r>
      <w:r>
        <w:rPr>
          <w:spacing w:val="-11"/>
        </w:rPr>
        <w:t xml:space="preserve"> </w:t>
      </w:r>
      <w:r>
        <w:t>system,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York</w:t>
      </w:r>
      <w:r>
        <w:rPr>
          <w:spacing w:val="-10"/>
        </w:rPr>
        <w:t xml:space="preserve"> </w:t>
      </w:r>
      <w:r>
        <w:t>Transmission</w:t>
      </w:r>
      <w:r>
        <w:rPr>
          <w:spacing w:val="-10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or,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applicable,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affected</w:t>
      </w:r>
      <w:r>
        <w:rPr>
          <w:spacing w:val="-10"/>
        </w:rPr>
        <w:t xml:space="preserve"> </w:t>
      </w:r>
      <w:r>
        <w:t>system,</w:t>
      </w:r>
      <w:r>
        <w:rPr>
          <w:spacing w:val="-57"/>
        </w:rPr>
        <w:t xml:space="preserve"> </w:t>
      </w:r>
      <w:r>
        <w:t>that is required at or beyond the Interconnection Point that are required for the Project to connect</w:t>
      </w:r>
      <w:r>
        <w:rPr>
          <w:spacing w:val="1"/>
        </w:rPr>
        <w:t xml:space="preserve"> </w:t>
      </w:r>
      <w:r>
        <w:t>reliably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Transmission</w:t>
      </w:r>
      <w:r>
        <w:rPr>
          <w:spacing w:val="-15"/>
        </w:rPr>
        <w:t xml:space="preserve"> </w:t>
      </w:r>
      <w:r>
        <w:t>System.</w:t>
      </w:r>
    </w:p>
    <w:p w14:paraId="5D6F0FC1" w14:textId="77777777" w:rsidR="00B504BB" w:rsidRDefault="00B504BB">
      <w:pPr>
        <w:pStyle w:val="BodyText"/>
        <w:spacing w:before="8"/>
        <w:rPr>
          <w:sz w:val="20"/>
        </w:rPr>
      </w:pPr>
    </w:p>
    <w:p w14:paraId="08BC36DC" w14:textId="533F96F7" w:rsidR="00B504BB" w:rsidRDefault="00752583">
      <w:pPr>
        <w:pStyle w:val="BodyText"/>
        <w:spacing w:before="1"/>
        <w:ind w:left="240" w:right="335" w:firstLine="720"/>
        <w:jc w:val="both"/>
      </w:pPr>
      <w:r>
        <w:t>“</w:t>
      </w:r>
      <w:r>
        <w:rPr>
          <w:u w:val="single"/>
        </w:rPr>
        <w:t>New</w:t>
      </w:r>
      <w:r>
        <w:rPr>
          <w:spacing w:val="1"/>
          <w:u w:val="single"/>
        </w:rPr>
        <w:t xml:space="preserve"> </w:t>
      </w:r>
      <w:r>
        <w:rPr>
          <w:u w:val="single"/>
        </w:rPr>
        <w:t>York</w:t>
      </w:r>
      <w:r>
        <w:rPr>
          <w:spacing w:val="1"/>
          <w:u w:val="single"/>
        </w:rPr>
        <w:t xml:space="preserve"> </w:t>
      </w:r>
      <w:r>
        <w:rPr>
          <w:u w:val="single"/>
        </w:rPr>
        <w:t>Transmission</w:t>
      </w:r>
      <w:r>
        <w:rPr>
          <w:spacing w:val="1"/>
          <w:u w:val="single"/>
        </w:rPr>
        <w:t xml:space="preserve"> </w:t>
      </w:r>
      <w:r>
        <w:rPr>
          <w:u w:val="single"/>
        </w:rPr>
        <w:t>System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operated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Transmission Owner and the transmission facilities operated by the </w:t>
      </w:r>
      <w:r w:rsidR="0081426A">
        <w:t>NYISO</w:t>
      </w:r>
      <w:r>
        <w:t>, now or hereafter in</w:t>
      </w:r>
      <w:r>
        <w:rPr>
          <w:spacing w:val="1"/>
        </w:rPr>
        <w:t xml:space="preserve"> </w:t>
      </w:r>
      <w:r>
        <w:rPr>
          <w:spacing w:val="-1"/>
        </w:rPr>
        <w:t>existence,</w:t>
      </w:r>
      <w:r>
        <w:rPr>
          <w:spacing w:val="-16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provide</w:t>
      </w:r>
      <w:r>
        <w:rPr>
          <w:spacing w:val="-15"/>
        </w:rPr>
        <w:t xml:space="preserve"> </w:t>
      </w:r>
      <w:r>
        <w:t>energy</w:t>
      </w:r>
      <w:r>
        <w:rPr>
          <w:spacing w:val="-23"/>
        </w:rPr>
        <w:t xml:space="preserve"> </w:t>
      </w:r>
      <w:r>
        <w:t>transmission</w:t>
      </w:r>
      <w:r>
        <w:rPr>
          <w:spacing w:val="-15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t>downstream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Energy</w:t>
      </w:r>
      <w:r>
        <w:rPr>
          <w:spacing w:val="-22"/>
        </w:rPr>
        <w:t xml:space="preserve"> </w:t>
      </w:r>
      <w:r>
        <w:t>Delivery</w:t>
      </w:r>
      <w:r>
        <w:rPr>
          <w:spacing w:val="-21"/>
        </w:rPr>
        <w:t xml:space="preserve"> </w:t>
      </w:r>
      <w:r>
        <w:t>Point.</w:t>
      </w:r>
    </w:p>
    <w:p w14:paraId="37913DEF" w14:textId="77777777" w:rsidR="00B504BB" w:rsidRDefault="00B504BB">
      <w:pPr>
        <w:pStyle w:val="BodyText"/>
        <w:spacing w:before="8"/>
        <w:rPr>
          <w:sz w:val="20"/>
        </w:rPr>
      </w:pPr>
    </w:p>
    <w:p w14:paraId="5A01D383" w14:textId="13317073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Non-</w:t>
      </w:r>
      <w:r w:rsidR="0081426A">
        <w:rPr>
          <w:u w:val="single"/>
        </w:rPr>
        <w:t>CHGE</w:t>
      </w:r>
      <w:r>
        <w:rPr>
          <w:spacing w:val="-3"/>
          <w:u w:val="single"/>
        </w:rPr>
        <w:t xml:space="preserve"> </w:t>
      </w:r>
      <w:r>
        <w:rPr>
          <w:u w:val="single"/>
        </w:rPr>
        <w:t>Charge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6.6(d)</w:t>
      </w:r>
      <w:r>
        <w:t>.</w:t>
      </w:r>
    </w:p>
    <w:p w14:paraId="131C32B1" w14:textId="77777777" w:rsidR="00B504BB" w:rsidRDefault="00B504BB">
      <w:pPr>
        <w:pStyle w:val="BodyText"/>
        <w:spacing w:before="10"/>
        <w:rPr>
          <w:sz w:val="20"/>
        </w:rPr>
      </w:pPr>
    </w:p>
    <w:p w14:paraId="04F9D3C1" w14:textId="73FDDC33" w:rsidR="00B504BB" w:rsidRDefault="00752583" w:rsidP="0014374C">
      <w:pPr>
        <w:pStyle w:val="BodyText"/>
        <w:spacing w:before="1"/>
        <w:ind w:left="270" w:firstLine="690"/>
      </w:pPr>
      <w:r>
        <w:t>“</w:t>
      </w:r>
      <w:r>
        <w:rPr>
          <w:u w:val="single"/>
        </w:rPr>
        <w:t>Non-</w:t>
      </w:r>
      <w:r w:rsidR="0081426A">
        <w:rPr>
          <w:u w:val="single"/>
        </w:rPr>
        <w:t>CHGE</w:t>
      </w:r>
      <w:r>
        <w:rPr>
          <w:spacing w:val="47"/>
          <w:u w:val="single"/>
        </w:rPr>
        <w:t xml:space="preserve"> </w:t>
      </w:r>
      <w:r>
        <w:rPr>
          <w:u w:val="single"/>
        </w:rPr>
        <w:t>Dispatch</w:t>
      </w:r>
      <w:r>
        <w:t>”</w:t>
      </w:r>
      <w:r>
        <w:rPr>
          <w:spacing w:val="48"/>
        </w:rPr>
        <w:t xml:space="preserve"> </w:t>
      </w:r>
      <w:r>
        <w:t>means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dispatch</w:t>
      </w:r>
      <w:r>
        <w:rPr>
          <w:spacing w:val="48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Owner</w:t>
      </w:r>
      <w:r>
        <w:rPr>
          <w:spacing w:val="48"/>
        </w:rPr>
        <w:t xml:space="preserve"> </w:t>
      </w:r>
      <w:r>
        <w:t>either</w:t>
      </w:r>
      <w:r>
        <w:rPr>
          <w:spacing w:val="47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pursuant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Owner</w:t>
      </w:r>
      <w:r w:rsidR="0014374C">
        <w:t xml:space="preserve"> </w:t>
      </w:r>
      <w:r>
        <w:t>Initiated</w:t>
      </w:r>
      <w:r>
        <w:rPr>
          <w:spacing w:val="-1"/>
        </w:rPr>
        <w:t xml:space="preserve"> </w:t>
      </w:r>
      <w:r>
        <w:t>Test or (b) as</w:t>
      </w:r>
      <w:r>
        <w:rPr>
          <w:spacing w:val="-1"/>
        </w:rPr>
        <w:t xml:space="preserve"> </w:t>
      </w:r>
      <w:r>
        <w:t>required by Applicable Laws.</w:t>
      </w:r>
    </w:p>
    <w:p w14:paraId="7F3D3BA5" w14:textId="77777777" w:rsidR="00B504BB" w:rsidRDefault="00B504BB">
      <w:pPr>
        <w:pStyle w:val="BodyText"/>
        <w:spacing w:before="8"/>
        <w:rPr>
          <w:sz w:val="20"/>
        </w:rPr>
      </w:pPr>
    </w:p>
    <w:p w14:paraId="6B263368" w14:textId="77777777" w:rsidR="00B504BB" w:rsidRDefault="00752583">
      <w:pPr>
        <w:pStyle w:val="BodyText"/>
        <w:spacing w:line="448" w:lineRule="auto"/>
        <w:ind w:left="960" w:right="2422"/>
      </w:pPr>
      <w:r>
        <w:t>“</w:t>
      </w:r>
      <w:r>
        <w:rPr>
          <w:u w:val="single"/>
        </w:rPr>
        <w:t>Non-Defaulting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10.2</w:t>
      </w:r>
      <w:r>
        <w:t>.</w:t>
      </w:r>
      <w:r>
        <w:rPr>
          <w:spacing w:val="-57"/>
        </w:rPr>
        <w:t xml:space="preserve"> </w:t>
      </w:r>
      <w:r>
        <w:t>“</w:t>
      </w:r>
      <w:r>
        <w:rPr>
          <w:u w:val="single"/>
        </w:rPr>
        <w:t>Notice</w:t>
      </w:r>
      <w:r>
        <w:t>”</w:t>
      </w:r>
      <w:r>
        <w:rPr>
          <w:spacing w:val="-1"/>
        </w:rPr>
        <w:t xml:space="preserve"> </w:t>
      </w:r>
      <w:r>
        <w:t>has the meaning</w:t>
      </w:r>
      <w:r>
        <w:rPr>
          <w:spacing w:val="-1"/>
        </w:rPr>
        <w:t xml:space="preserve"> </w:t>
      </w:r>
      <w:r>
        <w:t>set 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14.2</w:t>
      </w:r>
      <w:r>
        <w:t>.</w:t>
      </w:r>
    </w:p>
    <w:p w14:paraId="587C5630" w14:textId="77777777" w:rsidR="00C76CD4" w:rsidRDefault="00752583" w:rsidP="00C76CD4">
      <w:pPr>
        <w:pStyle w:val="BodyText"/>
        <w:spacing w:before="8" w:line="453" w:lineRule="auto"/>
        <w:ind w:left="270" w:right="2422" w:firstLine="690"/>
      </w:pPr>
      <w:r>
        <w:t>“</w:t>
      </w:r>
      <w:r>
        <w:rPr>
          <w:u w:val="single"/>
        </w:rPr>
        <w:t>NPCC</w:t>
      </w:r>
      <w:r>
        <w:t>” means the Northeast Power Coordinating Council.</w:t>
      </w:r>
    </w:p>
    <w:p w14:paraId="338F1066" w14:textId="258B1C52" w:rsidR="00B504BB" w:rsidRDefault="00C76CD4" w:rsidP="00C76CD4">
      <w:pPr>
        <w:pStyle w:val="BodyText"/>
        <w:spacing w:before="8" w:line="453" w:lineRule="auto"/>
        <w:ind w:left="270" w:right="2422" w:firstLine="690"/>
      </w:pPr>
      <w:r>
        <w:t>“</w:t>
      </w:r>
      <w:r w:rsidR="0081426A" w:rsidRPr="00C76CD4">
        <w:rPr>
          <w:u w:val="single"/>
        </w:rPr>
        <w:t>NYISO</w:t>
      </w:r>
      <w:r>
        <w:t>”</w:t>
      </w:r>
      <w:r w:rsidR="00752583">
        <w:rPr>
          <w:spacing w:val="-4"/>
        </w:rPr>
        <w:t xml:space="preserve"> </w:t>
      </w:r>
      <w:r w:rsidR="00752583">
        <w:t>means</w:t>
      </w:r>
      <w:r w:rsidR="00752583">
        <w:rPr>
          <w:spacing w:val="-3"/>
        </w:rPr>
        <w:t xml:space="preserve"> </w:t>
      </w:r>
      <w:r w:rsidR="00752583">
        <w:t>the</w:t>
      </w:r>
      <w:r w:rsidR="00752583">
        <w:rPr>
          <w:spacing w:val="-4"/>
        </w:rPr>
        <w:t xml:space="preserve"> </w:t>
      </w:r>
      <w:r w:rsidR="00752583">
        <w:t>New</w:t>
      </w:r>
      <w:r w:rsidR="00752583">
        <w:rPr>
          <w:spacing w:val="-4"/>
        </w:rPr>
        <w:t xml:space="preserve"> </w:t>
      </w:r>
      <w:r w:rsidR="00752583">
        <w:t>York</w:t>
      </w:r>
      <w:r w:rsidR="00752583">
        <w:rPr>
          <w:spacing w:val="-4"/>
        </w:rPr>
        <w:t xml:space="preserve"> </w:t>
      </w:r>
      <w:r w:rsidR="00752583">
        <w:t>Independent</w:t>
      </w:r>
      <w:r w:rsidR="00752583">
        <w:rPr>
          <w:spacing w:val="-5"/>
        </w:rPr>
        <w:t xml:space="preserve"> </w:t>
      </w:r>
      <w:r w:rsidR="00752583">
        <w:t>System</w:t>
      </w:r>
      <w:r w:rsidR="00752583">
        <w:rPr>
          <w:spacing w:val="-4"/>
        </w:rPr>
        <w:t xml:space="preserve"> </w:t>
      </w:r>
      <w:r w:rsidR="00752583">
        <w:t>Operator,</w:t>
      </w:r>
      <w:r w:rsidR="00752583">
        <w:rPr>
          <w:spacing w:val="-5"/>
        </w:rPr>
        <w:t xml:space="preserve"> </w:t>
      </w:r>
      <w:r w:rsidR="00752583">
        <w:t>Inc.</w:t>
      </w:r>
    </w:p>
    <w:p w14:paraId="1274D706" w14:textId="2C9B9B29" w:rsidR="00B504BB" w:rsidRDefault="00752583">
      <w:pPr>
        <w:pStyle w:val="BodyText"/>
        <w:ind w:left="240" w:firstLine="720"/>
      </w:pPr>
      <w:r>
        <w:t>“</w:t>
      </w:r>
      <w:r>
        <w:rPr>
          <w:u w:val="single"/>
        </w:rPr>
        <w:t>NYISO</w:t>
      </w:r>
      <w:r>
        <w:rPr>
          <w:spacing w:val="16"/>
          <w:u w:val="single"/>
        </w:rPr>
        <w:t xml:space="preserve"> </w:t>
      </w:r>
      <w:r>
        <w:rPr>
          <w:u w:val="single"/>
        </w:rPr>
        <w:t>Markets</w:t>
      </w:r>
      <w:r>
        <w:t>”</w:t>
      </w:r>
      <w:r>
        <w:rPr>
          <w:spacing w:val="14"/>
        </w:rPr>
        <w:t xml:space="preserve"> </w:t>
      </w:r>
      <w:r>
        <w:t>means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markets</w:t>
      </w:r>
      <w:r>
        <w:rPr>
          <w:spacing w:val="16"/>
        </w:rPr>
        <w:t xml:space="preserve"> </w:t>
      </w:r>
      <w:r>
        <w:t>administered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 w:rsidR="0081426A">
        <w:t>NYISO</w:t>
      </w:r>
      <w:r>
        <w:t>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DAM,</w:t>
      </w:r>
      <w:r>
        <w:rPr>
          <w:spacing w:val="-1"/>
        </w:rPr>
        <w:t xml:space="preserve"> </w:t>
      </w:r>
      <w:r>
        <w:t>RTM, Capacity</w:t>
      </w:r>
      <w:r>
        <w:rPr>
          <w:spacing w:val="-2"/>
        </w:rPr>
        <w:t xml:space="preserve"> </w:t>
      </w:r>
      <w:r>
        <w:t>markets,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Ancillary Services</w:t>
      </w:r>
      <w:r>
        <w:rPr>
          <w:spacing w:val="-2"/>
        </w:rPr>
        <w:t xml:space="preserve"> </w:t>
      </w:r>
      <w:r>
        <w:t>markets.</w:t>
      </w:r>
    </w:p>
    <w:p w14:paraId="2769BCF9" w14:textId="73DAAC74" w:rsidR="00B504BB" w:rsidRDefault="00752583">
      <w:pPr>
        <w:pStyle w:val="BodyText"/>
        <w:spacing w:before="233"/>
        <w:ind w:left="240" w:right="332" w:firstLine="720"/>
        <w:jc w:val="both"/>
      </w:pPr>
      <w:r>
        <w:t>“</w:t>
      </w:r>
      <w:r>
        <w:rPr>
          <w:u w:val="single"/>
        </w:rPr>
        <w:t>NYISO Tariff</w:t>
      </w:r>
      <w:r>
        <w:t xml:space="preserve">” means (a) </w:t>
      </w:r>
      <w:r w:rsidR="0081426A">
        <w:t>NYISO</w:t>
      </w:r>
      <w:r>
        <w:t>’s Market Administration and Control Area Services</w:t>
      </w:r>
      <w:r>
        <w:rPr>
          <w:spacing w:val="1"/>
        </w:rPr>
        <w:t xml:space="preserve"> </w:t>
      </w:r>
      <w:r>
        <w:t xml:space="preserve">Tariff, (b) </w:t>
      </w:r>
      <w:r w:rsidR="0081426A">
        <w:t>NYISO</w:t>
      </w:r>
      <w:r>
        <w:t>’s Open Access Transmission Tariff, and (c) all rules, practices, protocols,</w:t>
      </w:r>
      <w:r>
        <w:rPr>
          <w:spacing w:val="1"/>
        </w:rPr>
        <w:t xml:space="preserve"> </w:t>
      </w:r>
      <w:r>
        <w:t xml:space="preserve">procedures and standards adopted by </w:t>
      </w:r>
      <w:r w:rsidR="0081426A">
        <w:t>NYISO</w:t>
      </w:r>
      <w:r>
        <w:t xml:space="preserve"> related to each of (a) and (b), as the same may be</w:t>
      </w:r>
      <w:r>
        <w:rPr>
          <w:spacing w:val="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or modified from time to</w:t>
      </w:r>
      <w:r>
        <w:rPr>
          <w:spacing w:val="-1"/>
        </w:rPr>
        <w:t xml:space="preserve"> </w:t>
      </w:r>
      <w:r>
        <w:t>time.</w:t>
      </w:r>
    </w:p>
    <w:p w14:paraId="1E83745A" w14:textId="77777777" w:rsidR="00B504BB" w:rsidRDefault="00B504BB">
      <w:pPr>
        <w:pStyle w:val="BodyText"/>
        <w:spacing w:before="9"/>
        <w:rPr>
          <w:sz w:val="20"/>
        </w:rPr>
      </w:pPr>
    </w:p>
    <w:p w14:paraId="341356A5" w14:textId="77777777" w:rsidR="00B504BB" w:rsidRDefault="00752583" w:rsidP="00C76CD4">
      <w:pPr>
        <w:pStyle w:val="BodyText"/>
        <w:ind w:left="270" w:firstLine="690"/>
      </w:pPr>
      <w:r>
        <w:t>“</w:t>
      </w:r>
      <w:r>
        <w:rPr>
          <w:u w:val="single"/>
        </w:rPr>
        <w:t>NYS</w:t>
      </w:r>
      <w:r>
        <w:t>”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State.</w:t>
      </w:r>
    </w:p>
    <w:p w14:paraId="64EFC963" w14:textId="77777777" w:rsidR="00B504BB" w:rsidRDefault="00B504BB">
      <w:pPr>
        <w:pStyle w:val="BodyText"/>
        <w:spacing w:before="2"/>
        <w:rPr>
          <w:sz w:val="16"/>
        </w:rPr>
      </w:pPr>
    </w:p>
    <w:p w14:paraId="5E0DC5D0" w14:textId="687C6A51" w:rsidR="00B504BB" w:rsidRDefault="00C76CD4">
      <w:pPr>
        <w:pStyle w:val="BodyText"/>
        <w:spacing w:before="90"/>
        <w:ind w:left="240" w:right="336" w:firstLine="720"/>
      </w:pPr>
      <w:r>
        <w:t>“</w:t>
      </w:r>
      <w:r w:rsidR="0081426A" w:rsidRPr="00C76CD4">
        <w:rPr>
          <w:u w:val="single"/>
        </w:rPr>
        <w:t>NYSPSC</w:t>
      </w:r>
      <w:r>
        <w:t>”</w:t>
      </w:r>
      <w:r w:rsidR="00752583">
        <w:rPr>
          <w:spacing w:val="7"/>
        </w:rPr>
        <w:t xml:space="preserve"> </w:t>
      </w:r>
      <w:r w:rsidR="00752583">
        <w:t>means</w:t>
      </w:r>
      <w:r w:rsidR="00752583">
        <w:rPr>
          <w:spacing w:val="6"/>
        </w:rPr>
        <w:t xml:space="preserve"> </w:t>
      </w:r>
      <w:r w:rsidR="00752583">
        <w:t>the</w:t>
      </w:r>
      <w:r w:rsidR="00752583">
        <w:rPr>
          <w:spacing w:val="7"/>
        </w:rPr>
        <w:t xml:space="preserve"> </w:t>
      </w:r>
      <w:r w:rsidR="00752583">
        <w:t>New</w:t>
      </w:r>
      <w:r w:rsidR="00752583">
        <w:rPr>
          <w:spacing w:val="6"/>
        </w:rPr>
        <w:t xml:space="preserve"> </w:t>
      </w:r>
      <w:r w:rsidR="00752583">
        <w:t>York</w:t>
      </w:r>
      <w:r w:rsidR="00752583">
        <w:rPr>
          <w:spacing w:val="6"/>
        </w:rPr>
        <w:t xml:space="preserve"> </w:t>
      </w:r>
      <w:r w:rsidR="00752583">
        <w:t>State</w:t>
      </w:r>
      <w:r w:rsidR="00752583">
        <w:rPr>
          <w:spacing w:val="7"/>
        </w:rPr>
        <w:t xml:space="preserve"> </w:t>
      </w:r>
      <w:r w:rsidR="00752583">
        <w:t>Department</w:t>
      </w:r>
      <w:r w:rsidR="00752583">
        <w:rPr>
          <w:spacing w:val="6"/>
        </w:rPr>
        <w:t xml:space="preserve"> </w:t>
      </w:r>
      <w:r w:rsidR="00752583">
        <w:t>of</w:t>
      </w:r>
      <w:r w:rsidR="00752583">
        <w:rPr>
          <w:spacing w:val="6"/>
        </w:rPr>
        <w:t xml:space="preserve"> </w:t>
      </w:r>
      <w:r w:rsidR="00752583">
        <w:t>Public</w:t>
      </w:r>
      <w:r w:rsidR="00752583">
        <w:rPr>
          <w:spacing w:val="6"/>
        </w:rPr>
        <w:t xml:space="preserve"> </w:t>
      </w:r>
      <w:r w:rsidR="00752583">
        <w:t>Service,</w:t>
      </w:r>
      <w:r w:rsidR="00752583">
        <w:rPr>
          <w:spacing w:val="2"/>
        </w:rPr>
        <w:t xml:space="preserve"> </w:t>
      </w:r>
      <w:r w:rsidR="00752583">
        <w:t>including</w:t>
      </w:r>
      <w:r w:rsidR="00752583">
        <w:rPr>
          <w:spacing w:val="6"/>
        </w:rPr>
        <w:t xml:space="preserve"> </w:t>
      </w:r>
      <w:r w:rsidR="00752583">
        <w:t>the</w:t>
      </w:r>
      <w:r w:rsidR="00752583">
        <w:rPr>
          <w:spacing w:val="7"/>
        </w:rPr>
        <w:t xml:space="preserve"> </w:t>
      </w:r>
      <w:r w:rsidR="00752583">
        <w:t>New</w:t>
      </w:r>
      <w:r w:rsidR="00752583">
        <w:rPr>
          <w:spacing w:val="-57"/>
        </w:rPr>
        <w:t xml:space="preserve"> </w:t>
      </w:r>
      <w:r w:rsidR="00752583">
        <w:t>York</w:t>
      </w:r>
      <w:r w:rsidR="00752583">
        <w:rPr>
          <w:spacing w:val="-1"/>
        </w:rPr>
        <w:t xml:space="preserve"> </w:t>
      </w:r>
      <w:r w:rsidR="00752583">
        <w:t>State Public Service Commission and its staff.</w:t>
      </w:r>
    </w:p>
    <w:p w14:paraId="357BF61F" w14:textId="79B84733" w:rsidR="00C76CD4" w:rsidRDefault="00C76CD4" w:rsidP="00C76CD4">
      <w:pPr>
        <w:pStyle w:val="BodyText"/>
        <w:spacing w:before="5" w:line="510" w:lineRule="atLeast"/>
        <w:ind w:left="270" w:firstLine="690"/>
      </w:pPr>
      <w:r>
        <w:t>“</w:t>
      </w:r>
      <w:r w:rsidR="0081426A" w:rsidRPr="00C76CD4">
        <w:rPr>
          <w:u w:val="single"/>
        </w:rPr>
        <w:t>NYSERDA</w:t>
      </w:r>
      <w:r>
        <w:t>”</w:t>
      </w:r>
      <w:r w:rsidR="00752583">
        <w:t xml:space="preserve"> means the New York State Energy Research and Development Authority.</w:t>
      </w:r>
    </w:p>
    <w:p w14:paraId="0EFE372E" w14:textId="77777777" w:rsidR="00F85E3E" w:rsidRDefault="00F85E3E" w:rsidP="00F85E3E">
      <w:pPr>
        <w:pStyle w:val="BodyText"/>
        <w:spacing w:before="9"/>
        <w:rPr>
          <w:sz w:val="20"/>
        </w:rPr>
      </w:pPr>
    </w:p>
    <w:p w14:paraId="01357DCD" w14:textId="5F7B5B12" w:rsidR="00B504BB" w:rsidRDefault="00752583" w:rsidP="00F85E3E">
      <w:pPr>
        <w:pStyle w:val="BodyText"/>
        <w:spacing w:before="5"/>
        <w:ind w:left="270" w:firstLine="690"/>
      </w:pPr>
      <w:r>
        <w:t>“</w:t>
      </w:r>
      <w:r>
        <w:rPr>
          <w:u w:val="single"/>
        </w:rPr>
        <w:t>NYSERDA</w:t>
      </w:r>
      <w:r>
        <w:rPr>
          <w:spacing w:val="-2"/>
          <w:u w:val="single"/>
        </w:rPr>
        <w:t xml:space="preserve"> </w:t>
      </w:r>
      <w:r>
        <w:rPr>
          <w:u w:val="single"/>
        </w:rPr>
        <w:t>Incentive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incentive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81426A">
        <w:t>NYSERDA</w:t>
      </w:r>
      <w:r>
        <w:rPr>
          <w:spacing w:val="-2"/>
        </w:rPr>
        <w:t xml:space="preserve"> </w:t>
      </w:r>
      <w:r>
        <w:t>as</w:t>
      </w:r>
      <w:r w:rsidR="00F85E3E"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Incentive</w:t>
      </w:r>
      <w:r>
        <w:rPr>
          <w:spacing w:val="-5"/>
        </w:rPr>
        <w:t xml:space="preserve"> </w:t>
      </w:r>
      <w:r>
        <w:t>Program.</w:t>
      </w:r>
    </w:p>
    <w:p w14:paraId="7C27D1A6" w14:textId="77777777" w:rsidR="00B504BB" w:rsidRDefault="00B504BB">
      <w:pPr>
        <w:pStyle w:val="BodyText"/>
        <w:spacing w:before="7"/>
        <w:rPr>
          <w:sz w:val="20"/>
        </w:rPr>
      </w:pPr>
    </w:p>
    <w:p w14:paraId="1EA2C5A5" w14:textId="77777777" w:rsidR="00B504BB" w:rsidRDefault="00752583">
      <w:pPr>
        <w:pStyle w:val="BodyText"/>
        <w:spacing w:before="1"/>
        <w:ind w:left="960"/>
      </w:pPr>
      <w:r>
        <w:t>“</w:t>
      </w:r>
      <w:r>
        <w:rPr>
          <w:u w:val="single"/>
        </w:rPr>
        <w:t>NYSRC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Council.</w:t>
      </w:r>
    </w:p>
    <w:p w14:paraId="6584FF04" w14:textId="77777777" w:rsidR="00B504BB" w:rsidRDefault="00B504BB">
      <w:pPr>
        <w:pStyle w:val="BodyText"/>
        <w:spacing w:before="8"/>
        <w:rPr>
          <w:sz w:val="20"/>
        </w:rPr>
      </w:pPr>
    </w:p>
    <w:p w14:paraId="161D9D04" w14:textId="09AD92DB" w:rsidR="00B504BB" w:rsidRDefault="00752583" w:rsidP="00F85E3E">
      <w:pPr>
        <w:pStyle w:val="BodyText"/>
        <w:spacing w:before="90"/>
        <w:ind w:left="270" w:firstLine="710"/>
      </w:pPr>
      <w:r>
        <w:t>“</w:t>
      </w:r>
      <w:r>
        <w:rPr>
          <w:u w:val="single"/>
        </w:rPr>
        <w:t>Offers</w:t>
      </w:r>
      <w:r>
        <w:t>”</w:t>
      </w:r>
      <w:r>
        <w:rPr>
          <w:spacing w:val="40"/>
        </w:rPr>
        <w:t xml:space="preserve"> </w:t>
      </w:r>
      <w:r>
        <w:t>means</w:t>
      </w:r>
      <w:r>
        <w:rPr>
          <w:spacing w:val="40"/>
        </w:rPr>
        <w:t xml:space="preserve"> </w:t>
      </w:r>
      <w:r>
        <w:t>energy</w:t>
      </w:r>
      <w:r>
        <w:rPr>
          <w:spacing w:val="40"/>
        </w:rPr>
        <w:t xml:space="preserve"> </w:t>
      </w:r>
      <w:r>
        <w:t>storage</w:t>
      </w:r>
      <w:r>
        <w:rPr>
          <w:spacing w:val="40"/>
        </w:rPr>
        <w:t xml:space="preserve"> </w:t>
      </w:r>
      <w:r>
        <w:t>project</w:t>
      </w:r>
      <w:r>
        <w:rPr>
          <w:spacing w:val="41"/>
        </w:rPr>
        <w:t xml:space="preserve"> </w:t>
      </w:r>
      <w:r>
        <w:t>proposals</w:t>
      </w:r>
      <w:r>
        <w:rPr>
          <w:spacing w:val="40"/>
        </w:rPr>
        <w:t xml:space="preserve"> </w:t>
      </w:r>
      <w:r>
        <w:t>submitted</w:t>
      </w:r>
      <w:r>
        <w:rPr>
          <w:spacing w:val="41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Bidders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 w:rsidR="0081426A">
        <w:t>CHGE</w:t>
      </w:r>
      <w:r w:rsidR="00F85E3E">
        <w:t xml:space="preserve"> </w:t>
      </w:r>
      <w:r>
        <w:t>RFP.</w:t>
      </w:r>
    </w:p>
    <w:p w14:paraId="091D4D51" w14:textId="77777777" w:rsidR="00B504BB" w:rsidRDefault="00B504BB">
      <w:pPr>
        <w:pStyle w:val="BodyText"/>
        <w:spacing w:before="9"/>
        <w:rPr>
          <w:sz w:val="20"/>
        </w:rPr>
      </w:pPr>
    </w:p>
    <w:p w14:paraId="442BCC01" w14:textId="6F07113E" w:rsidR="00B504BB" w:rsidRDefault="00752583" w:rsidP="007A0DD0">
      <w:pPr>
        <w:pStyle w:val="BodyText"/>
        <w:spacing w:before="90"/>
        <w:ind w:left="260" w:right="40" w:firstLine="720"/>
      </w:pPr>
      <w:r>
        <w:t>“</w:t>
      </w:r>
      <w:r>
        <w:rPr>
          <w:u w:val="single"/>
        </w:rPr>
        <w:t>Offer</w:t>
      </w:r>
      <w:r>
        <w:rPr>
          <w:spacing w:val="6"/>
          <w:u w:val="single"/>
        </w:rPr>
        <w:t xml:space="preserve"> </w:t>
      </w:r>
      <w:r>
        <w:rPr>
          <w:u w:val="single"/>
        </w:rPr>
        <w:t>Variation</w:t>
      </w:r>
      <w:r>
        <w:t>”</w:t>
      </w:r>
      <w:r>
        <w:rPr>
          <w:spacing w:val="6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offer</w:t>
      </w:r>
      <w:r>
        <w:rPr>
          <w:spacing w:val="5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Interconnection</w:t>
      </w:r>
      <w:r>
        <w:rPr>
          <w:spacing w:val="5"/>
        </w:rPr>
        <w:t xml:space="preserve"> </w:t>
      </w:r>
      <w:r>
        <w:t>Point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Base</w:t>
      </w:r>
      <w:r>
        <w:rPr>
          <w:spacing w:val="6"/>
        </w:rPr>
        <w:t xml:space="preserve"> </w:t>
      </w:r>
      <w:proofErr w:type="gramStart"/>
      <w:r>
        <w:t>Offer</w:t>
      </w:r>
      <w:r w:rsidR="00C76CD4">
        <w:t xml:space="preserve">, </w:t>
      </w:r>
      <w:r>
        <w:rPr>
          <w:spacing w:val="-57"/>
        </w:rPr>
        <w:t xml:space="preserve"> </w:t>
      </w:r>
      <w:r>
        <w:t>but</w:t>
      </w:r>
      <w:proofErr w:type="gramEnd"/>
      <w:r>
        <w:rPr>
          <w:spacing w:val="-1"/>
        </w:rPr>
        <w:t xml:space="preserve"> </w:t>
      </w:r>
      <w:r>
        <w:t>varies by Dispatchable</w:t>
      </w:r>
      <w:r>
        <w:rPr>
          <w:spacing w:val="-1"/>
        </w:rPr>
        <w:t xml:space="preserve"> </w:t>
      </w:r>
      <w:r>
        <w:t>Capacity</w:t>
      </w:r>
      <w:r w:rsidR="00C76CD4">
        <w:t xml:space="preserve">, Storage Duration, Maximum Discharge Throughput, Cycle </w:t>
      </w:r>
      <w:r w:rsidR="006C688D">
        <w:lastRenderedPageBreak/>
        <w:t>c</w:t>
      </w:r>
      <w:r w:rsidR="00C76CD4">
        <w:t>apability, and/or the Round-Trip Efficiency of the proposed energy storage system</w:t>
      </w:r>
      <w:r>
        <w:t>.</w:t>
      </w:r>
    </w:p>
    <w:p w14:paraId="35969B7C" w14:textId="77777777" w:rsidR="00F85E3E" w:rsidRDefault="00F85E3E" w:rsidP="00F85E3E">
      <w:pPr>
        <w:pStyle w:val="BodyText"/>
        <w:spacing w:before="5"/>
        <w:rPr>
          <w:sz w:val="19"/>
        </w:rPr>
      </w:pPr>
    </w:p>
    <w:p w14:paraId="7F8CB5B2" w14:textId="3317EA36" w:rsidR="00F85E3E" w:rsidRDefault="00752583" w:rsidP="00F85E3E">
      <w:pPr>
        <w:pStyle w:val="BodyText"/>
        <w:ind w:left="270" w:right="40" w:firstLine="690"/>
        <w:rPr>
          <w:spacing w:val="-58"/>
        </w:rPr>
      </w:pPr>
      <w:r>
        <w:t>“</w:t>
      </w:r>
      <w:r>
        <w:rPr>
          <w:u w:val="single"/>
        </w:rPr>
        <w:t>Operating Day</w:t>
      </w:r>
      <w:r>
        <w:t>” means a day within the Contract Term on which the Project operates.</w:t>
      </w:r>
      <w:r>
        <w:rPr>
          <w:spacing w:val="-58"/>
        </w:rPr>
        <w:t xml:space="preserve"> </w:t>
      </w:r>
    </w:p>
    <w:p w14:paraId="0872C25A" w14:textId="77777777" w:rsidR="00F85E3E" w:rsidRDefault="00F85E3E" w:rsidP="00F85E3E">
      <w:pPr>
        <w:pStyle w:val="BodyText"/>
        <w:spacing w:before="5"/>
        <w:rPr>
          <w:sz w:val="19"/>
        </w:rPr>
      </w:pPr>
    </w:p>
    <w:p w14:paraId="5504D814" w14:textId="1D7D3BEE" w:rsidR="00F85E3E" w:rsidRDefault="00F85E3E" w:rsidP="00F85E3E">
      <w:pPr>
        <w:pStyle w:val="BodyText"/>
        <w:ind w:left="270" w:firstLine="690"/>
      </w:pPr>
      <w:r>
        <w:t>“</w:t>
      </w:r>
      <w:r>
        <w:rPr>
          <w:u w:val="single"/>
        </w:rPr>
        <w:t>Operating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Reserve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NYISO</w:t>
      </w:r>
      <w:r>
        <w:rPr>
          <w:spacing w:val="-1"/>
        </w:rPr>
        <w:t xml:space="preserve"> </w:t>
      </w:r>
      <w:r>
        <w:t>Tariff.</w:t>
      </w:r>
    </w:p>
    <w:p w14:paraId="35E2541A" w14:textId="77777777" w:rsidR="00F85E3E" w:rsidRDefault="00F85E3E" w:rsidP="00F85E3E">
      <w:pPr>
        <w:pStyle w:val="BodyText"/>
        <w:spacing w:before="5"/>
        <w:rPr>
          <w:sz w:val="19"/>
        </w:rPr>
      </w:pPr>
    </w:p>
    <w:p w14:paraId="69597891" w14:textId="145138DF" w:rsidR="00B504BB" w:rsidRDefault="00752583" w:rsidP="00F85E3E">
      <w:pPr>
        <w:pStyle w:val="BodyText"/>
        <w:ind w:left="270" w:right="40" w:firstLine="690"/>
      </w:pPr>
      <w:r>
        <w:t>“</w:t>
      </w:r>
      <w:r>
        <w:rPr>
          <w:u w:val="single"/>
        </w:rPr>
        <w:t>Operating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Restrictions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 w:rsidR="0081426A">
        <w:t>CHGE</w:t>
      </w:r>
      <w:r>
        <w:t>’s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 w:rsidR="00F85E3E">
        <w:t xml:space="preserve"> </w:t>
      </w:r>
      <w:r>
        <w:rPr>
          <w:spacing w:val="-1"/>
        </w:rPr>
        <w:t>Capacity,</w:t>
      </w:r>
      <w:r>
        <w:rPr>
          <w:spacing w:val="-13"/>
        </w:rPr>
        <w:t xml:space="preserve"> </w:t>
      </w:r>
      <w:r>
        <w:rPr>
          <w:spacing w:val="-1"/>
        </w:rPr>
        <w:t>Ancillary</w:t>
      </w:r>
      <w:r>
        <w:rPr>
          <w:spacing w:val="-22"/>
        </w:rPr>
        <w:t xml:space="preserve"> </w:t>
      </w:r>
      <w:r>
        <w:t>Services,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Energy</w:t>
      </w:r>
      <w:r>
        <w:rPr>
          <w:spacing w:val="-22"/>
        </w:rPr>
        <w:t xml:space="preserve"> </w:t>
      </w:r>
      <w:r>
        <w:t>during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Contract</w:t>
      </w:r>
      <w:r>
        <w:rPr>
          <w:spacing w:val="-16"/>
        </w:rPr>
        <w:t xml:space="preserve"> </w:t>
      </w:r>
      <w:r>
        <w:t>Term</w:t>
      </w:r>
      <w:r>
        <w:rPr>
          <w:spacing w:val="-1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identified</w:t>
      </w:r>
      <w:r>
        <w:rPr>
          <w:spacing w:val="-1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u w:val="single"/>
        </w:rPr>
        <w:t>Exhibit D</w:t>
      </w:r>
      <w:r>
        <w:t>.</w:t>
      </w:r>
    </w:p>
    <w:p w14:paraId="28733C1A" w14:textId="77777777" w:rsidR="00B504BB" w:rsidRDefault="00B504BB">
      <w:pPr>
        <w:pStyle w:val="BodyText"/>
        <w:spacing w:before="10"/>
        <w:rPr>
          <w:sz w:val="20"/>
        </w:rPr>
      </w:pPr>
    </w:p>
    <w:p w14:paraId="67D57AB9" w14:textId="77777777" w:rsidR="00B504BB" w:rsidRDefault="00752583">
      <w:pPr>
        <w:pStyle w:val="BodyText"/>
        <w:ind w:left="240" w:firstLine="720"/>
      </w:pPr>
      <w:r>
        <w:t>“</w:t>
      </w:r>
      <w:r>
        <w:rPr>
          <w:u w:val="single"/>
        </w:rPr>
        <w:t>Outage</w:t>
      </w:r>
      <w:r>
        <w:t>”</w:t>
      </w:r>
      <w:r>
        <w:rPr>
          <w:spacing w:val="25"/>
        </w:rPr>
        <w:t xml:space="preserve"> </w:t>
      </w:r>
      <w:r>
        <w:t>means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disconnection,</w:t>
      </w:r>
      <w:r>
        <w:rPr>
          <w:spacing w:val="25"/>
        </w:rPr>
        <w:t xml:space="preserve"> </w:t>
      </w:r>
      <w:r>
        <w:t>separation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reduction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Capacity,</w:t>
      </w:r>
      <w:r>
        <w:rPr>
          <w:spacing w:val="26"/>
        </w:rPr>
        <w:t xml:space="preserve"> </w:t>
      </w:r>
      <w:r>
        <w:t>planned</w:t>
      </w:r>
      <w:r>
        <w:rPr>
          <w:spacing w:val="26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unplanned,</w:t>
      </w:r>
      <w:r>
        <w:rPr>
          <w:spacing w:val="-1"/>
        </w:rPr>
        <w:t xml:space="preserve"> </w:t>
      </w:r>
      <w:r>
        <w:t>of one or more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14:paraId="03D1FDC7" w14:textId="77777777" w:rsidR="00B504BB" w:rsidRDefault="00B504BB">
      <w:pPr>
        <w:pStyle w:val="BodyText"/>
        <w:spacing w:before="9"/>
        <w:rPr>
          <w:sz w:val="20"/>
        </w:rPr>
      </w:pPr>
    </w:p>
    <w:p w14:paraId="2A01645B" w14:textId="77777777" w:rsidR="00B504BB" w:rsidRDefault="00752583">
      <w:pPr>
        <w:pStyle w:val="BodyText"/>
        <w:spacing w:line="448" w:lineRule="auto"/>
        <w:ind w:left="960" w:right="2699"/>
      </w:pPr>
      <w:r>
        <w:t>“</w:t>
      </w:r>
      <w:r>
        <w:rPr>
          <w:u w:val="single"/>
        </w:rPr>
        <w:t>Outage</w:t>
      </w:r>
      <w:r>
        <w:rPr>
          <w:spacing w:val="-3"/>
          <w:u w:val="single"/>
        </w:rPr>
        <w:t xml:space="preserve"> </w:t>
      </w:r>
      <w:r>
        <w:rPr>
          <w:u w:val="single"/>
        </w:rPr>
        <w:t>Schedule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6.4(a)(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</w:t>
      </w:r>
      <w:r>
        <w:t>.</w:t>
      </w:r>
      <w:r>
        <w:rPr>
          <w:spacing w:val="-57"/>
        </w:rPr>
        <w:t xml:space="preserve"> </w:t>
      </w:r>
      <w:r>
        <w:t>“</w:t>
      </w:r>
      <w:r>
        <w:rPr>
          <w:u w:val="single"/>
        </w:rPr>
        <w:t>Owner</w:t>
      </w:r>
      <w:r>
        <w:t>”</w:t>
      </w:r>
      <w:r>
        <w:rPr>
          <w:spacing w:val="-1"/>
        </w:rPr>
        <w:t xml:space="preserve"> </w:t>
      </w:r>
      <w:r>
        <w:t>has the meaning set</w:t>
      </w:r>
      <w:r>
        <w:rPr>
          <w:spacing w:val="-1"/>
        </w:rPr>
        <w:t xml:space="preserve"> </w:t>
      </w:r>
      <w:r>
        <w:t>forth in the preamble.</w:t>
      </w:r>
    </w:p>
    <w:p w14:paraId="7D7B77BE" w14:textId="77777777" w:rsidR="00B504BB" w:rsidRDefault="00752583">
      <w:pPr>
        <w:pStyle w:val="BodyText"/>
        <w:spacing w:before="60"/>
        <w:ind w:left="240" w:right="332" w:firstLine="720"/>
        <w:jc w:val="both"/>
      </w:pPr>
      <w:r>
        <w:t>“</w:t>
      </w:r>
      <w:r>
        <w:rPr>
          <w:u w:val="single"/>
        </w:rPr>
        <w:t>Owner Initiated Test</w:t>
      </w:r>
      <w:r>
        <w:t>” means (a) a test of the Project during any period in the Contract</w:t>
      </w:r>
      <w:r>
        <w:rPr>
          <w:spacing w:val="1"/>
        </w:rPr>
        <w:t xml:space="preserve"> </w:t>
      </w:r>
      <w:r>
        <w:t>Term in which Owner has not received a Dispatch Notice or Charging Notice, or such test</w:t>
      </w:r>
      <w:r>
        <w:rPr>
          <w:spacing w:val="1"/>
        </w:rPr>
        <w:t xml:space="preserve"> </w:t>
      </w:r>
      <w:r>
        <w:t>interferes with the Project’s ability to meet a Dispatch Notice or Charging Notice, (b) any test</w:t>
      </w:r>
      <w:r>
        <w:rPr>
          <w:spacing w:val="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before the Commercial Operation</w:t>
      </w:r>
      <w:r>
        <w:rPr>
          <w:spacing w:val="-1"/>
        </w:rPr>
        <w:t xml:space="preserve"> </w:t>
      </w:r>
      <w:r>
        <w:t>Date.</w:t>
      </w:r>
    </w:p>
    <w:p w14:paraId="04ADC144" w14:textId="77777777" w:rsidR="00B504BB" w:rsidRDefault="00B504BB">
      <w:pPr>
        <w:pStyle w:val="BodyText"/>
        <w:spacing w:before="8"/>
        <w:rPr>
          <w:sz w:val="20"/>
        </w:rPr>
      </w:pPr>
    </w:p>
    <w:p w14:paraId="18DC1051" w14:textId="77777777" w:rsidR="00B504BB" w:rsidRDefault="00752583">
      <w:pPr>
        <w:pStyle w:val="BodyText"/>
        <w:spacing w:before="1"/>
        <w:ind w:left="960"/>
        <w:jc w:val="both"/>
      </w:pPr>
      <w:r>
        <w:t>“</w:t>
      </w:r>
      <w:r>
        <w:rPr>
          <w:u w:val="single"/>
        </w:rPr>
        <w:t>Party</w:t>
      </w:r>
      <w:r>
        <w:t>”</w:t>
      </w:r>
      <w:r>
        <w:rPr>
          <w:spacing w:val="-1"/>
        </w:rPr>
        <w:t xml:space="preserve"> </w:t>
      </w:r>
      <w:r>
        <w:t>or “</w:t>
      </w:r>
      <w:r>
        <w:rPr>
          <w:u w:val="single"/>
        </w:rPr>
        <w:t>Parties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 in</w:t>
      </w:r>
      <w:r>
        <w:rPr>
          <w:spacing w:val="-2"/>
        </w:rPr>
        <w:t xml:space="preserve"> </w:t>
      </w:r>
      <w:r>
        <w:t>the preamble.</w:t>
      </w:r>
    </w:p>
    <w:p w14:paraId="4D6AB942" w14:textId="77777777" w:rsidR="00B504BB" w:rsidRDefault="00B504BB">
      <w:pPr>
        <w:pStyle w:val="BodyText"/>
        <w:spacing w:before="9"/>
        <w:rPr>
          <w:sz w:val="20"/>
        </w:rPr>
      </w:pPr>
    </w:p>
    <w:p w14:paraId="1251FDE8" w14:textId="77777777" w:rsidR="00B504BB" w:rsidRDefault="00752583">
      <w:pPr>
        <w:pStyle w:val="BodyText"/>
        <w:spacing w:before="1" w:line="448" w:lineRule="auto"/>
        <w:ind w:left="960" w:right="1834"/>
        <w:jc w:val="both"/>
      </w:pPr>
      <w:r>
        <w:t>“</w:t>
      </w:r>
      <w:r>
        <w:rPr>
          <w:u w:val="single"/>
        </w:rPr>
        <w:t>Performance Assurance</w:t>
      </w:r>
      <w:r>
        <w:t xml:space="preserve">” means the collateral required under </w:t>
      </w:r>
      <w:r>
        <w:rPr>
          <w:u w:val="single"/>
        </w:rPr>
        <w:t>Section 7.2</w:t>
      </w:r>
      <w:r>
        <w:t>.</w:t>
      </w:r>
      <w:r>
        <w:rPr>
          <w:spacing w:val="-58"/>
        </w:rPr>
        <w:t xml:space="preserve"> </w:t>
      </w:r>
      <w:r>
        <w:t>“</w:t>
      </w:r>
      <w:r>
        <w:rPr>
          <w:u w:val="single"/>
        </w:rPr>
        <w:t>Performance</w:t>
      </w:r>
      <w:r>
        <w:rPr>
          <w:spacing w:val="-1"/>
          <w:u w:val="single"/>
        </w:rPr>
        <w:t xml:space="preserve"> </w:t>
      </w:r>
      <w:r>
        <w:rPr>
          <w:u w:val="single"/>
        </w:rPr>
        <w:t>Testing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testing as described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>Exhibit C</w:t>
      </w:r>
      <w:r>
        <w:t>.</w:t>
      </w:r>
    </w:p>
    <w:p w14:paraId="6E867A74" w14:textId="07204D50" w:rsidR="00B504BB" w:rsidRDefault="00752583">
      <w:pPr>
        <w:pStyle w:val="BodyText"/>
        <w:spacing w:before="5"/>
        <w:ind w:left="239" w:right="334" w:firstLine="720"/>
        <w:jc w:val="both"/>
      </w:pPr>
      <w:r>
        <w:t>“</w:t>
      </w:r>
      <w:r>
        <w:rPr>
          <w:u w:val="single"/>
        </w:rPr>
        <w:t>Permits</w:t>
      </w:r>
      <w:r>
        <w:t>” means all applications, approvals, authorizations, consents, filings, licenses,</w:t>
      </w:r>
      <w:r>
        <w:rPr>
          <w:spacing w:val="1"/>
        </w:rPr>
        <w:t xml:space="preserve"> </w:t>
      </w:r>
      <w:r>
        <w:t xml:space="preserve">orders, permits or similar requirements imposed by any Governmental Authority, or the </w:t>
      </w:r>
      <w:r w:rsidR="0081426A">
        <w:t>NYISO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develop,</w:t>
      </w:r>
      <w:r>
        <w:rPr>
          <w:spacing w:val="1"/>
        </w:rPr>
        <w:t xml:space="preserve"> </w:t>
      </w:r>
      <w:r>
        <w:t>construct,</w:t>
      </w:r>
      <w:r>
        <w:rPr>
          <w:spacing w:val="1"/>
        </w:rPr>
        <w:t xml:space="preserve"> </w:t>
      </w:r>
      <w:r>
        <w:t>operate,</w:t>
      </w:r>
      <w:r>
        <w:rPr>
          <w:spacing w:val="1"/>
        </w:rPr>
        <w:t xml:space="preserve"> </w:t>
      </w:r>
      <w:r>
        <w:t>maintain,</w:t>
      </w:r>
      <w:r>
        <w:rPr>
          <w:spacing w:val="1"/>
        </w:rPr>
        <w:t xml:space="preserve"> </w:t>
      </w:r>
      <w:r>
        <w:t>improve,</w:t>
      </w:r>
      <w:r>
        <w:rPr>
          <w:spacing w:val="1"/>
        </w:rPr>
        <w:t xml:space="preserve"> </w:t>
      </w:r>
      <w:r>
        <w:t>refurbish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Project,</w:t>
      </w:r>
      <w:r>
        <w:rPr>
          <w:spacing w:val="-57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permits.</w:t>
      </w:r>
    </w:p>
    <w:p w14:paraId="3814B7CA" w14:textId="77777777" w:rsidR="00B504BB" w:rsidRDefault="00B504BB">
      <w:pPr>
        <w:pStyle w:val="BodyText"/>
        <w:spacing w:before="9"/>
        <w:rPr>
          <w:sz w:val="20"/>
        </w:rPr>
      </w:pPr>
    </w:p>
    <w:p w14:paraId="0DDB9FC5" w14:textId="77777777" w:rsidR="00B504BB" w:rsidRDefault="00752583">
      <w:pPr>
        <w:pStyle w:val="BodyText"/>
        <w:ind w:left="239" w:right="334" w:firstLine="720"/>
        <w:jc w:val="both"/>
      </w:pPr>
      <w:r>
        <w:t>“</w:t>
      </w:r>
      <w:r>
        <w:rPr>
          <w:u w:val="single"/>
        </w:rPr>
        <w:t>Permit Requirements</w:t>
      </w:r>
      <w:r>
        <w:t>” means any requirement or limitation imposed as a condition of a</w:t>
      </w:r>
      <w:r>
        <w:rPr>
          <w:spacing w:val="1"/>
        </w:rPr>
        <w:t xml:space="preserve"> </w:t>
      </w:r>
      <w:r>
        <w:rPr>
          <w:spacing w:val="-1"/>
        </w:rPr>
        <w:t>permit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other</w:t>
      </w:r>
      <w:r>
        <w:rPr>
          <w:spacing w:val="-15"/>
        </w:rPr>
        <w:t xml:space="preserve"> </w:t>
      </w:r>
      <w:r>
        <w:rPr>
          <w:spacing w:val="-1"/>
        </w:rPr>
        <w:t>authorization</w:t>
      </w:r>
      <w:r>
        <w:rPr>
          <w:spacing w:val="-13"/>
        </w:rPr>
        <w:t xml:space="preserve"> </w:t>
      </w:r>
      <w:r>
        <w:t>relating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construction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operation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facilities,</w:t>
      </w:r>
      <w:r>
        <w:rPr>
          <w:spacing w:val="-57"/>
        </w:rPr>
        <w:t xml:space="preserve"> </w:t>
      </w:r>
      <w:r>
        <w:t>including limitations on any pollutant emissions levels, limitations on fuel combustion or heat</w:t>
      </w:r>
      <w:r>
        <w:rPr>
          <w:spacing w:val="1"/>
        </w:rPr>
        <w:t xml:space="preserve"> </w:t>
      </w:r>
      <w:r>
        <w:rPr>
          <w:spacing w:val="-1"/>
        </w:rPr>
        <w:t>input</w:t>
      </w:r>
      <w:r>
        <w:rPr>
          <w:spacing w:val="-10"/>
        </w:rPr>
        <w:t xml:space="preserve"> </w:t>
      </w:r>
      <w:r>
        <w:rPr>
          <w:spacing w:val="-1"/>
        </w:rPr>
        <w:t>throughput,</w:t>
      </w:r>
      <w:r>
        <w:rPr>
          <w:spacing w:val="-9"/>
        </w:rPr>
        <w:t xml:space="preserve"> </w:t>
      </w:r>
      <w:r>
        <w:t>limitations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operational</w:t>
      </w:r>
      <w:r>
        <w:rPr>
          <w:spacing w:val="-9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operational</w:t>
      </w:r>
      <w:r>
        <w:rPr>
          <w:spacing w:val="-9"/>
        </w:rPr>
        <w:t xml:space="preserve"> </w:t>
      </w:r>
      <w:r>
        <w:t>time,</w:t>
      </w:r>
      <w:r>
        <w:rPr>
          <w:spacing w:val="-10"/>
        </w:rPr>
        <w:t xml:space="preserve"> </w:t>
      </w:r>
      <w:r>
        <w:t>limitations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specified</w:t>
      </w:r>
      <w:r>
        <w:rPr>
          <w:spacing w:val="-57"/>
        </w:rPr>
        <w:t xml:space="preserve"> </w:t>
      </w:r>
      <w:r>
        <w:rPr>
          <w:spacing w:val="-1"/>
        </w:rPr>
        <w:t>operating</w:t>
      </w:r>
      <w:r>
        <w:rPr>
          <w:spacing w:val="-16"/>
        </w:rPr>
        <w:t xml:space="preserve"> </w:t>
      </w:r>
      <w:r>
        <w:t>constraint;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operational</w:t>
      </w:r>
      <w:r>
        <w:rPr>
          <w:spacing w:val="-13"/>
        </w:rPr>
        <w:t xml:space="preserve"> </w:t>
      </w:r>
      <w:r>
        <w:t>restriction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specification</w:t>
      </w:r>
      <w:r>
        <w:rPr>
          <w:spacing w:val="-14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compliance</w:t>
      </w:r>
      <w:r>
        <w:rPr>
          <w:spacing w:val="-1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Laws.</w:t>
      </w:r>
    </w:p>
    <w:p w14:paraId="3D8D04CF" w14:textId="77777777" w:rsidR="00B504BB" w:rsidRDefault="00B504BB">
      <w:pPr>
        <w:pStyle w:val="BodyText"/>
        <w:spacing w:before="9"/>
        <w:rPr>
          <w:sz w:val="20"/>
        </w:rPr>
      </w:pPr>
    </w:p>
    <w:p w14:paraId="65FE5489" w14:textId="705D6C84" w:rsidR="00B504BB" w:rsidRDefault="00752583" w:rsidP="007A0DD0">
      <w:pPr>
        <w:pStyle w:val="BodyText"/>
        <w:ind w:left="240" w:right="40" w:firstLine="720"/>
        <w:jc w:val="both"/>
      </w:pPr>
      <w:r>
        <w:t>“</w:t>
      </w:r>
      <w:r>
        <w:rPr>
          <w:u w:val="single"/>
        </w:rPr>
        <w:t>Permitted Encumbrances</w:t>
      </w:r>
      <w:r>
        <w:t>” means (</w:t>
      </w:r>
      <w:proofErr w:type="spellStart"/>
      <w:r>
        <w:t>i</w:t>
      </w:r>
      <w:proofErr w:type="spellEnd"/>
      <w:r>
        <w:t>) Encumbrances for taxes, impositions, assessments,</w:t>
      </w:r>
      <w:r>
        <w:rPr>
          <w:spacing w:val="1"/>
        </w:rPr>
        <w:t xml:space="preserve"> </w:t>
      </w:r>
      <w:r>
        <w:t>fees, or other governmental charges levied or assessed or imposed not yet delinquent or being</w:t>
      </w:r>
      <w:r>
        <w:rPr>
          <w:spacing w:val="1"/>
        </w:rPr>
        <w:t xml:space="preserve"> </w:t>
      </w:r>
      <w:r>
        <w:rPr>
          <w:spacing w:val="-1"/>
        </w:rPr>
        <w:t xml:space="preserve">contested by </w:t>
      </w:r>
      <w:r>
        <w:t>appropriate proceedings and for which appropriate reserves have been established in</w:t>
      </w:r>
      <w:r>
        <w:rPr>
          <w:spacing w:val="-57"/>
        </w:rPr>
        <w:t xml:space="preserve"> </w:t>
      </w:r>
      <w:r>
        <w:t>accordance</w:t>
      </w:r>
      <w:r>
        <w:rPr>
          <w:spacing w:val="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GAAP,</w:t>
      </w:r>
      <w:r>
        <w:rPr>
          <w:spacing w:val="12"/>
        </w:rPr>
        <w:t xml:space="preserve"> </w:t>
      </w:r>
      <w:r>
        <w:t>(ii)</w:t>
      </w:r>
      <w:r>
        <w:rPr>
          <w:spacing w:val="11"/>
        </w:rPr>
        <w:t xml:space="preserve"> </w:t>
      </w:r>
      <w:r>
        <w:t>Encumbrances</w:t>
      </w:r>
      <w:r>
        <w:rPr>
          <w:spacing w:val="13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 w:rsidR="0081426A">
        <w:t>CHGE</w:t>
      </w:r>
      <w:r>
        <w:t>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successors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assigns,</w:t>
      </w:r>
    </w:p>
    <w:p w14:paraId="68FDF5B7" w14:textId="0ACBD668" w:rsidR="00B504BB" w:rsidRDefault="00752583">
      <w:pPr>
        <w:pStyle w:val="ListParagraph"/>
        <w:numPr>
          <w:ilvl w:val="0"/>
          <w:numId w:val="12"/>
        </w:numPr>
        <w:tabs>
          <w:tab w:val="left" w:pos="653"/>
        </w:tabs>
        <w:ind w:right="333" w:firstLine="0"/>
        <w:rPr>
          <w:sz w:val="24"/>
        </w:rPr>
      </w:pPr>
      <w:r>
        <w:rPr>
          <w:sz w:val="24"/>
        </w:rPr>
        <w:t>Encumbrances</w:t>
      </w:r>
      <w:r>
        <w:rPr>
          <w:spacing w:val="-8"/>
          <w:sz w:val="24"/>
        </w:rPr>
        <w:t xml:space="preserve"> </w:t>
      </w:r>
      <w:r>
        <w:rPr>
          <w:sz w:val="24"/>
        </w:rPr>
        <w:t>securing</w:t>
      </w:r>
      <w:r>
        <w:rPr>
          <w:spacing w:val="-1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Owner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commercially</w:t>
      </w:r>
      <w:r>
        <w:rPr>
          <w:spacing w:val="-1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7"/>
          <w:sz w:val="24"/>
        </w:rPr>
        <w:t xml:space="preserve"> </w:t>
      </w:r>
      <w:r>
        <w:rPr>
          <w:sz w:val="24"/>
        </w:rPr>
        <w:t>construction financing, and (iv) any Encumbrances permitted through prior written consent 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71C86789" w14:textId="77777777" w:rsidR="00B504BB" w:rsidRDefault="00B504BB">
      <w:pPr>
        <w:pStyle w:val="BodyText"/>
        <w:spacing w:before="1"/>
        <w:rPr>
          <w:sz w:val="13"/>
        </w:rPr>
      </w:pPr>
    </w:p>
    <w:p w14:paraId="3038EEDA" w14:textId="77777777" w:rsidR="00B504BB" w:rsidRDefault="00752583">
      <w:pPr>
        <w:pStyle w:val="BodyText"/>
        <w:spacing w:before="90"/>
        <w:ind w:left="240" w:firstLine="720"/>
      </w:pPr>
      <w:r>
        <w:t>“</w:t>
      </w:r>
      <w:r>
        <w:rPr>
          <w:u w:val="single"/>
        </w:rPr>
        <w:t>Person</w:t>
      </w:r>
      <w:r>
        <w:t>”</w:t>
      </w:r>
      <w:r>
        <w:rPr>
          <w:spacing w:val="37"/>
        </w:rPr>
        <w:t xml:space="preserve"> </w:t>
      </w:r>
      <w:r>
        <w:t>means</w:t>
      </w:r>
      <w:r>
        <w:rPr>
          <w:spacing w:val="37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natural</w:t>
      </w:r>
      <w:r>
        <w:rPr>
          <w:spacing w:val="37"/>
        </w:rPr>
        <w:t xml:space="preserve"> </w:t>
      </w:r>
      <w:r>
        <w:t>person,</w:t>
      </w:r>
      <w:r>
        <w:rPr>
          <w:spacing w:val="37"/>
        </w:rPr>
        <w:t xml:space="preserve"> </w:t>
      </w:r>
      <w:r>
        <w:t>corporation,</w:t>
      </w:r>
      <w:r>
        <w:rPr>
          <w:spacing w:val="37"/>
        </w:rPr>
        <w:t xml:space="preserve"> </w:t>
      </w:r>
      <w:r>
        <w:t>limited</w:t>
      </w:r>
      <w:r>
        <w:rPr>
          <w:spacing w:val="37"/>
        </w:rPr>
        <w:t xml:space="preserve"> </w:t>
      </w:r>
      <w:r>
        <w:t>liability</w:t>
      </w:r>
      <w:r>
        <w:rPr>
          <w:spacing w:val="37"/>
        </w:rPr>
        <w:t xml:space="preserve"> </w:t>
      </w:r>
      <w:r>
        <w:t>company,</w:t>
      </w:r>
      <w:r>
        <w:rPr>
          <w:spacing w:val="38"/>
        </w:rPr>
        <w:t xml:space="preserve"> </w:t>
      </w:r>
      <w:r>
        <w:t>trust,</w:t>
      </w:r>
      <w:r>
        <w:rPr>
          <w:spacing w:val="36"/>
        </w:rPr>
        <w:t xml:space="preserve"> </w:t>
      </w:r>
      <w:r>
        <w:t>joint</w:t>
      </w:r>
      <w:r>
        <w:rPr>
          <w:spacing w:val="-57"/>
        </w:rPr>
        <w:t xml:space="preserve"> </w:t>
      </w:r>
      <w:r>
        <w:lastRenderedPageBreak/>
        <w:t>venture,</w:t>
      </w:r>
      <w:r>
        <w:rPr>
          <w:spacing w:val="-3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partnership,</w:t>
      </w:r>
      <w:r>
        <w:rPr>
          <w:spacing w:val="-1"/>
        </w:rPr>
        <w:t xml:space="preserve"> </w:t>
      </w:r>
      <w:r>
        <w:t>Governmental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entity.</w:t>
      </w:r>
    </w:p>
    <w:p w14:paraId="132FF33F" w14:textId="77777777" w:rsidR="00B504BB" w:rsidRDefault="00B504BB">
      <w:pPr>
        <w:pStyle w:val="BodyText"/>
        <w:spacing w:before="9"/>
        <w:rPr>
          <w:sz w:val="20"/>
        </w:rPr>
      </w:pPr>
    </w:p>
    <w:p w14:paraId="75E1FD6D" w14:textId="77777777" w:rsidR="007A3982" w:rsidRDefault="00752583" w:rsidP="00F85E3E">
      <w:pPr>
        <w:pStyle w:val="BodyText"/>
        <w:spacing w:line="448" w:lineRule="auto"/>
        <w:ind w:left="270" w:right="40" w:firstLine="690"/>
        <w:rPr>
          <w:spacing w:val="-57"/>
        </w:rPr>
      </w:pPr>
      <w:r>
        <w:t>“</w:t>
      </w:r>
      <w:r>
        <w:rPr>
          <w:u w:val="single"/>
        </w:rPr>
        <w:t>Planned</w:t>
      </w:r>
      <w:r>
        <w:rPr>
          <w:spacing w:val="-3"/>
          <w:u w:val="single"/>
        </w:rPr>
        <w:t xml:space="preserve"> </w:t>
      </w:r>
      <w:r>
        <w:rPr>
          <w:u w:val="single"/>
        </w:rPr>
        <w:t>Outage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6.4(a)</w:t>
      </w:r>
      <w:r>
        <w:t>.</w:t>
      </w:r>
      <w:r>
        <w:rPr>
          <w:spacing w:val="-57"/>
        </w:rPr>
        <w:t xml:space="preserve"> </w:t>
      </w:r>
    </w:p>
    <w:p w14:paraId="31936764" w14:textId="6DC33C02" w:rsidR="00B504BB" w:rsidRDefault="00752583" w:rsidP="00F85E3E">
      <w:pPr>
        <w:pStyle w:val="BodyText"/>
        <w:spacing w:line="448" w:lineRule="auto"/>
        <w:ind w:left="270" w:right="40" w:firstLine="690"/>
      </w:pPr>
      <w:r>
        <w:t>“</w:t>
      </w:r>
      <w:r>
        <w:rPr>
          <w:u w:val="single"/>
        </w:rPr>
        <w:t>Pre-COD</w:t>
      </w:r>
      <w:r>
        <w:rPr>
          <w:spacing w:val="-2"/>
          <w:u w:val="single"/>
        </w:rPr>
        <w:t xml:space="preserve"> </w:t>
      </w:r>
      <w:r>
        <w:rPr>
          <w:u w:val="single"/>
        </w:rPr>
        <w:t>Sales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3.1</w:t>
      </w:r>
      <w:r>
        <w:t>.</w:t>
      </w:r>
    </w:p>
    <w:p w14:paraId="7EF2474F" w14:textId="4AC733E8" w:rsidR="00B504BB" w:rsidRDefault="00752583">
      <w:pPr>
        <w:pStyle w:val="BodyText"/>
        <w:spacing w:before="87"/>
        <w:ind w:left="260" w:right="329" w:firstLine="720"/>
      </w:pPr>
      <w:r>
        <w:t>“</w:t>
      </w:r>
      <w:r>
        <w:rPr>
          <w:u w:val="single"/>
        </w:rPr>
        <w:t>Preferred</w:t>
      </w:r>
      <w:r>
        <w:rPr>
          <w:spacing w:val="17"/>
          <w:u w:val="single"/>
        </w:rPr>
        <w:t xml:space="preserve"> </w:t>
      </w:r>
      <w:r>
        <w:rPr>
          <w:u w:val="single"/>
        </w:rPr>
        <w:t>Load</w:t>
      </w:r>
      <w:r>
        <w:rPr>
          <w:spacing w:val="18"/>
          <w:u w:val="single"/>
        </w:rPr>
        <w:t xml:space="preserve"> </w:t>
      </w:r>
      <w:r>
        <w:rPr>
          <w:u w:val="single"/>
        </w:rPr>
        <w:t>Areas</w:t>
      </w:r>
      <w:r>
        <w:t>”</w:t>
      </w:r>
      <w:r>
        <w:rPr>
          <w:spacing w:val="17"/>
        </w:rPr>
        <w:t xml:space="preserve"> </w:t>
      </w:r>
      <w:r>
        <w:t>means</w:t>
      </w:r>
      <w:r>
        <w:rPr>
          <w:spacing w:val="17"/>
        </w:rPr>
        <w:t xml:space="preserve"> </w:t>
      </w:r>
      <w:r>
        <w:t>specific</w:t>
      </w:r>
      <w:r>
        <w:rPr>
          <w:spacing w:val="18"/>
        </w:rPr>
        <w:t xml:space="preserve"> </w:t>
      </w:r>
      <w:r>
        <w:t>geographic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electrically</w:t>
      </w:r>
      <w:r>
        <w:rPr>
          <w:spacing w:val="18"/>
        </w:rPr>
        <w:t xml:space="preserve"> </w:t>
      </w:r>
      <w:r>
        <w:t>connected</w:t>
      </w:r>
      <w:r>
        <w:rPr>
          <w:spacing w:val="18"/>
        </w:rPr>
        <w:t xml:space="preserve"> </w:t>
      </w:r>
      <w:r>
        <w:t>areas</w:t>
      </w:r>
      <w:r>
        <w:rPr>
          <w:spacing w:val="18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preferred locations for</w:t>
      </w:r>
      <w:r>
        <w:rPr>
          <w:spacing w:val="-1"/>
        </w:rPr>
        <w:t xml:space="preserve"> </w:t>
      </w:r>
      <w:r>
        <w:t>Projects. See</w:t>
      </w:r>
      <w:r>
        <w:rPr>
          <w:spacing w:val="-1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RFP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E.</w:t>
      </w:r>
    </w:p>
    <w:p w14:paraId="2FA695B1" w14:textId="77777777" w:rsidR="00B504BB" w:rsidRDefault="00B504BB">
      <w:pPr>
        <w:pStyle w:val="BodyText"/>
        <w:spacing w:before="5"/>
        <w:rPr>
          <w:sz w:val="21"/>
        </w:rPr>
      </w:pPr>
    </w:p>
    <w:p w14:paraId="24C961AC" w14:textId="77777777" w:rsidR="00B504BB" w:rsidRDefault="00752583">
      <w:pPr>
        <w:pStyle w:val="BodyText"/>
        <w:ind w:left="240" w:right="329" w:firstLine="720"/>
      </w:pPr>
      <w:r>
        <w:t>“</w:t>
      </w:r>
      <w:r>
        <w:rPr>
          <w:u w:val="single"/>
        </w:rPr>
        <w:t>Prevention</w:t>
      </w:r>
      <w:r>
        <w:rPr>
          <w:spacing w:val="6"/>
          <w:u w:val="single"/>
        </w:rPr>
        <w:t xml:space="preserve"> </w:t>
      </w:r>
      <w:r>
        <w:rPr>
          <w:u w:val="single"/>
        </w:rPr>
        <w:t>Equipment</w:t>
      </w:r>
      <w:r>
        <w:t>”</w:t>
      </w:r>
      <w:r>
        <w:rPr>
          <w:spacing w:val="8"/>
        </w:rPr>
        <w:t xml:space="preserve"> </w:t>
      </w:r>
      <w:r>
        <w:t>means</w:t>
      </w:r>
      <w:r>
        <w:rPr>
          <w:spacing w:val="8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equipment</w:t>
      </w:r>
      <w:r>
        <w:rPr>
          <w:spacing w:val="7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prevent,</w:t>
      </w:r>
      <w:r>
        <w:rPr>
          <w:spacing w:val="7"/>
        </w:rPr>
        <w:t xml:space="preserve"> </w:t>
      </w:r>
      <w:r>
        <w:t>suppress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contain</w:t>
      </w:r>
      <w:r>
        <w:rPr>
          <w:spacing w:val="-5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fire,</w:t>
      </w:r>
      <w:r>
        <w:rPr>
          <w:spacing w:val="-1"/>
        </w:rPr>
        <w:t xml:space="preserve"> </w:t>
      </w:r>
      <w:r>
        <w:t>flooding,</w:t>
      </w:r>
      <w:r>
        <w:rPr>
          <w:spacing w:val="-1"/>
        </w:rPr>
        <w:t xml:space="preserve"> </w:t>
      </w:r>
      <w:r>
        <w:t>explosion,</w:t>
      </w:r>
      <w:r>
        <w:rPr>
          <w:spacing w:val="-1"/>
        </w:rPr>
        <w:t xml:space="preserve"> </w:t>
      </w:r>
      <w:r>
        <w:t>leak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hazardous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Site.</w:t>
      </w:r>
    </w:p>
    <w:p w14:paraId="5CB4CA11" w14:textId="77777777" w:rsidR="00B504BB" w:rsidRDefault="00B504BB">
      <w:pPr>
        <w:pStyle w:val="BodyText"/>
        <w:spacing w:before="11"/>
        <w:rPr>
          <w:sz w:val="20"/>
        </w:rPr>
      </w:pPr>
    </w:p>
    <w:p w14:paraId="68935825" w14:textId="77777777" w:rsidR="007A3982" w:rsidRDefault="00752583" w:rsidP="00F85E3E">
      <w:pPr>
        <w:pStyle w:val="BodyText"/>
        <w:spacing w:line="448" w:lineRule="auto"/>
        <w:ind w:left="270" w:right="40" w:firstLine="690"/>
        <w:rPr>
          <w:spacing w:val="-57"/>
        </w:rPr>
      </w:pPr>
      <w:r>
        <w:t>“</w:t>
      </w:r>
      <w:r>
        <w:rPr>
          <w:u w:val="single"/>
        </w:rPr>
        <w:t>Product</w:t>
      </w:r>
      <w:r>
        <w:t xml:space="preserve">” has the meaning set forth in </w:t>
      </w:r>
      <w:r>
        <w:rPr>
          <w:u w:val="single"/>
        </w:rPr>
        <w:t>Section 1.2(a)</w:t>
      </w:r>
      <w:r>
        <w:t>.</w:t>
      </w:r>
      <w:r>
        <w:rPr>
          <w:spacing w:val="-57"/>
        </w:rPr>
        <w:t xml:space="preserve"> </w:t>
      </w:r>
    </w:p>
    <w:p w14:paraId="1EB8CC10" w14:textId="3501E274" w:rsidR="00B504BB" w:rsidRDefault="00752583" w:rsidP="00F85E3E">
      <w:pPr>
        <w:pStyle w:val="BodyText"/>
        <w:spacing w:line="448" w:lineRule="auto"/>
        <w:ind w:left="270" w:right="40" w:firstLine="690"/>
      </w:pPr>
      <w:r>
        <w:t>“</w:t>
      </w:r>
      <w:r>
        <w:rPr>
          <w:u w:val="single"/>
        </w:rPr>
        <w:t>Project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meaning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Section1.3</w:t>
      </w:r>
      <w:r>
        <w:t>.</w:t>
      </w:r>
    </w:p>
    <w:p w14:paraId="07B67A73" w14:textId="77777777" w:rsidR="007A3982" w:rsidRDefault="00752583" w:rsidP="00F85E3E">
      <w:pPr>
        <w:pStyle w:val="BodyText"/>
        <w:spacing w:before="61" w:line="448" w:lineRule="auto"/>
        <w:ind w:left="270" w:right="40" w:firstLine="690"/>
      </w:pPr>
      <w:r>
        <w:t>“</w:t>
      </w:r>
      <w:r>
        <w:rPr>
          <w:u w:val="single"/>
        </w:rPr>
        <w:t>Project Security</w:t>
      </w:r>
      <w:r>
        <w:t>” means Development Security or Performance Assurance.</w:t>
      </w:r>
    </w:p>
    <w:p w14:paraId="726AE21C" w14:textId="0864379F" w:rsidR="00B504BB" w:rsidRDefault="00752583" w:rsidP="00F85E3E">
      <w:pPr>
        <w:pStyle w:val="BodyText"/>
        <w:spacing w:before="61" w:line="448" w:lineRule="auto"/>
        <w:ind w:left="270" w:right="40" w:firstLine="690"/>
      </w:pPr>
      <w:r>
        <w:rPr>
          <w:spacing w:val="-57"/>
        </w:rPr>
        <w:t xml:space="preserve"> </w:t>
      </w:r>
      <w:r>
        <w:t>“</w:t>
      </w:r>
      <w:r>
        <w:rPr>
          <w:u w:val="single"/>
        </w:rPr>
        <w:t>Punch</w:t>
      </w:r>
      <w:r>
        <w:rPr>
          <w:spacing w:val="-1"/>
          <w:u w:val="single"/>
        </w:rPr>
        <w:t xml:space="preserve"> </w:t>
      </w:r>
      <w:r>
        <w:rPr>
          <w:u w:val="single"/>
        </w:rPr>
        <w:t>List</w:t>
      </w:r>
      <w:r>
        <w:t>” has</w:t>
      </w:r>
      <w:r>
        <w:rPr>
          <w:spacing w:val="-1"/>
        </w:rPr>
        <w:t xml:space="preserve"> </w:t>
      </w:r>
      <w:r>
        <w:t>the meaning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2.4(k)</w:t>
      </w:r>
      <w:r>
        <w:t>.</w:t>
      </w:r>
    </w:p>
    <w:p w14:paraId="09712EA2" w14:textId="5F0E2B44" w:rsidR="00B504BB" w:rsidRDefault="00752583">
      <w:pPr>
        <w:pStyle w:val="BodyText"/>
        <w:spacing w:before="72"/>
        <w:ind w:left="240" w:right="197" w:firstLine="720"/>
      </w:pPr>
      <w:r>
        <w:t>“</w:t>
      </w:r>
      <w:r>
        <w:rPr>
          <w:u w:val="single"/>
        </w:rPr>
        <w:t>Qualified</w:t>
      </w:r>
      <w:r>
        <w:rPr>
          <w:spacing w:val="23"/>
          <w:u w:val="single"/>
        </w:rPr>
        <w:t xml:space="preserve"> </w:t>
      </w:r>
      <w:r>
        <w:rPr>
          <w:u w:val="single"/>
        </w:rPr>
        <w:t>Bidders</w:t>
      </w:r>
      <w:r>
        <w:t>”</w:t>
      </w:r>
      <w:r>
        <w:rPr>
          <w:spacing w:val="24"/>
        </w:rPr>
        <w:t xml:space="preserve"> </w:t>
      </w:r>
      <w:r>
        <w:t>means</w:t>
      </w:r>
      <w:r>
        <w:rPr>
          <w:spacing w:val="24"/>
        </w:rPr>
        <w:t xml:space="preserve"> </w:t>
      </w:r>
      <w:r>
        <w:t>Bidders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approved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submit</w:t>
      </w:r>
      <w:r>
        <w:rPr>
          <w:spacing w:val="24"/>
        </w:rPr>
        <w:t xml:space="preserve"> </w:t>
      </w:r>
      <w:r>
        <w:t>formal</w:t>
      </w:r>
      <w:r>
        <w:rPr>
          <w:spacing w:val="24"/>
        </w:rPr>
        <w:t xml:space="preserve"> </w:t>
      </w:r>
      <w:r>
        <w:t>responses</w:t>
      </w:r>
      <w:r>
        <w:rPr>
          <w:spacing w:val="-57"/>
        </w:rPr>
        <w:t xml:space="preserve"> </w:t>
      </w:r>
      <w:r>
        <w:t>(“Offers”)</w:t>
      </w:r>
      <w:r>
        <w:rPr>
          <w:spacing w:val="-2"/>
        </w:rPr>
        <w:t xml:space="preserve"> </w:t>
      </w:r>
      <w:r>
        <w:t xml:space="preserve">to this </w:t>
      </w:r>
      <w:r w:rsidR="0081426A">
        <w:t>CHGE</w:t>
      </w:r>
      <w:r>
        <w:rPr>
          <w:spacing w:val="-1"/>
        </w:rPr>
        <w:t xml:space="preserve"> </w:t>
      </w:r>
      <w:r>
        <w:t>RFP.</w:t>
      </w:r>
    </w:p>
    <w:p w14:paraId="5616A40A" w14:textId="77777777" w:rsidR="00B504BB" w:rsidRDefault="00B504BB">
      <w:pPr>
        <w:pStyle w:val="BodyText"/>
        <w:spacing w:before="10"/>
        <w:rPr>
          <w:sz w:val="32"/>
        </w:rPr>
      </w:pPr>
    </w:p>
    <w:p w14:paraId="3D9FED66" w14:textId="77777777" w:rsidR="00B504BB" w:rsidRDefault="00752583">
      <w:pPr>
        <w:pStyle w:val="BodyText"/>
        <w:ind w:left="240" w:right="329" w:firstLine="780"/>
      </w:pPr>
      <w:r>
        <w:t>“</w:t>
      </w:r>
      <w:r>
        <w:rPr>
          <w:u w:val="single"/>
        </w:rPr>
        <w:t>Rated</w:t>
      </w:r>
      <w:r>
        <w:rPr>
          <w:spacing w:val="2"/>
          <w:u w:val="single"/>
        </w:rPr>
        <w:t xml:space="preserve"> </w:t>
      </w:r>
      <w:r>
        <w:rPr>
          <w:u w:val="single"/>
        </w:rPr>
        <w:t>Power</w:t>
      </w:r>
      <w:r>
        <w:t>”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measured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megawatts</w:t>
      </w:r>
      <w:r>
        <w:rPr>
          <w:spacing w:val="2"/>
        </w:rPr>
        <w:t xml:space="preserve"> </w:t>
      </w:r>
      <w:r>
        <w:t>(MW),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intensity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delivered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grid from the energy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system.</w:t>
      </w:r>
    </w:p>
    <w:p w14:paraId="3B632CC2" w14:textId="77777777" w:rsidR="00B504BB" w:rsidRDefault="00B504BB">
      <w:pPr>
        <w:pStyle w:val="BodyText"/>
        <w:spacing w:before="8"/>
        <w:rPr>
          <w:sz w:val="32"/>
        </w:rPr>
      </w:pPr>
    </w:p>
    <w:p w14:paraId="66B8EBFC" w14:textId="77777777" w:rsidR="00B504BB" w:rsidRDefault="00752583">
      <w:pPr>
        <w:pStyle w:val="BodyText"/>
        <w:spacing w:before="1"/>
        <w:ind w:left="240" w:right="197" w:firstLine="720"/>
      </w:pPr>
      <w:r>
        <w:t>“</w:t>
      </w:r>
      <w:r>
        <w:rPr>
          <w:u w:val="single"/>
        </w:rPr>
        <w:t>Rating</w:t>
      </w:r>
      <w:r>
        <w:rPr>
          <w:spacing w:val="-6"/>
          <w:u w:val="single"/>
        </w:rPr>
        <w:t xml:space="preserve"> </w:t>
      </w:r>
      <w:r>
        <w:rPr>
          <w:u w:val="single"/>
        </w:rPr>
        <w:t>Agency</w:t>
      </w:r>
      <w:r>
        <w:t>”</w:t>
      </w:r>
      <w:r>
        <w:rPr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S&amp;P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Moody’s,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“Rating</w:t>
      </w:r>
      <w:r>
        <w:rPr>
          <w:spacing w:val="-7"/>
        </w:rPr>
        <w:t xml:space="preserve"> </w:t>
      </w:r>
      <w:r>
        <w:t>Agencies”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S&amp;P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Moody’s,</w:t>
      </w:r>
      <w:r>
        <w:rPr>
          <w:spacing w:val="-11"/>
        </w:rPr>
        <w:t xml:space="preserve"> </w:t>
      </w:r>
      <w:r>
        <w:t>collectively.</w:t>
      </w:r>
    </w:p>
    <w:p w14:paraId="5F4216C2" w14:textId="77777777" w:rsidR="00B504BB" w:rsidRDefault="00B504BB">
      <w:pPr>
        <w:pStyle w:val="BodyText"/>
        <w:spacing w:before="10"/>
        <w:rPr>
          <w:sz w:val="20"/>
        </w:rPr>
      </w:pPr>
    </w:p>
    <w:p w14:paraId="2C375B6E" w14:textId="77777777" w:rsidR="00CD495E" w:rsidRDefault="00752583" w:rsidP="00F85E3E">
      <w:pPr>
        <w:pStyle w:val="BodyText"/>
        <w:spacing w:line="448" w:lineRule="auto"/>
        <w:ind w:left="270" w:right="40" w:firstLine="690"/>
        <w:rPr>
          <w:spacing w:val="-57"/>
        </w:rPr>
      </w:pPr>
      <w:r>
        <w:t>“</w:t>
      </w:r>
      <w:r>
        <w:rPr>
          <w:u w:val="single"/>
        </w:rPr>
        <w:t>Real Time Market</w:t>
      </w:r>
      <w:r>
        <w:t>” or “</w:t>
      </w:r>
      <w:r>
        <w:rPr>
          <w:u w:val="single"/>
        </w:rPr>
        <w:t>RTM</w:t>
      </w:r>
      <w:r>
        <w:t>” has the meaning set forth in the NYISO Tariff.</w:t>
      </w:r>
      <w:r>
        <w:rPr>
          <w:spacing w:val="-57"/>
        </w:rPr>
        <w:t xml:space="preserve"> </w:t>
      </w:r>
    </w:p>
    <w:p w14:paraId="0570061E" w14:textId="50537188" w:rsidR="00B504BB" w:rsidRDefault="00752583" w:rsidP="00F85E3E">
      <w:pPr>
        <w:pStyle w:val="BodyText"/>
        <w:spacing w:line="448" w:lineRule="auto"/>
        <w:ind w:left="270" w:right="40" w:firstLine="690"/>
      </w:pPr>
      <w:r>
        <w:t>“</w:t>
      </w:r>
      <w:r>
        <w:rPr>
          <w:u w:val="single"/>
        </w:rPr>
        <w:t>Recovery</w:t>
      </w:r>
      <w:r>
        <w:rPr>
          <w:spacing w:val="-1"/>
          <w:u w:val="single"/>
        </w:rPr>
        <w:t xml:space="preserve"> </w:t>
      </w:r>
      <w:r>
        <w:rPr>
          <w:u w:val="single"/>
        </w:rPr>
        <w:t>Plan</w:t>
      </w:r>
      <w:r>
        <w:t>” has the</w:t>
      </w:r>
      <w:r>
        <w:rPr>
          <w:spacing w:val="-1"/>
        </w:rPr>
        <w:t xml:space="preserve"> </w:t>
      </w:r>
      <w:r>
        <w:t>meaning set</w:t>
      </w:r>
      <w:r>
        <w:rPr>
          <w:spacing w:val="-1"/>
        </w:rPr>
        <w:t xml:space="preserve"> </w:t>
      </w:r>
      <w:r>
        <w:t>forth 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4.6</w:t>
      </w:r>
      <w:r>
        <w:t>.</w:t>
      </w:r>
    </w:p>
    <w:p w14:paraId="35A7671E" w14:textId="77777777" w:rsidR="00B504BB" w:rsidRDefault="00752583" w:rsidP="00F85E3E">
      <w:pPr>
        <w:pStyle w:val="BodyText"/>
        <w:spacing w:before="6"/>
        <w:ind w:left="270" w:firstLine="690"/>
      </w:pPr>
      <w:r>
        <w:t>“</w:t>
      </w:r>
      <w:r>
        <w:rPr>
          <w:u w:val="single"/>
        </w:rPr>
        <w:t>Reduction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Amount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3.6(b)</w:t>
      </w:r>
      <w:r>
        <w:t>.</w:t>
      </w:r>
    </w:p>
    <w:p w14:paraId="722BC8E8" w14:textId="77777777" w:rsidR="00B504BB" w:rsidRDefault="00B504BB">
      <w:pPr>
        <w:pStyle w:val="BodyText"/>
        <w:spacing w:before="9"/>
        <w:rPr>
          <w:sz w:val="20"/>
        </w:rPr>
      </w:pPr>
    </w:p>
    <w:p w14:paraId="14C75269" w14:textId="77777777" w:rsidR="00B504BB" w:rsidRDefault="00752583">
      <w:pPr>
        <w:pStyle w:val="BodyText"/>
        <w:spacing w:before="1"/>
        <w:ind w:left="240" w:firstLine="720"/>
      </w:pPr>
      <w:r>
        <w:t>“</w:t>
      </w:r>
      <w:r>
        <w:rPr>
          <w:u w:val="single"/>
        </w:rPr>
        <w:t>Representatives</w:t>
      </w:r>
      <w:r>
        <w:t>”</w:t>
      </w:r>
      <w:r>
        <w:rPr>
          <w:spacing w:val="-8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respective</w:t>
      </w:r>
      <w:r>
        <w:rPr>
          <w:spacing w:val="-7"/>
        </w:rPr>
        <w:t xml:space="preserve"> </w:t>
      </w:r>
      <w:r>
        <w:t>officers,</w:t>
      </w:r>
      <w:r>
        <w:rPr>
          <w:spacing w:val="-7"/>
        </w:rPr>
        <w:t xml:space="preserve"> </w:t>
      </w:r>
      <w:r>
        <w:t>directors,</w:t>
      </w:r>
      <w:r>
        <w:rPr>
          <w:spacing w:val="-7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agents</w:t>
      </w:r>
      <w:r>
        <w:rPr>
          <w:spacing w:val="-57"/>
        </w:rPr>
        <w:t xml:space="preserve"> </w:t>
      </w:r>
      <w:r>
        <w:rPr>
          <w:spacing w:val="-1"/>
        </w:rPr>
        <w:t>(including counsel,</w:t>
      </w:r>
      <w:r>
        <w:t xml:space="preserve"> </w:t>
      </w:r>
      <w:r>
        <w:rPr>
          <w:spacing w:val="-1"/>
        </w:rPr>
        <w:t>accountants</w:t>
      </w:r>
      <w:r>
        <w:t xml:space="preserve"> and</w:t>
      </w:r>
      <w:r>
        <w:rPr>
          <w:spacing w:val="-1"/>
        </w:rPr>
        <w:t xml:space="preserve"> </w:t>
      </w:r>
      <w:r>
        <w:t>advisors)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Affiliates.</w:t>
      </w:r>
    </w:p>
    <w:p w14:paraId="3DB14FCD" w14:textId="77777777" w:rsidR="00B504BB" w:rsidRDefault="00B504BB">
      <w:pPr>
        <w:pStyle w:val="BodyText"/>
        <w:spacing w:before="2"/>
        <w:rPr>
          <w:sz w:val="27"/>
        </w:rPr>
      </w:pPr>
    </w:p>
    <w:p w14:paraId="564F3427" w14:textId="22709341" w:rsidR="00B504BB" w:rsidRDefault="00752583">
      <w:pPr>
        <w:pStyle w:val="BodyText"/>
        <w:ind w:left="240" w:right="339" w:firstLine="720"/>
      </w:pPr>
      <w:r>
        <w:t>“</w:t>
      </w:r>
      <w:r>
        <w:rPr>
          <w:u w:val="single"/>
        </w:rPr>
        <w:t>Response</w:t>
      </w:r>
      <w:r>
        <w:rPr>
          <w:spacing w:val="3"/>
          <w:u w:val="single"/>
        </w:rPr>
        <w:t xml:space="preserve"> </w:t>
      </w:r>
      <w:r>
        <w:rPr>
          <w:u w:val="single"/>
        </w:rPr>
        <w:t>Rate</w:t>
      </w:r>
      <w:r>
        <w:rPr>
          <w:spacing w:val="3"/>
          <w:u w:val="single"/>
        </w:rPr>
        <w:t xml:space="preserve"> </w:t>
      </w:r>
      <w:r>
        <w:rPr>
          <w:u w:val="single"/>
        </w:rPr>
        <w:t>(Ramp</w:t>
      </w:r>
      <w:r>
        <w:rPr>
          <w:spacing w:val="3"/>
          <w:u w:val="single"/>
        </w:rPr>
        <w:t xml:space="preserve"> </w:t>
      </w:r>
      <w:r>
        <w:rPr>
          <w:u w:val="single"/>
        </w:rPr>
        <w:t>Rate)</w:t>
      </w:r>
      <w:r>
        <w:t>”</w:t>
      </w:r>
      <w:r>
        <w:rPr>
          <w:spacing w:val="3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quickly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storage</w:t>
      </w:r>
      <w:r>
        <w:rPr>
          <w:spacing w:val="3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dispatch instruction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1426A">
        <w:t>NYISO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operating conditions.</w:t>
      </w:r>
    </w:p>
    <w:p w14:paraId="37909D5A" w14:textId="77777777" w:rsidR="00B504BB" w:rsidRDefault="00B504BB">
      <w:pPr>
        <w:pStyle w:val="BodyText"/>
        <w:spacing w:before="6"/>
        <w:rPr>
          <w:sz w:val="26"/>
        </w:rPr>
      </w:pPr>
    </w:p>
    <w:p w14:paraId="41F14FBA" w14:textId="77777777" w:rsidR="00B504BB" w:rsidRDefault="00752583" w:rsidP="00F85E3E">
      <w:pPr>
        <w:pStyle w:val="BodyText"/>
        <w:ind w:left="270" w:firstLine="690"/>
      </w:pPr>
      <w:r>
        <w:t>“</w:t>
      </w:r>
      <w:r>
        <w:rPr>
          <w:u w:val="single"/>
        </w:rPr>
        <w:t>RFP</w:t>
      </w:r>
      <w:r>
        <w:t>”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Proposals.</w:t>
      </w:r>
    </w:p>
    <w:p w14:paraId="618C57BA" w14:textId="77777777" w:rsidR="00B504BB" w:rsidRDefault="00B504BB">
      <w:pPr>
        <w:pStyle w:val="BodyText"/>
        <w:spacing w:before="2"/>
        <w:rPr>
          <w:sz w:val="16"/>
        </w:rPr>
      </w:pPr>
    </w:p>
    <w:p w14:paraId="600E6D82" w14:textId="2443DC82" w:rsidR="00B504BB" w:rsidRDefault="00752583">
      <w:pPr>
        <w:pStyle w:val="BodyText"/>
        <w:spacing w:before="90"/>
        <w:ind w:left="240" w:right="336" w:firstLine="720"/>
        <w:jc w:val="both"/>
      </w:pPr>
      <w:r>
        <w:t>“</w:t>
      </w:r>
      <w:r>
        <w:rPr>
          <w:u w:val="single"/>
        </w:rPr>
        <w:t>Round-Trip Efficiency</w:t>
      </w:r>
      <w:r>
        <w:t>” or “</w:t>
      </w:r>
      <w:r>
        <w:rPr>
          <w:u w:val="single"/>
        </w:rPr>
        <w:t>RTE</w:t>
      </w:r>
      <w:r>
        <w:t xml:space="preserve">” means the ratio of Energy put </w:t>
      </w:r>
      <w:r w:rsidR="005E66CC">
        <w:t>into</w:t>
      </w:r>
      <w:r>
        <w:t xml:space="preserve"> the Storage Unit,</w:t>
      </w:r>
      <w:r>
        <w:rPr>
          <w:spacing w:val="1"/>
        </w:rPr>
        <w:t xml:space="preserve"> </w:t>
      </w:r>
      <w:r>
        <w:t>measured in MW</w:t>
      </w:r>
      <w:r w:rsidR="00614B03">
        <w:t>H</w:t>
      </w:r>
      <w:r>
        <w:t>, to the Energy delivered from storage to the Energy Delivery Point, expressed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percentage, which ratio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 C</w:t>
      </w:r>
      <w:r>
        <w:t>.</w:t>
      </w:r>
    </w:p>
    <w:p w14:paraId="3F23BD5E" w14:textId="77777777" w:rsidR="00311ECC" w:rsidRDefault="00311ECC">
      <w:pPr>
        <w:pStyle w:val="BodyText"/>
        <w:spacing w:before="90"/>
        <w:ind w:left="240" w:right="336" w:firstLine="720"/>
        <w:jc w:val="both"/>
      </w:pPr>
    </w:p>
    <w:p w14:paraId="4C1C2ACA" w14:textId="77777777" w:rsidR="00311ECC" w:rsidRDefault="00752583" w:rsidP="00F85E3E">
      <w:pPr>
        <w:pStyle w:val="BodyText"/>
        <w:ind w:left="270" w:right="40" w:firstLine="720"/>
        <w:rPr>
          <w:spacing w:val="1"/>
        </w:rPr>
      </w:pPr>
      <w:r>
        <w:t>“</w:t>
      </w:r>
      <w:r>
        <w:rPr>
          <w:u w:val="single"/>
        </w:rPr>
        <w:t>S&amp;P</w:t>
      </w:r>
      <w:r>
        <w:t>” means Standard &amp; Poor’s Financial Services LLC, or any successor entity.</w:t>
      </w:r>
      <w:r>
        <w:rPr>
          <w:spacing w:val="1"/>
        </w:rPr>
        <w:t xml:space="preserve"> </w:t>
      </w:r>
    </w:p>
    <w:p w14:paraId="1CFB3831" w14:textId="77777777" w:rsidR="00311ECC" w:rsidRDefault="00311ECC" w:rsidP="00311ECC">
      <w:pPr>
        <w:pStyle w:val="BodyText"/>
        <w:ind w:left="965" w:right="40"/>
        <w:rPr>
          <w:spacing w:val="1"/>
        </w:rPr>
      </w:pPr>
    </w:p>
    <w:p w14:paraId="3391285A" w14:textId="6E015336" w:rsidR="00311ECC" w:rsidRDefault="00752583" w:rsidP="007A0DD0">
      <w:pPr>
        <w:pStyle w:val="BodyText"/>
        <w:ind w:left="180" w:right="40" w:firstLine="810"/>
        <w:rPr>
          <w:spacing w:val="-58"/>
        </w:rPr>
      </w:pPr>
      <w:r>
        <w:t>“</w:t>
      </w:r>
      <w:r>
        <w:rPr>
          <w:u w:val="single"/>
        </w:rPr>
        <w:t>Schedule</w:t>
      </w:r>
      <w:r>
        <w:t>,”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Scheduled</w:t>
      </w:r>
      <w:r>
        <w:t>”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Scheduling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311ECC">
        <w:t>submitting bids</w:t>
      </w:r>
      <w:r>
        <w:t xml:space="preserve"> to the </w:t>
      </w:r>
      <w:r w:rsidR="0081426A">
        <w:t>NYISO</w:t>
      </w:r>
      <w:r>
        <w:t xml:space="preserve"> and receiving all NYISO Markets results from the </w:t>
      </w:r>
      <w:r w:rsidR="0081426A">
        <w:t>NYISO</w:t>
      </w:r>
      <w:r>
        <w:t>.</w:t>
      </w:r>
      <w:r>
        <w:rPr>
          <w:spacing w:val="-58"/>
        </w:rPr>
        <w:t xml:space="preserve"> </w:t>
      </w:r>
    </w:p>
    <w:p w14:paraId="39F8AF10" w14:textId="587AD330" w:rsidR="00311ECC" w:rsidRDefault="00752583" w:rsidP="00F85E3E">
      <w:pPr>
        <w:pStyle w:val="BodyText"/>
        <w:spacing w:after="240" w:line="510" w:lineRule="atLeast"/>
        <w:ind w:left="270" w:right="43" w:firstLine="695"/>
      </w:pPr>
      <w:r>
        <w:t>“</w:t>
      </w:r>
      <w:r>
        <w:rPr>
          <w:u w:val="single"/>
        </w:rPr>
        <w:t>SEC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Commission.</w:t>
      </w:r>
    </w:p>
    <w:p w14:paraId="37CEDD94" w14:textId="690A0C6D" w:rsidR="00B504BB" w:rsidRDefault="00752583" w:rsidP="00F85E3E">
      <w:pPr>
        <w:pStyle w:val="BodyText"/>
        <w:spacing w:before="14"/>
        <w:ind w:left="270" w:right="43" w:firstLine="695"/>
        <w:jc w:val="both"/>
      </w:pPr>
      <w:r>
        <w:t>“</w:t>
      </w:r>
      <w:r>
        <w:rPr>
          <w:u w:val="single"/>
        </w:rPr>
        <w:t>Security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Interest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7.4</w:t>
      </w:r>
      <w:r>
        <w:t>.</w:t>
      </w:r>
    </w:p>
    <w:p w14:paraId="16174C09" w14:textId="77777777" w:rsidR="00B504BB" w:rsidRDefault="00B504BB" w:rsidP="007A0DD0">
      <w:pPr>
        <w:pStyle w:val="BodyText"/>
        <w:spacing w:before="9"/>
        <w:ind w:left="965" w:right="43"/>
        <w:rPr>
          <w:sz w:val="20"/>
        </w:rPr>
      </w:pPr>
    </w:p>
    <w:p w14:paraId="16CCC3DF" w14:textId="77777777" w:rsidR="00B504BB" w:rsidRDefault="00752583" w:rsidP="00F85E3E">
      <w:pPr>
        <w:pStyle w:val="BodyText"/>
        <w:ind w:left="270" w:right="43" w:firstLine="695"/>
        <w:jc w:val="both"/>
      </w:pPr>
      <w:r>
        <w:t>“</w:t>
      </w:r>
      <w:r>
        <w:rPr>
          <w:u w:val="single"/>
        </w:rPr>
        <w:t>Settlement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Interval</w:t>
      </w:r>
      <w:r>
        <w:t>”</w:t>
      </w:r>
      <w:r>
        <w:rPr>
          <w:spacing w:val="-8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minute</w:t>
      </w:r>
      <w:r>
        <w:rPr>
          <w:spacing w:val="-10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intervals</w:t>
      </w:r>
      <w:r>
        <w:rPr>
          <w:spacing w:val="-6"/>
        </w:rPr>
        <w:t xml:space="preserve"> </w:t>
      </w:r>
      <w:r>
        <w:t>beginning</w:t>
      </w:r>
      <w:r>
        <w:rPr>
          <w:spacing w:val="-9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hour</w:t>
      </w:r>
      <w:r>
        <w:t xml:space="preserve"> and ending on the next hour (e.g. 12:00 to 12:10, 12:10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12:20,</w:t>
      </w:r>
      <w:r>
        <w:rPr>
          <w:spacing w:val="-15"/>
        </w:rPr>
        <w:t xml:space="preserve"> </w:t>
      </w:r>
      <w:r>
        <w:t>etc.).</w:t>
      </w:r>
    </w:p>
    <w:p w14:paraId="48830A3E" w14:textId="77777777" w:rsidR="00B504BB" w:rsidRDefault="00B504BB" w:rsidP="007A0DD0">
      <w:pPr>
        <w:pStyle w:val="BodyText"/>
        <w:spacing w:before="9"/>
        <w:ind w:left="965" w:right="43"/>
        <w:rPr>
          <w:sz w:val="20"/>
        </w:rPr>
      </w:pPr>
    </w:p>
    <w:p w14:paraId="662CCA42" w14:textId="5EC79321" w:rsidR="00B504BB" w:rsidRDefault="00752583" w:rsidP="00F85E3E">
      <w:pPr>
        <w:pStyle w:val="BodyText"/>
        <w:ind w:left="270" w:right="43" w:firstLine="695"/>
        <w:jc w:val="both"/>
      </w:pPr>
      <w:r>
        <w:t>“</w:t>
      </w:r>
      <w:r>
        <w:rPr>
          <w:u w:val="single"/>
        </w:rPr>
        <w:t>Site</w:t>
      </w:r>
      <w:r>
        <w:t>” means the real property on which the Project is, or will be located, as further</w:t>
      </w:r>
      <w:r>
        <w:rPr>
          <w:spacing w:val="1"/>
        </w:rPr>
        <w:t xml:space="preserve"> </w:t>
      </w:r>
      <w:r>
        <w:rPr>
          <w:spacing w:val="-1"/>
        </w:rPr>
        <w:t xml:space="preserve">described </w:t>
      </w:r>
      <w:r>
        <w:t xml:space="preserve">in </w:t>
      </w:r>
      <w:r>
        <w:rPr>
          <w:u w:val="single"/>
        </w:rPr>
        <w:t>Section 1.3(b)</w:t>
      </w:r>
      <w:r>
        <w:t xml:space="preserve"> and </w:t>
      </w:r>
      <w:r>
        <w:rPr>
          <w:u w:val="single"/>
        </w:rPr>
        <w:t>Exhibit B</w:t>
      </w:r>
      <w:r>
        <w:t>, including any accompanying parcel maps, surveys, or</w:t>
      </w:r>
      <w:r>
        <w:rPr>
          <w:spacing w:val="1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descriptions.</w:t>
      </w:r>
    </w:p>
    <w:p w14:paraId="29644962" w14:textId="77777777" w:rsidR="003D7025" w:rsidRDefault="003D7025" w:rsidP="00F85E3E">
      <w:pPr>
        <w:pStyle w:val="BodyText"/>
        <w:ind w:left="270" w:right="43" w:firstLine="695"/>
        <w:jc w:val="both"/>
      </w:pPr>
    </w:p>
    <w:p w14:paraId="541F7735" w14:textId="77777777" w:rsidR="00B504BB" w:rsidRDefault="00752583">
      <w:pPr>
        <w:pStyle w:val="BodyText"/>
        <w:spacing w:before="60"/>
        <w:ind w:left="960"/>
      </w:pPr>
      <w:r>
        <w:t>“</w:t>
      </w:r>
      <w:r>
        <w:rPr>
          <w:u w:val="single"/>
        </w:rPr>
        <w:t>Site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Control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Site</w:t>
      </w:r>
      <w:r>
        <w:rPr>
          <w:spacing w:val="-2"/>
        </w:rPr>
        <w:t xml:space="preserve"> </w:t>
      </w:r>
      <w:r>
        <w:t>through:</w:t>
      </w:r>
    </w:p>
    <w:p w14:paraId="562D0DF6" w14:textId="77777777" w:rsidR="00B504BB" w:rsidRDefault="00B504BB">
      <w:pPr>
        <w:pStyle w:val="BodyText"/>
        <w:spacing w:before="8"/>
        <w:rPr>
          <w:sz w:val="20"/>
        </w:rPr>
      </w:pPr>
    </w:p>
    <w:p w14:paraId="197D6AD0" w14:textId="77777777" w:rsidR="00B504BB" w:rsidRDefault="00752583">
      <w:pPr>
        <w:pStyle w:val="ListParagraph"/>
        <w:numPr>
          <w:ilvl w:val="1"/>
          <w:numId w:val="12"/>
        </w:numPr>
        <w:tabs>
          <w:tab w:val="left" w:pos="2398"/>
          <w:tab w:val="left" w:pos="2399"/>
        </w:tabs>
        <w:rPr>
          <w:sz w:val="24"/>
        </w:rPr>
      </w:pPr>
      <w:r>
        <w:rPr>
          <w:sz w:val="24"/>
        </w:rPr>
        <w:t>fee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4"/>
          <w:sz w:val="24"/>
        </w:rPr>
        <w:t xml:space="preserve"> </w:t>
      </w:r>
      <w:r>
        <w:rPr>
          <w:sz w:val="24"/>
        </w:rPr>
        <w:t>ownership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Site;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7B777C3C" w14:textId="77777777" w:rsidR="00B504BB" w:rsidRDefault="00B504BB">
      <w:pPr>
        <w:pStyle w:val="BodyText"/>
        <w:spacing w:before="10"/>
        <w:rPr>
          <w:sz w:val="20"/>
        </w:rPr>
      </w:pPr>
    </w:p>
    <w:p w14:paraId="31E5FF5C" w14:textId="77777777" w:rsidR="00B504BB" w:rsidRDefault="00752583">
      <w:pPr>
        <w:pStyle w:val="ListParagraph"/>
        <w:numPr>
          <w:ilvl w:val="1"/>
          <w:numId w:val="12"/>
        </w:numPr>
        <w:tabs>
          <w:tab w:val="left" w:pos="2398"/>
          <w:tab w:val="left" w:pos="2399"/>
        </w:tabs>
        <w:spacing w:before="1"/>
        <w:rPr>
          <w:sz w:val="24"/>
        </w:rPr>
      </w:pPr>
      <w:r>
        <w:rPr>
          <w:sz w:val="24"/>
        </w:rPr>
        <w:t>a valid and enforceable lease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agreement;</w:t>
      </w:r>
    </w:p>
    <w:p w14:paraId="5F82461C" w14:textId="77777777" w:rsidR="00B504BB" w:rsidRDefault="00B504BB">
      <w:pPr>
        <w:pStyle w:val="BodyText"/>
        <w:spacing w:before="8"/>
        <w:rPr>
          <w:sz w:val="20"/>
        </w:rPr>
      </w:pPr>
    </w:p>
    <w:p w14:paraId="23C88A46" w14:textId="77777777" w:rsidR="00B504BB" w:rsidRDefault="00752583">
      <w:pPr>
        <w:pStyle w:val="BodyText"/>
        <w:ind w:left="240" w:right="334"/>
        <w:jc w:val="both"/>
      </w:pPr>
      <w:r>
        <w:t>in each case, that is not subject to any restriction or encumbrance prohibiting, restricting or</w:t>
      </w:r>
      <w:r>
        <w:rPr>
          <w:spacing w:val="1"/>
        </w:rPr>
        <w:t xml:space="preserve"> </w:t>
      </w:r>
      <w:r>
        <w:t>otherwise</w:t>
      </w:r>
      <w:r>
        <w:rPr>
          <w:spacing w:val="-11"/>
        </w:rPr>
        <w:t xml:space="preserve"> </w:t>
      </w:r>
      <w:r>
        <w:t>affecting</w:t>
      </w:r>
      <w:r>
        <w:rPr>
          <w:spacing w:val="-10"/>
        </w:rPr>
        <w:t xml:space="preserve"> </w:t>
      </w:r>
      <w:r>
        <w:t>Owner’s</w:t>
      </w:r>
      <w:r>
        <w:rPr>
          <w:spacing w:val="-9"/>
        </w:rPr>
        <w:t xml:space="preserve"> </w:t>
      </w:r>
      <w:r>
        <w:t>ability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construct,</w:t>
      </w:r>
      <w:r>
        <w:rPr>
          <w:spacing w:val="-9"/>
        </w:rPr>
        <w:t xml:space="preserve"> </w:t>
      </w:r>
      <w:r>
        <w:t>install,</w:t>
      </w:r>
      <w:r>
        <w:rPr>
          <w:spacing w:val="-8"/>
        </w:rPr>
        <w:t xml:space="preserve"> </w:t>
      </w:r>
      <w:r>
        <w:t>own,</w:t>
      </w:r>
      <w:r>
        <w:rPr>
          <w:spacing w:val="-10"/>
        </w:rPr>
        <w:t xml:space="preserve"> </w:t>
      </w:r>
      <w:r>
        <w:t>operate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 duration of not less</w:t>
      </w:r>
      <w:r>
        <w:rPr>
          <w:spacing w:val="-1"/>
        </w:rPr>
        <w:t xml:space="preserve"> </w:t>
      </w:r>
      <w:r>
        <w:t>than the</w:t>
      </w:r>
      <w:r>
        <w:rPr>
          <w:spacing w:val="-10"/>
        </w:rPr>
        <w:t xml:space="preserve"> </w:t>
      </w:r>
      <w:r>
        <w:t>Term.</w:t>
      </w:r>
    </w:p>
    <w:p w14:paraId="5F6D5AB2" w14:textId="77777777" w:rsidR="00B504BB" w:rsidRDefault="00B504BB">
      <w:pPr>
        <w:pStyle w:val="BodyText"/>
        <w:spacing w:before="9"/>
        <w:rPr>
          <w:sz w:val="20"/>
        </w:rPr>
      </w:pPr>
    </w:p>
    <w:p w14:paraId="013D5282" w14:textId="77777777" w:rsidR="00B504BB" w:rsidRDefault="00752583" w:rsidP="00F85E3E">
      <w:pPr>
        <w:pStyle w:val="BodyText"/>
        <w:ind w:left="270" w:firstLine="690"/>
      </w:pPr>
      <w:r>
        <w:t>“</w:t>
      </w:r>
      <w:r>
        <w:rPr>
          <w:u w:val="single"/>
        </w:rPr>
        <w:t>Spinning</w:t>
      </w:r>
      <w:r>
        <w:rPr>
          <w:spacing w:val="-2"/>
          <w:u w:val="single"/>
        </w:rPr>
        <w:t xml:space="preserve"> </w:t>
      </w:r>
      <w:r>
        <w:rPr>
          <w:u w:val="single"/>
        </w:rPr>
        <w:t>Reserve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NYISO</w:t>
      </w:r>
      <w:r>
        <w:rPr>
          <w:spacing w:val="-1"/>
        </w:rPr>
        <w:t xml:space="preserve"> </w:t>
      </w:r>
      <w:r>
        <w:t>Tariff.</w:t>
      </w:r>
    </w:p>
    <w:p w14:paraId="2892F1A9" w14:textId="77777777" w:rsidR="00B504BB" w:rsidRDefault="00B504BB">
      <w:pPr>
        <w:pStyle w:val="BodyText"/>
        <w:spacing w:before="5"/>
        <w:rPr>
          <w:sz w:val="19"/>
        </w:rPr>
      </w:pPr>
    </w:p>
    <w:p w14:paraId="284DAF39" w14:textId="77777777" w:rsidR="00B504BB" w:rsidRDefault="00752583">
      <w:pPr>
        <w:pStyle w:val="BodyText"/>
        <w:spacing w:before="90"/>
        <w:ind w:left="240" w:right="337" w:firstLine="720"/>
        <w:jc w:val="both"/>
      </w:pPr>
      <w:r>
        <w:t>“</w:t>
      </w:r>
      <w:r>
        <w:rPr>
          <w:u w:val="single"/>
        </w:rPr>
        <w:t>State</w:t>
      </w:r>
      <w:r>
        <w:rPr>
          <w:spacing w:val="1"/>
          <w:u w:val="single"/>
        </w:rPr>
        <w:t xml:space="preserve"> </w:t>
      </w:r>
      <w:r>
        <w:rPr>
          <w:u w:val="single"/>
        </w:rPr>
        <w:t>Environmental</w:t>
      </w:r>
      <w:r>
        <w:rPr>
          <w:spacing w:val="1"/>
          <w:u w:val="single"/>
        </w:rPr>
        <w:t xml:space="preserve"> </w:t>
      </w:r>
      <w:r>
        <w:rPr>
          <w:u w:val="single"/>
        </w:rPr>
        <w:t>Quality</w:t>
      </w:r>
      <w:r>
        <w:rPr>
          <w:spacing w:val="1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"/>
          <w:u w:val="single"/>
        </w:rPr>
        <w:t xml:space="preserve"> </w:t>
      </w:r>
      <w:r>
        <w:rPr>
          <w:u w:val="single"/>
        </w:rPr>
        <w:t>Act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Quality Review Act (SEQR) that requires all state and local government agencies to consider</w:t>
      </w:r>
      <w:r>
        <w:rPr>
          <w:spacing w:val="1"/>
        </w:rPr>
        <w:t xml:space="preserve"> </w:t>
      </w:r>
      <w:r>
        <w:t>environmental impacts equally with social and economic factors during discretionary decision-</w:t>
      </w:r>
      <w:r>
        <w:rPr>
          <w:spacing w:val="1"/>
        </w:rPr>
        <w:t xml:space="preserve"> </w:t>
      </w:r>
      <w:r>
        <w:t>making. This means these agencies must assess the environmental significance of all actions they</w:t>
      </w:r>
      <w:r>
        <w:rPr>
          <w:spacing w:val="-5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discretion to approve, fund or directly undertake.</w:t>
      </w:r>
    </w:p>
    <w:p w14:paraId="4747DFFB" w14:textId="77777777" w:rsidR="00B504BB" w:rsidRDefault="00B504BB">
      <w:pPr>
        <w:pStyle w:val="BodyText"/>
        <w:spacing w:before="5"/>
        <w:rPr>
          <w:sz w:val="26"/>
        </w:rPr>
      </w:pPr>
    </w:p>
    <w:p w14:paraId="2B688035" w14:textId="77777777" w:rsidR="00B504BB" w:rsidRDefault="00752583">
      <w:pPr>
        <w:pStyle w:val="BodyText"/>
        <w:ind w:left="240" w:right="332" w:firstLine="720"/>
        <w:jc w:val="both"/>
      </w:pPr>
      <w:r>
        <w:t>“</w:t>
      </w:r>
      <w:r>
        <w:rPr>
          <w:u w:val="single"/>
        </w:rPr>
        <w:t>State of Charge</w:t>
      </w:r>
      <w:r>
        <w:t>” or “</w:t>
      </w:r>
      <w:r>
        <w:rPr>
          <w:u w:val="single"/>
        </w:rPr>
        <w:t>SOC</w:t>
      </w:r>
      <w:r>
        <w:t>” means, at a particular time, the ratio of (a) the Stored Energy</w:t>
      </w:r>
      <w:r>
        <w:rPr>
          <w:spacing w:val="-57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minus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</w:t>
      </w:r>
      <w:r>
        <w:rPr>
          <w:spacing w:val="-1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</w:rPr>
        <w:t xml:space="preserve"> </w:t>
      </w:r>
      <w:r>
        <w:t>to</w:t>
      </w:r>
    </w:p>
    <w:p w14:paraId="630B2F25" w14:textId="77777777" w:rsidR="00B504BB" w:rsidRDefault="00752583">
      <w:pPr>
        <w:pStyle w:val="BodyText"/>
        <w:ind w:left="240" w:right="197"/>
      </w:pPr>
      <w:r>
        <w:t>(b)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Maximum</w:t>
      </w:r>
      <w:r>
        <w:rPr>
          <w:spacing w:val="27"/>
        </w:rPr>
        <w:t xml:space="preserve"> </w:t>
      </w:r>
      <w:r>
        <w:t>Storage</w:t>
      </w:r>
      <w:r>
        <w:rPr>
          <w:spacing w:val="26"/>
        </w:rPr>
        <w:t xml:space="preserve"> </w:t>
      </w:r>
      <w:r>
        <w:t>Level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Project,</w:t>
      </w:r>
      <w:r>
        <w:rPr>
          <w:spacing w:val="27"/>
        </w:rPr>
        <w:t xml:space="preserve"> </w:t>
      </w:r>
      <w:r>
        <w:t>expressed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percentage</w:t>
      </w:r>
      <w:r>
        <w:rPr>
          <w:spacing w:val="26"/>
        </w:rPr>
        <w:t xml:space="preserve"> </w:t>
      </w:r>
      <w:r>
        <w:t>(e.g.,</w:t>
      </w:r>
      <w:r>
        <w:rPr>
          <w:spacing w:val="27"/>
        </w:rPr>
        <w:t xml:space="preserve"> </w:t>
      </w:r>
      <w:r>
        <w:t>80%</w:t>
      </w:r>
      <w:r>
        <w:rPr>
          <w:spacing w:val="26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Charge).</w:t>
      </w:r>
    </w:p>
    <w:p w14:paraId="3F1C79A1" w14:textId="77777777" w:rsidR="00B504BB" w:rsidRDefault="00B504BB">
      <w:pPr>
        <w:pStyle w:val="BodyText"/>
        <w:spacing w:before="10"/>
        <w:rPr>
          <w:sz w:val="20"/>
        </w:rPr>
      </w:pPr>
    </w:p>
    <w:p w14:paraId="4272F180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Station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Use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5.1(c)</w:t>
      </w:r>
      <w:r>
        <w:t>.</w:t>
      </w:r>
    </w:p>
    <w:p w14:paraId="4EA79770" w14:textId="77777777" w:rsidR="00B504BB" w:rsidRDefault="00B504BB">
      <w:pPr>
        <w:pStyle w:val="BodyText"/>
        <w:spacing w:before="9"/>
        <w:rPr>
          <w:sz w:val="20"/>
        </w:rPr>
      </w:pPr>
    </w:p>
    <w:p w14:paraId="0E6978A9" w14:textId="77777777" w:rsidR="00B504BB" w:rsidRDefault="00752583">
      <w:pPr>
        <w:pStyle w:val="BodyText"/>
        <w:ind w:left="240" w:right="336" w:firstLine="720"/>
        <w:jc w:val="both"/>
      </w:pPr>
      <w:r>
        <w:t>“</w:t>
      </w:r>
      <w:r>
        <w:rPr>
          <w:u w:val="single"/>
        </w:rPr>
        <w:t>Storage Capacity</w:t>
      </w:r>
      <w:r>
        <w:t>” means the maximum amount of energy that is capable of being stored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storage</w:t>
      </w:r>
      <w:r>
        <w:rPr>
          <w:spacing w:val="-12"/>
        </w:rPr>
        <w:t xml:space="preserve"> </w:t>
      </w:r>
      <w:r>
        <w:t>device,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include,</w:t>
      </w:r>
      <w:r>
        <w:rPr>
          <w:spacing w:val="-11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limitation,</w:t>
      </w:r>
      <w:r>
        <w:rPr>
          <w:spacing w:val="-10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developed</w:t>
      </w:r>
      <w:r>
        <w:rPr>
          <w:spacing w:val="-57"/>
        </w:rPr>
        <w:t xml:space="preserve"> </w:t>
      </w:r>
      <w:r>
        <w:t>or evolve from time to time during the Term that relate to the capability of a storage resource to</w:t>
      </w:r>
      <w:r>
        <w:rPr>
          <w:spacing w:val="1"/>
        </w:rPr>
        <w:t xml:space="preserve"> </w:t>
      </w:r>
      <w:r>
        <w:t>store</w:t>
      </w:r>
      <w:r>
        <w:rPr>
          <w:spacing w:val="-9"/>
        </w:rPr>
        <w:t xml:space="preserve"> </w:t>
      </w:r>
      <w:r>
        <w:t>energy.</w:t>
      </w:r>
    </w:p>
    <w:p w14:paraId="7F469E1E" w14:textId="77777777" w:rsidR="00B504BB" w:rsidRDefault="00B504BB">
      <w:pPr>
        <w:pStyle w:val="BodyText"/>
        <w:spacing w:before="8"/>
        <w:rPr>
          <w:sz w:val="20"/>
        </w:rPr>
      </w:pPr>
    </w:p>
    <w:p w14:paraId="532CE3FA" w14:textId="77777777" w:rsidR="00B504BB" w:rsidRDefault="00752583">
      <w:pPr>
        <w:pStyle w:val="BodyText"/>
        <w:spacing w:before="1"/>
        <w:ind w:left="240" w:right="335" w:firstLine="720"/>
        <w:jc w:val="both"/>
      </w:pPr>
      <w:r>
        <w:lastRenderedPageBreak/>
        <w:t>“</w:t>
      </w:r>
      <w:r>
        <w:rPr>
          <w:u w:val="single"/>
        </w:rPr>
        <w:t>Storage</w:t>
      </w:r>
      <w:r>
        <w:rPr>
          <w:spacing w:val="-8"/>
          <w:u w:val="single"/>
        </w:rPr>
        <w:t xml:space="preserve"> </w:t>
      </w:r>
      <w:r>
        <w:rPr>
          <w:u w:val="single"/>
        </w:rPr>
        <w:t>Capacity</w:t>
      </w:r>
      <w:r>
        <w:rPr>
          <w:spacing w:val="-12"/>
          <w:u w:val="single"/>
        </w:rPr>
        <w:t xml:space="preserve"> </w:t>
      </w:r>
      <w:r>
        <w:rPr>
          <w:u w:val="single"/>
        </w:rPr>
        <w:t>Rating</w:t>
      </w:r>
      <w:r>
        <w:t>”</w:t>
      </w:r>
      <w:r>
        <w:rPr>
          <w:spacing w:val="-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rating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as provided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</w:t>
      </w:r>
      <w:r>
        <w:rPr>
          <w:spacing w:val="-4"/>
          <w:u w:val="single"/>
        </w:rPr>
        <w:t xml:space="preserve"> </w:t>
      </w:r>
      <w:r>
        <w:rPr>
          <w:u w:val="single"/>
        </w:rPr>
        <w:t>C</w:t>
      </w:r>
      <w:r>
        <w:t>.</w:t>
      </w:r>
    </w:p>
    <w:p w14:paraId="7C32CA0E" w14:textId="77777777" w:rsidR="00B504BB" w:rsidRDefault="00B504BB">
      <w:pPr>
        <w:pStyle w:val="BodyText"/>
        <w:spacing w:before="8"/>
        <w:rPr>
          <w:sz w:val="20"/>
        </w:rPr>
      </w:pPr>
    </w:p>
    <w:p w14:paraId="04517EDB" w14:textId="1826EC53" w:rsidR="00AC498B" w:rsidRDefault="00AC498B" w:rsidP="00AC498B">
      <w:pPr>
        <w:pStyle w:val="BodyText"/>
        <w:ind w:left="240" w:right="336" w:firstLine="720"/>
        <w:jc w:val="both"/>
      </w:pPr>
      <w:r>
        <w:t>“</w:t>
      </w:r>
      <w:r>
        <w:rPr>
          <w:u w:val="single"/>
        </w:rPr>
        <w:t>Storage Duration</w:t>
      </w:r>
      <w:r>
        <w:t xml:space="preserve">” means the number of continuous hours of electric energy generation (i.e., discharge) capability </w:t>
      </w:r>
      <w:bookmarkStart w:id="1" w:name="_Hlk84171418"/>
      <w:r>
        <w:t xml:space="preserve">of an energy storage system </w:t>
      </w:r>
      <w:bookmarkEnd w:id="1"/>
      <w:r>
        <w:t>at rated Dispatchable Capacity.</w:t>
      </w:r>
    </w:p>
    <w:p w14:paraId="457C5D64" w14:textId="77777777" w:rsidR="00AC498B" w:rsidRDefault="00AC498B" w:rsidP="00AC498B">
      <w:pPr>
        <w:pStyle w:val="BodyText"/>
        <w:spacing w:before="8"/>
        <w:rPr>
          <w:sz w:val="20"/>
        </w:rPr>
      </w:pPr>
    </w:p>
    <w:p w14:paraId="437E6BEE" w14:textId="4F17AA42" w:rsidR="00B504BB" w:rsidRDefault="00AC498B" w:rsidP="00AC498B">
      <w:pPr>
        <w:pStyle w:val="BodyText"/>
        <w:ind w:left="960"/>
      </w:pPr>
      <w:r>
        <w:t xml:space="preserve"> </w:t>
      </w:r>
      <w:r w:rsidR="00752583">
        <w:t>“</w:t>
      </w:r>
      <w:r w:rsidR="00752583">
        <w:rPr>
          <w:u w:val="single"/>
        </w:rPr>
        <w:t>Storage</w:t>
      </w:r>
      <w:r w:rsidR="00752583">
        <w:rPr>
          <w:spacing w:val="-2"/>
          <w:u w:val="single"/>
        </w:rPr>
        <w:t xml:space="preserve"> </w:t>
      </w:r>
      <w:r w:rsidR="00752583">
        <w:rPr>
          <w:u w:val="single"/>
        </w:rPr>
        <w:t>Unit</w:t>
      </w:r>
      <w:r w:rsidR="00752583">
        <w:t>”</w:t>
      </w:r>
      <w:r w:rsidR="00752583">
        <w:rPr>
          <w:spacing w:val="-2"/>
        </w:rPr>
        <w:t xml:space="preserve"> </w:t>
      </w:r>
      <w:r w:rsidR="00752583">
        <w:t>means</w:t>
      </w:r>
      <w:r w:rsidR="00752583">
        <w:rPr>
          <w:spacing w:val="-2"/>
        </w:rPr>
        <w:t xml:space="preserve"> </w:t>
      </w:r>
      <w:r w:rsidR="00752583">
        <w:t>the</w:t>
      </w:r>
      <w:r w:rsidR="00752583">
        <w:rPr>
          <w:spacing w:val="-2"/>
        </w:rPr>
        <w:t xml:space="preserve"> </w:t>
      </w:r>
      <w:r w:rsidR="00752583">
        <w:t>storage</w:t>
      </w:r>
      <w:r w:rsidR="00752583">
        <w:rPr>
          <w:spacing w:val="-2"/>
        </w:rPr>
        <w:t xml:space="preserve"> </w:t>
      </w:r>
      <w:r w:rsidR="00752583">
        <w:t>unit</w:t>
      </w:r>
      <w:r w:rsidR="00752583">
        <w:rPr>
          <w:spacing w:val="-3"/>
        </w:rPr>
        <w:t xml:space="preserve"> </w:t>
      </w:r>
      <w:r w:rsidR="00752583">
        <w:t>specified</w:t>
      </w:r>
      <w:r w:rsidR="00752583">
        <w:rPr>
          <w:spacing w:val="-3"/>
        </w:rPr>
        <w:t xml:space="preserve"> </w:t>
      </w:r>
      <w:r w:rsidR="00752583">
        <w:t>in</w:t>
      </w:r>
      <w:r w:rsidR="00752583">
        <w:rPr>
          <w:spacing w:val="-2"/>
        </w:rPr>
        <w:t xml:space="preserve"> </w:t>
      </w:r>
      <w:r w:rsidR="00752583">
        <w:rPr>
          <w:u w:val="single"/>
        </w:rPr>
        <w:t>Exhibit</w:t>
      </w:r>
      <w:r w:rsidR="00752583">
        <w:rPr>
          <w:spacing w:val="-2"/>
          <w:u w:val="single"/>
        </w:rPr>
        <w:t xml:space="preserve"> </w:t>
      </w:r>
      <w:r w:rsidR="00752583">
        <w:rPr>
          <w:u w:val="single"/>
        </w:rPr>
        <w:t>B</w:t>
      </w:r>
      <w:r w:rsidR="00752583">
        <w:t>.</w:t>
      </w:r>
    </w:p>
    <w:p w14:paraId="63FF5237" w14:textId="77777777" w:rsidR="00B504BB" w:rsidRDefault="00B504BB">
      <w:pPr>
        <w:pStyle w:val="BodyText"/>
        <w:spacing w:before="9"/>
        <w:rPr>
          <w:sz w:val="20"/>
        </w:rPr>
      </w:pPr>
    </w:p>
    <w:p w14:paraId="5501F021" w14:textId="77777777" w:rsidR="00B504BB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Stored</w:t>
      </w:r>
      <w:r>
        <w:rPr>
          <w:spacing w:val="-4"/>
          <w:u w:val="single"/>
        </w:rPr>
        <w:t xml:space="preserve"> </w:t>
      </w:r>
      <w:r>
        <w:rPr>
          <w:u w:val="single"/>
        </w:rPr>
        <w:t>Energy</w:t>
      </w:r>
      <w:r>
        <w:rPr>
          <w:spacing w:val="-8"/>
          <w:u w:val="single"/>
        </w:rPr>
        <w:t xml:space="preserve"> </w:t>
      </w:r>
      <w:r>
        <w:rPr>
          <w:u w:val="single"/>
        </w:rPr>
        <w:t>Level</w:t>
      </w:r>
      <w:r>
        <w:t>”</w:t>
      </w:r>
      <w:r>
        <w:rPr>
          <w:spacing w:val="-5"/>
        </w:rPr>
        <w:t xml:space="preserve"> </w:t>
      </w:r>
      <w:r>
        <w:t>or “</w:t>
      </w:r>
      <w:r>
        <w:rPr>
          <w:u w:val="single"/>
        </w:rPr>
        <w:t>SEL</w:t>
      </w:r>
      <w:r>
        <w:t>”</w:t>
      </w:r>
      <w:r>
        <w:rPr>
          <w:spacing w:val="-5"/>
        </w:rPr>
        <w:t xml:space="preserve"> </w:t>
      </w:r>
      <w:r>
        <w:t>means,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electric</w:t>
      </w:r>
      <w:r>
        <w:rPr>
          <w:spacing w:val="-4"/>
        </w:rPr>
        <w:t xml:space="preserve"> </w:t>
      </w:r>
      <w:r>
        <w:t>energy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MWh.</w:t>
      </w:r>
    </w:p>
    <w:p w14:paraId="46660E42" w14:textId="77777777" w:rsidR="00B504BB" w:rsidRDefault="00B504BB">
      <w:pPr>
        <w:pStyle w:val="BodyText"/>
        <w:spacing w:before="3"/>
        <w:rPr>
          <w:sz w:val="27"/>
        </w:rPr>
      </w:pPr>
    </w:p>
    <w:p w14:paraId="543DE5DF" w14:textId="075FF9C4" w:rsidR="00B504BB" w:rsidRDefault="00752583">
      <w:pPr>
        <w:pStyle w:val="BodyText"/>
        <w:ind w:left="239" w:right="336" w:firstLine="720"/>
        <w:jc w:val="both"/>
      </w:pPr>
      <w:r>
        <w:t>“</w:t>
      </w:r>
      <w:r>
        <w:rPr>
          <w:u w:val="single"/>
        </w:rPr>
        <w:t>Subsidiary</w:t>
      </w:r>
      <w:r>
        <w:t>” means any corporation, general or limited partnership, joint venture, limited</w:t>
      </w:r>
      <w:r>
        <w:rPr>
          <w:spacing w:val="-57"/>
        </w:rPr>
        <w:t xml:space="preserve"> </w:t>
      </w:r>
      <w:r>
        <w:t>liability company, limited liability partnership or other Person that is a legal entity, trust or estate</w:t>
      </w:r>
      <w:r>
        <w:rPr>
          <w:spacing w:val="-57"/>
        </w:rPr>
        <w:t xml:space="preserve"> </w:t>
      </w:r>
      <w:r>
        <w:t>of which (or in which) (a) the issued and outstanding capital stock having ordinary voting power</w:t>
      </w:r>
      <w:r>
        <w:rPr>
          <w:spacing w:val="1"/>
        </w:rPr>
        <w:t xml:space="preserve"> </w:t>
      </w:r>
      <w:r>
        <w:t>to elect a majority of the board of directors (or a majority of another body performing similar</w:t>
      </w:r>
      <w:r>
        <w:rPr>
          <w:spacing w:val="1"/>
        </w:rPr>
        <w:t xml:space="preserve"> </w:t>
      </w:r>
      <w:r>
        <w:t>functions)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corporation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Person</w:t>
      </w:r>
      <w:r>
        <w:rPr>
          <w:spacing w:val="17"/>
        </w:rPr>
        <w:t xml:space="preserve"> </w:t>
      </w:r>
      <w:r>
        <w:t>(irrespective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whether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capital</w:t>
      </w:r>
      <w:r>
        <w:rPr>
          <w:spacing w:val="17"/>
        </w:rPr>
        <w:t xml:space="preserve"> </w:t>
      </w:r>
      <w:r>
        <w:t>stock</w:t>
      </w:r>
      <w:r>
        <w:rPr>
          <w:spacing w:val="-58"/>
        </w:rPr>
        <w:t xml:space="preserve"> </w:t>
      </w:r>
      <w:r>
        <w:t>of any other class</w:t>
      </w:r>
      <w:r>
        <w:rPr>
          <w:spacing w:val="1"/>
        </w:rPr>
        <w:t xml:space="preserve"> </w:t>
      </w:r>
      <w:r>
        <w:t>or classes</w:t>
      </w:r>
      <w:r>
        <w:rPr>
          <w:spacing w:val="60"/>
        </w:rPr>
        <w:t xml:space="preserve"> </w:t>
      </w:r>
      <w:r>
        <w:t>of such corporation or other Person shall or might have voting</w:t>
      </w:r>
      <w:r>
        <w:rPr>
          <w:spacing w:val="1"/>
        </w:rPr>
        <w:t xml:space="preserve"> </w:t>
      </w:r>
      <w:r>
        <w:t>power upon the occurrence of any contingency), (b) more than 50% of the interest in the capital</w:t>
      </w:r>
      <w:r>
        <w:rPr>
          <w:spacing w:val="1"/>
        </w:rPr>
        <w:t xml:space="preserve"> </w:t>
      </w:r>
      <w:r>
        <w:t>or profits of such partnership, joint venture or limited liability company or (c) more than 50% of</w:t>
      </w:r>
      <w:r>
        <w:rPr>
          <w:spacing w:val="1"/>
        </w:rPr>
        <w:t xml:space="preserve"> </w:t>
      </w:r>
      <w:r>
        <w:t>the beneficial interest in such trust or estate, is directly or indirectly owned or Controlled by such</w:t>
      </w:r>
      <w:r>
        <w:rPr>
          <w:spacing w:val="-57"/>
        </w:rPr>
        <w:t xml:space="preserve"> </w:t>
      </w:r>
      <w:r>
        <w:t>Person.</w:t>
      </w:r>
    </w:p>
    <w:p w14:paraId="07FD7A6C" w14:textId="77777777" w:rsidR="003D7025" w:rsidRDefault="003D7025">
      <w:pPr>
        <w:pStyle w:val="BodyText"/>
        <w:ind w:left="239" w:right="336" w:firstLine="720"/>
        <w:jc w:val="both"/>
      </w:pPr>
    </w:p>
    <w:p w14:paraId="15F285FC" w14:textId="77777777" w:rsidR="00CD495E" w:rsidRDefault="00752583" w:rsidP="00CD495E">
      <w:pPr>
        <w:pStyle w:val="BodyText"/>
        <w:spacing w:before="90" w:line="448" w:lineRule="auto"/>
        <w:ind w:left="960" w:right="40"/>
        <w:rPr>
          <w:spacing w:val="1"/>
        </w:rPr>
      </w:pPr>
      <w:r>
        <w:t>“</w:t>
      </w:r>
      <w:r>
        <w:rPr>
          <w:u w:val="single"/>
        </w:rPr>
        <w:t>Substantial Completion</w:t>
      </w:r>
      <w:r>
        <w:t xml:space="preserve">” has the meaning set forth in </w:t>
      </w:r>
      <w:r>
        <w:rPr>
          <w:u w:val="single"/>
        </w:rPr>
        <w:t>Section 2.4</w:t>
      </w:r>
      <w:r>
        <w:t>.</w:t>
      </w:r>
      <w:r>
        <w:rPr>
          <w:spacing w:val="1"/>
        </w:rPr>
        <w:t xml:space="preserve"> </w:t>
      </w:r>
    </w:p>
    <w:p w14:paraId="0DF9D8A0" w14:textId="1E4D48E7" w:rsidR="00B504BB" w:rsidRDefault="00752583" w:rsidP="007A0DD0">
      <w:pPr>
        <w:pStyle w:val="BodyText"/>
        <w:spacing w:before="90" w:line="448" w:lineRule="auto"/>
        <w:ind w:left="960" w:right="40"/>
      </w:pPr>
      <w:r>
        <w:t>“</w:t>
      </w:r>
      <w:r>
        <w:rPr>
          <w:u w:val="single"/>
        </w:rPr>
        <w:t>Substantial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Completion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Deadline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2.3</w:t>
      </w:r>
      <w:r>
        <w:t>.</w:t>
      </w:r>
    </w:p>
    <w:p w14:paraId="44F8278D" w14:textId="77777777" w:rsidR="00B504BB" w:rsidRDefault="00752583">
      <w:pPr>
        <w:pStyle w:val="BodyText"/>
        <w:spacing w:before="6"/>
        <w:ind w:left="240" w:right="334" w:firstLine="720"/>
        <w:jc w:val="both"/>
      </w:pPr>
      <w:r>
        <w:t>“</w:t>
      </w:r>
      <w:r>
        <w:rPr>
          <w:u w:val="single"/>
        </w:rPr>
        <w:t>Substantial</w:t>
      </w:r>
      <w:r>
        <w:rPr>
          <w:spacing w:val="1"/>
          <w:u w:val="single"/>
        </w:rPr>
        <w:t xml:space="preserve"> </w:t>
      </w:r>
      <w:r>
        <w:rPr>
          <w:u w:val="single"/>
        </w:rPr>
        <w:t>Completion</w:t>
      </w:r>
      <w:r>
        <w:rPr>
          <w:spacing w:val="1"/>
          <w:u w:val="single"/>
        </w:rPr>
        <w:t xml:space="preserve"> </w:t>
      </w:r>
      <w:r>
        <w:rPr>
          <w:u w:val="single"/>
        </w:rPr>
        <w:t>Delay</w:t>
      </w:r>
      <w:r>
        <w:rPr>
          <w:spacing w:val="1"/>
          <w:u w:val="single"/>
        </w:rPr>
        <w:t xml:space="preserve"> </w:t>
      </w:r>
      <w:r>
        <w:rPr>
          <w:u w:val="single"/>
        </w:rPr>
        <w:t>Liquidated</w:t>
      </w:r>
      <w:r>
        <w:rPr>
          <w:spacing w:val="1"/>
          <w:u w:val="single"/>
        </w:rPr>
        <w:t xml:space="preserve"> </w:t>
      </w:r>
      <w:r>
        <w:rPr>
          <w:u w:val="single"/>
        </w:rPr>
        <w:t>Damages</w:t>
      </w:r>
      <w:r>
        <w:t>”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/>
        </w:rPr>
        <w:t>Section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2.5(a)</w:t>
      </w:r>
      <w:r>
        <w:t>.</w:t>
      </w:r>
    </w:p>
    <w:p w14:paraId="7F121340" w14:textId="77777777" w:rsidR="00B504BB" w:rsidRDefault="00B504BB">
      <w:pPr>
        <w:pStyle w:val="BodyText"/>
        <w:spacing w:before="10"/>
        <w:rPr>
          <w:sz w:val="20"/>
        </w:rPr>
      </w:pPr>
    </w:p>
    <w:p w14:paraId="737985F1" w14:textId="77777777" w:rsidR="00B504BB" w:rsidRDefault="00752583">
      <w:pPr>
        <w:pStyle w:val="BodyText"/>
        <w:ind w:left="240" w:right="335" w:firstLine="720"/>
        <w:jc w:val="both"/>
      </w:pPr>
      <w:r>
        <w:t>“</w:t>
      </w:r>
      <w:r>
        <w:rPr>
          <w:u w:val="single"/>
        </w:rPr>
        <w:t>Supply Charging Energy Costs</w:t>
      </w:r>
      <w:r>
        <w:t>” means the costs associated with obtaining Charging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NYISO</w:t>
      </w:r>
      <w:r>
        <w:rPr>
          <w:spacing w:val="-2"/>
        </w:rPr>
        <w:t xml:space="preserve"> </w:t>
      </w:r>
      <w:r>
        <w:t>Markets.</w:t>
      </w:r>
    </w:p>
    <w:p w14:paraId="18146CF5" w14:textId="77777777" w:rsidR="00B504BB" w:rsidRDefault="00B504BB">
      <w:pPr>
        <w:pStyle w:val="BodyText"/>
        <w:spacing w:before="8"/>
        <w:rPr>
          <w:sz w:val="28"/>
        </w:rPr>
      </w:pPr>
    </w:p>
    <w:p w14:paraId="62A4B6F6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System</w:t>
      </w:r>
      <w:r>
        <w:rPr>
          <w:spacing w:val="1"/>
          <w:u w:val="single"/>
        </w:rPr>
        <w:t xml:space="preserve"> </w:t>
      </w:r>
      <w:r>
        <w:rPr>
          <w:u w:val="single"/>
        </w:rPr>
        <w:t>Efficiency</w:t>
      </w:r>
      <w:r>
        <w:rPr>
          <w:spacing w:val="1"/>
          <w:u w:val="single"/>
        </w:rPr>
        <w:t xml:space="preserve"> </w:t>
      </w:r>
      <w:r>
        <w:rPr>
          <w:u w:val="single"/>
        </w:rPr>
        <w:t>Degradation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Dispatchable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attributed</w:t>
      </w:r>
      <w:r>
        <w:rPr>
          <w:spacing w:val="-1"/>
        </w:rPr>
        <w:t xml:space="preserve"> </w:t>
      </w:r>
      <w:r>
        <w:t>to the energy storage</w:t>
      </w:r>
      <w:r>
        <w:rPr>
          <w:spacing w:val="-1"/>
        </w:rPr>
        <w:t xml:space="preserve"> </w:t>
      </w:r>
      <w:r>
        <w:t>modules.</w:t>
      </w:r>
    </w:p>
    <w:p w14:paraId="640BF1E7" w14:textId="77777777" w:rsidR="00B504BB" w:rsidRDefault="00B504BB">
      <w:pPr>
        <w:pStyle w:val="BodyText"/>
        <w:spacing w:before="9"/>
        <w:rPr>
          <w:sz w:val="20"/>
        </w:rPr>
      </w:pPr>
    </w:p>
    <w:p w14:paraId="394C1265" w14:textId="77777777" w:rsidR="00B504BB" w:rsidRDefault="00752583">
      <w:pPr>
        <w:pStyle w:val="BodyText"/>
        <w:ind w:left="239" w:right="331" w:firstLine="720"/>
        <w:jc w:val="both"/>
      </w:pPr>
      <w:r>
        <w:t>“</w:t>
      </w:r>
      <w:r>
        <w:rPr>
          <w:u w:val="single"/>
        </w:rPr>
        <w:t>System</w:t>
      </w:r>
      <w:r>
        <w:rPr>
          <w:spacing w:val="-6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Facilities</w:t>
      </w:r>
      <w:r>
        <w:t>”</w:t>
      </w:r>
      <w:r>
        <w:rPr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signal</w:t>
      </w:r>
      <w:r>
        <w:rPr>
          <w:spacing w:val="-58"/>
        </w:rPr>
        <w:t xml:space="preserve"> </w:t>
      </w:r>
      <w:r>
        <w:t>communications equipment, required to (1) protect the New York Transmission System from</w:t>
      </w:r>
      <w:r>
        <w:rPr>
          <w:spacing w:val="1"/>
        </w:rPr>
        <w:t xml:space="preserve"> </w:t>
      </w:r>
      <w:r>
        <w:t>faults or other electrical disturbances occurring at the Project and (2) protect the interconnected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faults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disturbances</w:t>
      </w:r>
      <w:r>
        <w:rPr>
          <w:spacing w:val="1"/>
        </w:rPr>
        <w:t xml:space="preserve"> </w:t>
      </w:r>
      <w:r>
        <w:t>occurring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Transmission System or on other delivery systems or other generating systems to which the New</w:t>
      </w:r>
      <w:r>
        <w:rPr>
          <w:spacing w:val="1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Transmission System</w:t>
      </w:r>
      <w:r>
        <w:rPr>
          <w:spacing w:val="-1"/>
        </w:rPr>
        <w:t xml:space="preserve"> </w:t>
      </w:r>
      <w:r>
        <w:t>is directly</w:t>
      </w:r>
      <w:r>
        <w:rPr>
          <w:spacing w:val="-16"/>
        </w:rPr>
        <w:t xml:space="preserve"> </w:t>
      </w:r>
      <w:r>
        <w:t>connected.</w:t>
      </w:r>
    </w:p>
    <w:p w14:paraId="366A809D" w14:textId="77777777" w:rsidR="00B504BB" w:rsidRDefault="00B504BB">
      <w:pPr>
        <w:pStyle w:val="BodyText"/>
        <w:spacing w:before="10"/>
        <w:rPr>
          <w:sz w:val="20"/>
        </w:rPr>
      </w:pPr>
    </w:p>
    <w:p w14:paraId="2ED4CB4C" w14:textId="77777777" w:rsidR="00B504BB" w:rsidRDefault="00752583">
      <w:pPr>
        <w:pStyle w:val="BodyText"/>
        <w:ind w:left="240" w:right="332" w:firstLine="720"/>
        <w:jc w:val="both"/>
      </w:pPr>
      <w:r>
        <w:rPr>
          <w:spacing w:val="-1"/>
        </w:rPr>
        <w:t>“</w:t>
      </w:r>
      <w:r>
        <w:rPr>
          <w:spacing w:val="-1"/>
          <w:u w:val="single"/>
        </w:rPr>
        <w:t>Tax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Equity</w:t>
      </w:r>
      <w:r>
        <w:rPr>
          <w:spacing w:val="-17"/>
          <w:u w:val="single"/>
        </w:rPr>
        <w:t xml:space="preserve"> </w:t>
      </w:r>
      <w:r>
        <w:rPr>
          <w:u w:val="single"/>
        </w:rPr>
        <w:t>Financing</w:t>
      </w:r>
      <w:r>
        <w:t>”</w:t>
      </w:r>
      <w:r>
        <w:rPr>
          <w:spacing w:val="-11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transaction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series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transactions</w:t>
      </w:r>
      <w:r>
        <w:rPr>
          <w:spacing w:val="-12"/>
        </w:rPr>
        <w:t xml:space="preserve"> </w:t>
      </w:r>
      <w:r>
        <w:t>involving</w:t>
      </w:r>
      <w:r>
        <w:rPr>
          <w:spacing w:val="-14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investors seeking a return that is enhanced by tax credits and/or tax depreciation and generally (</w:t>
      </w:r>
      <w:proofErr w:type="spellStart"/>
      <w:r>
        <w:t>i</w:t>
      </w:r>
      <w:proofErr w:type="spellEnd"/>
      <w:r>
        <w:t>)</w:t>
      </w:r>
      <w:r>
        <w:rPr>
          <w:spacing w:val="-57"/>
        </w:rPr>
        <w:t xml:space="preserve"> </w:t>
      </w:r>
      <w:r>
        <w:rPr>
          <w:spacing w:val="-1"/>
        </w:rPr>
        <w:t xml:space="preserve">described in Revenue Procedures </w:t>
      </w:r>
      <w:r>
        <w:t>2001-28 (sale-leaseback (with or without “leverage”)), 2007-65</w:t>
      </w:r>
      <w:r>
        <w:rPr>
          <w:spacing w:val="-57"/>
        </w:rPr>
        <w:t xml:space="preserve"> </w:t>
      </w:r>
      <w:r>
        <w:t>(flip partnership) or 2014-12 (flip partnership and master tenant partnership) as those revenue</w:t>
      </w:r>
      <w:r>
        <w:rPr>
          <w:spacing w:val="1"/>
        </w:rPr>
        <w:t xml:space="preserve"> </w:t>
      </w:r>
      <w:r>
        <w:lastRenderedPageBreak/>
        <w:t>procedures are reasonably applied or analogized to an energy storage project transaction (as</w:t>
      </w:r>
      <w:r>
        <w:rPr>
          <w:spacing w:val="1"/>
        </w:rPr>
        <w:t xml:space="preserve"> </w:t>
      </w:r>
      <w:r>
        <w:t>opposed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wind</w:t>
      </w:r>
      <w:r>
        <w:rPr>
          <w:spacing w:val="-6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rehabilitated</w:t>
      </w:r>
      <w:r>
        <w:rPr>
          <w:spacing w:val="-5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estate)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contemplated</w:t>
      </w:r>
      <w:r>
        <w:rPr>
          <w:spacing w:val="-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50(d)(5)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Internal</w:t>
      </w:r>
      <w:r>
        <w:t xml:space="preserve"> Revenue Code of 1986, as</w:t>
      </w:r>
      <w:r>
        <w:rPr>
          <w:spacing w:val="-1"/>
        </w:rPr>
        <w:t xml:space="preserve"> </w:t>
      </w:r>
      <w:r>
        <w:t>amended (a pass-through</w:t>
      </w:r>
      <w:r>
        <w:rPr>
          <w:spacing w:val="-16"/>
        </w:rPr>
        <w:t xml:space="preserve"> </w:t>
      </w:r>
      <w:r>
        <w:t>lease).</w:t>
      </w:r>
    </w:p>
    <w:p w14:paraId="3487E84B" w14:textId="77777777" w:rsidR="00B504BB" w:rsidRDefault="00B504BB">
      <w:pPr>
        <w:pStyle w:val="BodyText"/>
        <w:spacing w:before="10"/>
        <w:rPr>
          <w:sz w:val="20"/>
        </w:rPr>
      </w:pPr>
    </w:p>
    <w:p w14:paraId="5CE75C3D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Term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2.1</w:t>
      </w:r>
      <w:r>
        <w:t>.</w:t>
      </w:r>
    </w:p>
    <w:p w14:paraId="32CA6594" w14:textId="77777777" w:rsidR="00B504BB" w:rsidRDefault="00B504BB">
      <w:pPr>
        <w:pStyle w:val="BodyText"/>
        <w:spacing w:before="10"/>
        <w:rPr>
          <w:sz w:val="20"/>
        </w:rPr>
      </w:pPr>
    </w:p>
    <w:p w14:paraId="19A7BB4E" w14:textId="77777777" w:rsidR="00B504BB" w:rsidRDefault="00752583">
      <w:pPr>
        <w:pStyle w:val="BodyText"/>
        <w:ind w:left="240" w:right="337" w:firstLine="720"/>
        <w:jc w:val="both"/>
      </w:pPr>
      <w:r>
        <w:t>“</w:t>
      </w:r>
      <w:r>
        <w:rPr>
          <w:u w:val="single"/>
        </w:rPr>
        <w:t>Termination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Payment</w:t>
      </w:r>
      <w:r>
        <w:t>”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owed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Defaulting</w:t>
      </w:r>
      <w:r>
        <w:rPr>
          <w:spacing w:val="-9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Non-Defaulting</w:t>
      </w:r>
      <w:r>
        <w:t xml:space="preserve"> </w:t>
      </w:r>
      <w:r>
        <w:rPr>
          <w:spacing w:val="-1"/>
        </w:rPr>
        <w:t>Party</w:t>
      </w:r>
      <w:r>
        <w:t xml:space="preserve"> </w:t>
      </w:r>
      <w:r>
        <w:rPr>
          <w:spacing w:val="-1"/>
        </w:rPr>
        <w:t>under</w:t>
      </w:r>
      <w:r>
        <w:t xml:space="preserve"> this Agreement, as calculated under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20"/>
          <w:u w:val="single"/>
        </w:rPr>
        <w:t xml:space="preserve"> </w:t>
      </w:r>
      <w:r>
        <w:rPr>
          <w:u w:val="single"/>
        </w:rPr>
        <w:t>10.3</w:t>
      </w:r>
      <w:r>
        <w:t>.</w:t>
      </w:r>
    </w:p>
    <w:p w14:paraId="52C95F53" w14:textId="77777777" w:rsidR="00B504BB" w:rsidRDefault="00B504BB">
      <w:pPr>
        <w:pStyle w:val="BodyText"/>
        <w:spacing w:before="1"/>
        <w:rPr>
          <w:sz w:val="20"/>
        </w:rPr>
      </w:pPr>
    </w:p>
    <w:p w14:paraId="125AD1A4" w14:textId="77777777" w:rsidR="00B504BB" w:rsidRDefault="00752583">
      <w:pPr>
        <w:pStyle w:val="BodyText"/>
        <w:spacing w:before="90"/>
        <w:ind w:left="260" w:firstLine="720"/>
      </w:pPr>
      <w:r>
        <w:t>“</w:t>
      </w:r>
      <w:r>
        <w:rPr>
          <w:u w:val="single"/>
        </w:rPr>
        <w:t>Throughput</w:t>
      </w:r>
      <w:r>
        <w:t>”</w:t>
      </w:r>
      <w:r>
        <w:rPr>
          <w:spacing w:val="41"/>
        </w:rPr>
        <w:t xml:space="preserve"> </w:t>
      </w:r>
      <w:r>
        <w:t>means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total</w:t>
      </w:r>
      <w:r>
        <w:rPr>
          <w:spacing w:val="41"/>
        </w:rPr>
        <w:t xml:space="preserve"> </w:t>
      </w:r>
      <w:r>
        <w:t>electrical</w:t>
      </w:r>
      <w:r>
        <w:rPr>
          <w:spacing w:val="42"/>
        </w:rPr>
        <w:t xml:space="preserve"> </w:t>
      </w:r>
      <w:r>
        <w:t>energy</w:t>
      </w:r>
      <w:r>
        <w:rPr>
          <w:spacing w:val="42"/>
        </w:rPr>
        <w:t xml:space="preserve"> </w:t>
      </w:r>
      <w:r>
        <w:t>injected</w:t>
      </w:r>
      <w:r>
        <w:rPr>
          <w:spacing w:val="42"/>
        </w:rPr>
        <w:t xml:space="preserve"> </w:t>
      </w:r>
      <w:r>
        <w:t>into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withdrawn</w:t>
      </w:r>
      <w:r>
        <w:rPr>
          <w:spacing w:val="42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storage resource over</w:t>
      </w:r>
      <w:r>
        <w:rPr>
          <w:spacing w:val="-2"/>
        </w:rPr>
        <w:t xml:space="preserve"> </w:t>
      </w:r>
      <w:r>
        <w:t>a specified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time.</w:t>
      </w:r>
    </w:p>
    <w:p w14:paraId="412935ED" w14:textId="77777777" w:rsidR="00B504BB" w:rsidRDefault="00B504BB">
      <w:pPr>
        <w:pStyle w:val="BodyText"/>
        <w:rPr>
          <w:sz w:val="20"/>
        </w:rPr>
      </w:pPr>
    </w:p>
    <w:p w14:paraId="4BEF1922" w14:textId="07CBE55E" w:rsidR="00B504BB" w:rsidRDefault="00752583">
      <w:pPr>
        <w:pStyle w:val="BodyText"/>
        <w:spacing w:line="237" w:lineRule="auto"/>
        <w:ind w:left="240" w:right="337" w:firstLine="720"/>
        <w:jc w:val="both"/>
      </w:pPr>
      <w:r>
        <w:t>“</w:t>
      </w:r>
      <w:r>
        <w:rPr>
          <w:u w:val="single"/>
        </w:rPr>
        <w:t>Total Compensation Amount</w:t>
      </w:r>
      <w:r>
        <w:t xml:space="preserve">” means the amount equal to the product of </w:t>
      </w:r>
      <w:r w:rsidR="00A60EF7">
        <w:t>U.S. $</w:t>
      </w:r>
      <w:r>
        <w:rPr>
          <w:b/>
        </w:rPr>
        <w:t>[</w:t>
      </w:r>
      <w:r>
        <w:rPr>
          <w:b/>
          <w:i/>
          <w:color w:val="0000FF"/>
          <w:sz w:val="25"/>
          <w:shd w:val="clear" w:color="auto" w:fill="FFFF00"/>
        </w:rPr>
        <w:t>amount</w:t>
      </w:r>
      <w:r>
        <w:rPr>
          <w:b/>
          <w:color w:val="000000"/>
        </w:rPr>
        <w:t xml:space="preserve">] </w:t>
      </w:r>
      <w:r>
        <w:rPr>
          <w:color w:val="000000"/>
        </w:rPr>
        <w:t>per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multiplied by the Contract Capacity.</w:t>
      </w:r>
    </w:p>
    <w:p w14:paraId="2EA404F2" w14:textId="77777777" w:rsidR="00B504BB" w:rsidRDefault="00B504BB">
      <w:pPr>
        <w:pStyle w:val="BodyText"/>
        <w:spacing w:before="10"/>
        <w:rPr>
          <w:sz w:val="20"/>
        </w:rPr>
      </w:pPr>
    </w:p>
    <w:p w14:paraId="655E785A" w14:textId="77777777" w:rsidR="00B504BB" w:rsidRDefault="00752583">
      <w:pPr>
        <w:pStyle w:val="BodyText"/>
        <w:ind w:left="239" w:right="336" w:firstLine="720"/>
        <w:jc w:val="both"/>
      </w:pPr>
      <w:r>
        <w:t>“</w:t>
      </w:r>
      <w:r>
        <w:rPr>
          <w:u w:val="single"/>
        </w:rPr>
        <w:t>Transmission Owner</w:t>
      </w:r>
      <w:r>
        <w:t>” means any entity or entities responsible for the interconnection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Control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transmitting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 of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Interconnection</w:t>
      </w:r>
      <w:r>
        <w:rPr>
          <w:spacing w:val="-7"/>
        </w:rPr>
        <w:t xml:space="preserve"> </w:t>
      </w:r>
      <w:r>
        <w:t>Point.</w:t>
      </w:r>
    </w:p>
    <w:p w14:paraId="743BF6A0" w14:textId="77777777" w:rsidR="00B504BB" w:rsidRDefault="00B504BB">
      <w:pPr>
        <w:pStyle w:val="BodyText"/>
        <w:spacing w:before="9"/>
        <w:rPr>
          <w:sz w:val="20"/>
        </w:rPr>
      </w:pPr>
    </w:p>
    <w:p w14:paraId="3B71417A" w14:textId="1C95AF74" w:rsidR="00B504BB" w:rsidRDefault="00752583">
      <w:pPr>
        <w:pStyle w:val="BodyText"/>
        <w:ind w:left="240" w:right="334" w:firstLine="720"/>
        <w:jc w:val="both"/>
      </w:pPr>
      <w:r>
        <w:t>“</w:t>
      </w:r>
      <w:r>
        <w:rPr>
          <w:u w:val="single"/>
        </w:rPr>
        <w:t>Unavailability Notice</w:t>
      </w:r>
      <w:r>
        <w:t>” means the hourly schedule of the Available Capacity (including</w:t>
      </w:r>
      <w:r>
        <w:rPr>
          <w:spacing w:val="1"/>
        </w:rPr>
        <w:t xml:space="preserve"> </w:t>
      </w:r>
      <w:r>
        <w:t>Energy and Ancillary Services) that the Project is expected not to be available for each hour of</w:t>
      </w:r>
      <w:r w:rsidR="005E66CC">
        <w:t xml:space="preserve"> </w:t>
      </w:r>
      <w:r>
        <w:t>an</w:t>
      </w:r>
      <w:r>
        <w:rPr>
          <w:spacing w:val="-57"/>
        </w:rPr>
        <w:t xml:space="preserve"> </w:t>
      </w:r>
      <w:r>
        <w:t>Operating</w:t>
      </w:r>
      <w:r>
        <w:rPr>
          <w:spacing w:val="-10"/>
        </w:rPr>
        <w:t xml:space="preserve"> </w:t>
      </w:r>
      <w:r>
        <w:t>Day.</w:t>
      </w:r>
    </w:p>
    <w:p w14:paraId="3578C82A" w14:textId="77777777" w:rsidR="0014374C" w:rsidRDefault="0014374C">
      <w:pPr>
        <w:pStyle w:val="BodyText"/>
        <w:ind w:left="240" w:right="334" w:firstLine="720"/>
        <w:jc w:val="both"/>
      </w:pPr>
    </w:p>
    <w:p w14:paraId="58D681EA" w14:textId="77777777" w:rsidR="00B504BB" w:rsidRDefault="00752583">
      <w:pPr>
        <w:pStyle w:val="BodyText"/>
        <w:spacing w:before="90"/>
        <w:ind w:left="960"/>
      </w:pPr>
      <w:r>
        <w:t>“</w:t>
      </w:r>
      <w:r>
        <w:rPr>
          <w:u w:val="single"/>
        </w:rPr>
        <w:t>Unplanned</w:t>
      </w:r>
      <w:r>
        <w:rPr>
          <w:spacing w:val="-3"/>
          <w:u w:val="single"/>
        </w:rPr>
        <w:t xml:space="preserve"> </w:t>
      </w:r>
      <w:r>
        <w:rPr>
          <w:u w:val="single"/>
        </w:rPr>
        <w:t>Outage</w:t>
      </w:r>
      <w:r>
        <w:t>”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6.4(c)</w:t>
      </w:r>
      <w:r>
        <w:t>.</w:t>
      </w:r>
    </w:p>
    <w:p w14:paraId="3842DB2E" w14:textId="77777777" w:rsidR="00B504BB" w:rsidRDefault="00B504BB">
      <w:pPr>
        <w:pStyle w:val="BodyText"/>
        <w:spacing w:before="9"/>
        <w:rPr>
          <w:sz w:val="20"/>
        </w:rPr>
      </w:pPr>
    </w:p>
    <w:p w14:paraId="77DF5723" w14:textId="77777777" w:rsidR="00B504BB" w:rsidRDefault="00752583">
      <w:pPr>
        <w:pStyle w:val="BodyText"/>
        <w:spacing w:before="90"/>
        <w:ind w:left="260" w:right="336" w:firstLine="720"/>
        <w:jc w:val="both"/>
      </w:pPr>
      <w:r>
        <w:t>“</w:t>
      </w:r>
      <w:r>
        <w:rPr>
          <w:u w:val="single"/>
        </w:rPr>
        <w:t>Upper Operating Limit</w:t>
      </w:r>
      <w:r>
        <w:t>” means the physical maximum MW level which the energy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resource is willing</w:t>
      </w:r>
      <w:r>
        <w:rPr>
          <w:spacing w:val="-1"/>
        </w:rPr>
        <w:t xml:space="preserve"> </w:t>
      </w:r>
      <w:r>
        <w:t>to operate.</w:t>
      </w:r>
    </w:p>
    <w:p w14:paraId="4E1EDB57" w14:textId="77777777" w:rsidR="00B504BB" w:rsidRDefault="00B504BB">
      <w:pPr>
        <w:pStyle w:val="BodyText"/>
        <w:spacing w:before="7"/>
        <w:rPr>
          <w:sz w:val="28"/>
        </w:rPr>
      </w:pPr>
    </w:p>
    <w:p w14:paraId="10D17BBD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Upper Storage Limit</w:t>
      </w:r>
      <w:r>
        <w:t>” means the maximum amount of energy (in MWHs) that an energy</w:t>
      </w:r>
      <w:r>
        <w:rPr>
          <w:spacing w:val="-57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resource is electrically</w:t>
      </w:r>
      <w:r>
        <w:rPr>
          <w:spacing w:val="-2"/>
        </w:rPr>
        <w:t xml:space="preserve"> </w:t>
      </w:r>
      <w:r>
        <w:t>capable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holding.</w:t>
      </w:r>
    </w:p>
    <w:p w14:paraId="4F84C10D" w14:textId="77777777" w:rsidR="00B504BB" w:rsidRDefault="00B504BB">
      <w:pPr>
        <w:pStyle w:val="BodyText"/>
        <w:spacing w:before="8"/>
        <w:rPr>
          <w:sz w:val="20"/>
        </w:rPr>
      </w:pPr>
    </w:p>
    <w:p w14:paraId="32EEDCD3" w14:textId="77777777" w:rsidR="00B504BB" w:rsidRDefault="00752583">
      <w:pPr>
        <w:pStyle w:val="BodyText"/>
        <w:spacing w:before="1"/>
        <w:ind w:left="239" w:right="332" w:firstLine="720"/>
        <w:jc w:val="both"/>
      </w:pPr>
      <w:r>
        <w:t>“</w:t>
      </w:r>
      <w:r>
        <w:rPr>
          <w:u w:val="single"/>
        </w:rPr>
        <w:t>Usable State of Charge</w:t>
      </w:r>
      <w:r>
        <w:t>” or “</w:t>
      </w:r>
      <w:r>
        <w:rPr>
          <w:u w:val="single"/>
        </w:rPr>
        <w:t>USOC</w:t>
      </w:r>
      <w:r>
        <w:t>” means, at any time, the ratio (expressed as a</w:t>
      </w:r>
      <w:r>
        <w:rPr>
          <w:spacing w:val="1"/>
        </w:rPr>
        <w:t xml:space="preserve"> </w:t>
      </w:r>
      <w:r>
        <w:t>percentage, up to 100% maximum (e.g., 95% USOC)) of (</w:t>
      </w:r>
      <w:proofErr w:type="spellStart"/>
      <w:r>
        <w:t>i</w:t>
      </w:r>
      <w:proofErr w:type="spellEnd"/>
      <w:r>
        <w:t>) at such time, the amount of energy</w:t>
      </w:r>
      <w:r>
        <w:rPr>
          <w:spacing w:val="1"/>
        </w:rPr>
        <w:t xml:space="preserve"> </w:t>
      </w:r>
      <w:r>
        <w:t>stored in the Storage Facility that is capable of being discharged at the Energy Delivery Point,</w:t>
      </w:r>
      <w:r>
        <w:rPr>
          <w:spacing w:val="1"/>
        </w:rPr>
        <w:t xml:space="preserve"> </w:t>
      </w:r>
      <w:r>
        <w:rPr>
          <w:position w:val="1"/>
        </w:rPr>
        <w:t xml:space="preserve">measured as MWh </w:t>
      </w:r>
      <w:r>
        <w:rPr>
          <w:sz w:val="16"/>
        </w:rPr>
        <w:t>AC</w:t>
      </w:r>
      <w:r>
        <w:rPr>
          <w:position w:val="1"/>
        </w:rPr>
        <w:t>, in relation to (ii) the Contract Capacity multiplied by four (4) hours,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 xml:space="preserve">expressed in MWh </w:t>
      </w:r>
      <w:r>
        <w:rPr>
          <w:spacing w:val="-1"/>
          <w:sz w:val="16"/>
        </w:rPr>
        <w:t>AC</w:t>
      </w:r>
      <w:r>
        <w:rPr>
          <w:spacing w:val="-1"/>
          <w:position w:val="1"/>
        </w:rPr>
        <w:t xml:space="preserve">, all as measured by the average of all </w:t>
      </w:r>
      <w:r>
        <w:rPr>
          <w:position w:val="1"/>
        </w:rPr>
        <w:t>reporting energy storage management</w:t>
      </w:r>
      <w:r>
        <w:rPr>
          <w:spacing w:val="-57"/>
          <w:position w:val="1"/>
        </w:rPr>
        <w:t xml:space="preserve"> </w:t>
      </w:r>
      <w:r>
        <w:t>systems.</w:t>
      </w:r>
    </w:p>
    <w:p w14:paraId="109A60F9" w14:textId="77777777" w:rsidR="00B504BB" w:rsidRDefault="00B504BB">
      <w:pPr>
        <w:pStyle w:val="BodyText"/>
        <w:spacing w:before="4"/>
        <w:rPr>
          <w:sz w:val="28"/>
        </w:rPr>
      </w:pPr>
    </w:p>
    <w:p w14:paraId="0D86ED87" w14:textId="7777777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Utility-Defined Procurement Ceiling</w:t>
      </w:r>
      <w:r>
        <w:t>” means the maximum the utility is allowed to pay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total net value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projected</w:t>
      </w:r>
      <w:r>
        <w:rPr>
          <w:spacing w:val="-1"/>
        </w:rPr>
        <w:t xml:space="preserve"> </w:t>
      </w:r>
      <w:r>
        <w:t>benefits per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 Order.</w:t>
      </w:r>
    </w:p>
    <w:p w14:paraId="0C5308F2" w14:textId="77777777" w:rsidR="00B504BB" w:rsidRDefault="00B504BB">
      <w:pPr>
        <w:pStyle w:val="BodyText"/>
        <w:spacing w:before="9"/>
        <w:rPr>
          <w:sz w:val="20"/>
        </w:rPr>
      </w:pPr>
    </w:p>
    <w:p w14:paraId="17857A9A" w14:textId="1194D79C" w:rsidR="00C76CD4" w:rsidRDefault="00C76CD4" w:rsidP="00F85E3E">
      <w:pPr>
        <w:pStyle w:val="BodyText"/>
        <w:ind w:left="180" w:firstLine="780"/>
      </w:pPr>
      <w:r>
        <w:t>“</w:t>
      </w:r>
      <w:r>
        <w:rPr>
          <w:u w:val="single"/>
        </w:rPr>
        <w:t>Variation</w:t>
      </w:r>
      <w:r w:rsidR="00F85E3E">
        <w:rPr>
          <w:u w:val="single"/>
        </w:rPr>
        <w:t xml:space="preserve"> Offer</w:t>
      </w:r>
      <w:r>
        <w:t>”</w:t>
      </w:r>
      <w:r>
        <w:rPr>
          <w:spacing w:val="6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 xml:space="preserve">the same as </w:t>
      </w:r>
      <w:r w:rsidR="00F85E3E" w:rsidRPr="00F85E3E">
        <w:t>Offer</w:t>
      </w:r>
      <w:r w:rsidR="00F85E3E" w:rsidRPr="00F85E3E">
        <w:rPr>
          <w:spacing w:val="6"/>
        </w:rPr>
        <w:t xml:space="preserve"> </w:t>
      </w:r>
      <w:r w:rsidR="00F85E3E" w:rsidRPr="00F85E3E">
        <w:t>Variation</w:t>
      </w:r>
      <w:r w:rsidR="00F85E3E">
        <w:t>.</w:t>
      </w:r>
    </w:p>
    <w:p w14:paraId="521D1808" w14:textId="77777777" w:rsidR="00C76CD4" w:rsidRDefault="00C76CD4">
      <w:pPr>
        <w:pStyle w:val="BodyText"/>
        <w:ind w:left="960"/>
      </w:pPr>
    </w:p>
    <w:p w14:paraId="688AE887" w14:textId="266F510F" w:rsidR="00B504BB" w:rsidRDefault="00752583" w:rsidP="00F85E3E">
      <w:pPr>
        <w:pStyle w:val="BodyText"/>
        <w:ind w:left="270" w:firstLine="690"/>
      </w:pPr>
      <w:r>
        <w:t>“</w:t>
      </w:r>
      <w:r>
        <w:rPr>
          <w:u w:val="single"/>
        </w:rPr>
        <w:t>Warranty</w:t>
      </w:r>
      <w:r>
        <w:rPr>
          <w:spacing w:val="-2"/>
          <w:u w:val="single"/>
        </w:rPr>
        <w:t xml:space="preserve"> </w:t>
      </w:r>
      <w:r>
        <w:rPr>
          <w:u w:val="single"/>
        </w:rPr>
        <w:t>Requirements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 xml:space="preserve">in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4.1(j)</w:t>
      </w:r>
      <w:r>
        <w:t>.</w:t>
      </w:r>
    </w:p>
    <w:p w14:paraId="34078139" w14:textId="77777777" w:rsidR="00B504BB" w:rsidRDefault="00B504BB">
      <w:pPr>
        <w:pStyle w:val="BodyText"/>
        <w:spacing w:before="2"/>
        <w:rPr>
          <w:sz w:val="21"/>
        </w:rPr>
      </w:pPr>
    </w:p>
    <w:p w14:paraId="1EF53D0D" w14:textId="77777777" w:rsidR="00B504BB" w:rsidRDefault="00752583">
      <w:pPr>
        <w:ind w:left="301" w:right="395"/>
        <w:jc w:val="center"/>
        <w:rPr>
          <w:b/>
          <w:i/>
          <w:sz w:val="24"/>
        </w:rPr>
      </w:pPr>
      <w:r>
        <w:rPr>
          <w:b/>
          <w:i/>
          <w:sz w:val="24"/>
        </w:rPr>
        <w:t>*** End of EXHIBIT A ***</w:t>
      </w:r>
    </w:p>
    <w:p w14:paraId="4133F14B" w14:textId="77777777" w:rsidR="00B504BB" w:rsidRDefault="00B504BB">
      <w:pPr>
        <w:jc w:val="center"/>
        <w:rPr>
          <w:sz w:val="24"/>
        </w:rPr>
        <w:sectPr w:rsidR="00B504BB">
          <w:pgSz w:w="12240" w:h="15840"/>
          <w:pgMar w:top="1500" w:right="1100" w:bottom="1400" w:left="1200" w:header="0" w:footer="1182" w:gutter="0"/>
          <w:cols w:space="720"/>
        </w:sectPr>
      </w:pPr>
    </w:p>
    <w:p w14:paraId="00BC8E5C" w14:textId="77777777" w:rsidR="00B504BB" w:rsidRDefault="00752583">
      <w:pPr>
        <w:pStyle w:val="Heading2"/>
        <w:spacing w:before="60" w:line="480" w:lineRule="auto"/>
        <w:ind w:left="3498" w:right="3586" w:firstLine="799"/>
        <w:jc w:val="left"/>
      </w:pPr>
      <w:r>
        <w:lastRenderedPageBreak/>
        <w:t>EXHIBIT B</w:t>
      </w:r>
      <w:r>
        <w:rPr>
          <w:spacing w:val="1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DESCRIPTION</w:t>
      </w:r>
    </w:p>
    <w:p w14:paraId="5CAE172B" w14:textId="77777777" w:rsidR="00B504BB" w:rsidRDefault="00752583">
      <w:pPr>
        <w:pStyle w:val="BodyText"/>
        <w:tabs>
          <w:tab w:val="left" w:pos="1679"/>
        </w:tabs>
        <w:spacing w:before="3"/>
        <w:ind w:left="240"/>
        <w:rPr>
          <w:b/>
        </w:rPr>
      </w:pPr>
      <w:r>
        <w:t>PART</w:t>
      </w:r>
      <w:r>
        <w:rPr>
          <w:spacing w:val="-3"/>
        </w:rPr>
        <w:t xml:space="preserve"> </w:t>
      </w:r>
      <w:r>
        <w:t>I.</w:t>
      </w:r>
      <w:r>
        <w:tab/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PROJECT</w:t>
      </w:r>
      <w:r>
        <w:rPr>
          <w:b/>
        </w:rPr>
        <w:t>.</w:t>
      </w:r>
    </w:p>
    <w:p w14:paraId="1DBBABDC" w14:textId="77777777" w:rsidR="00B504BB" w:rsidRDefault="00B504BB"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15"/>
      </w:tblGrid>
      <w:tr w:rsidR="00B504BB" w14:paraId="15B183C7" w14:textId="77777777">
        <w:trPr>
          <w:trHeight w:val="500"/>
        </w:trPr>
        <w:tc>
          <w:tcPr>
            <w:tcW w:w="4621" w:type="dxa"/>
          </w:tcPr>
          <w:p w14:paraId="43BCD0B1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615" w:type="dxa"/>
          </w:tcPr>
          <w:p w14:paraId="3D9EF1DD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70A83193" w14:textId="77777777">
        <w:trPr>
          <w:trHeight w:val="500"/>
        </w:trPr>
        <w:tc>
          <w:tcPr>
            <w:tcW w:w="4621" w:type="dxa"/>
          </w:tcPr>
          <w:p w14:paraId="561930A0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4615" w:type="dxa"/>
          </w:tcPr>
          <w:p w14:paraId="1F6B40F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0880658A" w14:textId="77777777">
        <w:trPr>
          <w:trHeight w:val="500"/>
        </w:trPr>
        <w:tc>
          <w:tcPr>
            <w:tcW w:w="4621" w:type="dxa"/>
          </w:tcPr>
          <w:p w14:paraId="7F82B92D" w14:textId="77777777" w:rsidR="00B504BB" w:rsidRDefault="00752583">
            <w:pPr>
              <w:pStyle w:val="TableParagraph"/>
              <w:spacing w:line="250" w:lineRule="exact"/>
              <w:ind w:left="329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(MW</w:t>
            </w:r>
            <w:r>
              <w:rPr>
                <w:sz w:val="24"/>
                <w:vertAlign w:val="subscript"/>
              </w:rPr>
              <w:t>AC</w:t>
            </w:r>
            <w:r>
              <w:rPr>
                <w:sz w:val="24"/>
              </w:rPr>
              <w:t>)</w:t>
            </w:r>
          </w:p>
        </w:tc>
        <w:tc>
          <w:tcPr>
            <w:tcW w:w="4615" w:type="dxa"/>
          </w:tcPr>
          <w:p w14:paraId="5506FF63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1B01C50" w14:textId="77777777">
        <w:trPr>
          <w:trHeight w:val="499"/>
        </w:trPr>
        <w:tc>
          <w:tcPr>
            <w:tcW w:w="4621" w:type="dxa"/>
          </w:tcPr>
          <w:p w14:paraId="40C41A2D" w14:textId="77777777" w:rsidR="00B504BB" w:rsidRDefault="00752583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Contract Capacity Energy (MWh)</w:t>
            </w:r>
          </w:p>
        </w:tc>
        <w:tc>
          <w:tcPr>
            <w:tcW w:w="4615" w:type="dxa"/>
          </w:tcPr>
          <w:p w14:paraId="3E2D0F4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22EC24FB" w14:textId="77777777">
        <w:trPr>
          <w:trHeight w:val="500"/>
        </w:trPr>
        <w:tc>
          <w:tcPr>
            <w:tcW w:w="4621" w:type="dxa"/>
          </w:tcPr>
          <w:p w14:paraId="3C3B1D21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615" w:type="dxa"/>
          </w:tcPr>
          <w:p w14:paraId="42D93C53" w14:textId="77777777" w:rsidR="00B504BB" w:rsidRDefault="00752583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code]</w:t>
            </w:r>
          </w:p>
        </w:tc>
      </w:tr>
      <w:tr w:rsidR="00B504BB" w14:paraId="11F0C21E" w14:textId="77777777">
        <w:trPr>
          <w:trHeight w:val="499"/>
        </w:trPr>
        <w:tc>
          <w:tcPr>
            <w:tcW w:w="4621" w:type="dxa"/>
          </w:tcPr>
          <w:p w14:paraId="58536914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4615" w:type="dxa"/>
          </w:tcPr>
          <w:p w14:paraId="12F31170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3EBACF1" w14:textId="77777777">
        <w:trPr>
          <w:trHeight w:val="500"/>
        </w:trPr>
        <w:tc>
          <w:tcPr>
            <w:tcW w:w="4621" w:type="dxa"/>
          </w:tcPr>
          <w:p w14:paraId="5C53B6DD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 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4615" w:type="dxa"/>
          </w:tcPr>
          <w:p w14:paraId="129B1E72" w14:textId="77777777" w:rsidR="00B504BB" w:rsidRDefault="00752583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Electricity</w:t>
            </w:r>
          </w:p>
        </w:tc>
      </w:tr>
      <w:tr w:rsidR="00B504BB" w14:paraId="6A95A0C7" w14:textId="77777777">
        <w:trPr>
          <w:trHeight w:val="500"/>
        </w:trPr>
        <w:tc>
          <w:tcPr>
            <w:tcW w:w="4621" w:type="dxa"/>
          </w:tcPr>
          <w:p w14:paraId="635675DC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Configuration</w:t>
            </w:r>
          </w:p>
        </w:tc>
        <w:tc>
          <w:tcPr>
            <w:tcW w:w="4615" w:type="dxa"/>
          </w:tcPr>
          <w:p w14:paraId="06F470BC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7848D87E" w14:textId="77777777">
        <w:trPr>
          <w:trHeight w:val="500"/>
        </w:trPr>
        <w:tc>
          <w:tcPr>
            <w:tcW w:w="4621" w:type="dxa"/>
          </w:tcPr>
          <w:p w14:paraId="0945F340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NYISO Resource ID</w:t>
            </w:r>
          </w:p>
        </w:tc>
        <w:tc>
          <w:tcPr>
            <w:tcW w:w="4615" w:type="dxa"/>
          </w:tcPr>
          <w:p w14:paraId="5B918284" w14:textId="77777777" w:rsidR="00B504BB" w:rsidRDefault="00752583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TBD</w:t>
            </w:r>
          </w:p>
        </w:tc>
      </w:tr>
      <w:tr w:rsidR="00B504BB" w14:paraId="36891563" w14:textId="77777777">
        <w:trPr>
          <w:trHeight w:val="500"/>
        </w:trPr>
        <w:tc>
          <w:tcPr>
            <w:tcW w:w="4621" w:type="dxa"/>
          </w:tcPr>
          <w:p w14:paraId="1DA6521C" w14:textId="77777777" w:rsidR="00B504BB" w:rsidRDefault="00752583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Deliverability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restrictions</w:t>
            </w:r>
          </w:p>
        </w:tc>
        <w:tc>
          <w:tcPr>
            <w:tcW w:w="4615" w:type="dxa"/>
          </w:tcPr>
          <w:p w14:paraId="10A8CB39" w14:textId="77777777" w:rsidR="00B504BB" w:rsidRDefault="00752583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B504BB" w14:paraId="77AD1702" w14:textId="77777777">
        <w:trPr>
          <w:trHeight w:val="500"/>
        </w:trPr>
        <w:tc>
          <w:tcPr>
            <w:tcW w:w="4621" w:type="dxa"/>
          </w:tcPr>
          <w:p w14:paraId="44063BF9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Interconnection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615" w:type="dxa"/>
          </w:tcPr>
          <w:p w14:paraId="3E37A476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15892378" w14:textId="77777777">
        <w:trPr>
          <w:trHeight w:val="500"/>
        </w:trPr>
        <w:tc>
          <w:tcPr>
            <w:tcW w:w="4621" w:type="dxa"/>
          </w:tcPr>
          <w:p w14:paraId="4658A741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Interconnection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(kV)</w:t>
            </w:r>
          </w:p>
        </w:tc>
        <w:tc>
          <w:tcPr>
            <w:tcW w:w="4615" w:type="dxa"/>
          </w:tcPr>
          <w:p w14:paraId="52154872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2C2F88EC" w14:textId="77777777">
        <w:trPr>
          <w:trHeight w:val="500"/>
        </w:trPr>
        <w:tc>
          <w:tcPr>
            <w:tcW w:w="4621" w:type="dxa"/>
          </w:tcPr>
          <w:p w14:paraId="49227534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4615" w:type="dxa"/>
          </w:tcPr>
          <w:p w14:paraId="49F73816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81676C5" w14:textId="77777777">
        <w:trPr>
          <w:trHeight w:val="780"/>
        </w:trPr>
        <w:tc>
          <w:tcPr>
            <w:tcW w:w="4621" w:type="dxa"/>
          </w:tcPr>
          <w:p w14:paraId="36A492E9" w14:textId="2421CD12" w:rsidR="00B504BB" w:rsidRDefault="00752583" w:rsidP="007A0DD0">
            <w:pPr>
              <w:pStyle w:val="TableParagraph"/>
              <w:tabs>
                <w:tab w:val="left" w:pos="362"/>
              </w:tabs>
              <w:ind w:left="329" w:right="29"/>
              <w:rPr>
                <w:sz w:val="24"/>
              </w:rPr>
            </w:pPr>
            <w:r>
              <w:rPr>
                <w:sz w:val="24"/>
              </w:rPr>
              <w:t>Power</w:t>
            </w:r>
            <w:r w:rsidR="007A0DD0">
              <w:rPr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including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  <w:tc>
          <w:tcPr>
            <w:tcW w:w="4615" w:type="dxa"/>
          </w:tcPr>
          <w:p w14:paraId="62A4D1EE" w14:textId="77777777" w:rsidR="00B504BB" w:rsidRDefault="00B504BB">
            <w:pPr>
              <w:pStyle w:val="TableParagraph"/>
              <w:ind w:left="0"/>
            </w:pPr>
          </w:p>
        </w:tc>
      </w:tr>
    </w:tbl>
    <w:p w14:paraId="40D73F34" w14:textId="77777777" w:rsidR="00B504BB" w:rsidRDefault="00B504BB">
      <w:pPr>
        <w:pStyle w:val="BodyText"/>
        <w:rPr>
          <w:b/>
          <w:sz w:val="26"/>
        </w:rPr>
      </w:pPr>
    </w:p>
    <w:p w14:paraId="1CA08D5A" w14:textId="77777777" w:rsidR="00B504BB" w:rsidRDefault="00B504BB">
      <w:pPr>
        <w:pStyle w:val="BodyText"/>
        <w:rPr>
          <w:b/>
          <w:sz w:val="26"/>
        </w:rPr>
      </w:pPr>
    </w:p>
    <w:p w14:paraId="565B78E8" w14:textId="77777777" w:rsidR="00B504BB" w:rsidRDefault="00B504BB">
      <w:pPr>
        <w:pStyle w:val="BodyText"/>
        <w:rPr>
          <w:b/>
          <w:sz w:val="26"/>
        </w:rPr>
      </w:pPr>
    </w:p>
    <w:p w14:paraId="0E3A3380" w14:textId="77777777" w:rsidR="00B504BB" w:rsidRDefault="00B504BB">
      <w:pPr>
        <w:pStyle w:val="BodyText"/>
        <w:rPr>
          <w:b/>
          <w:sz w:val="26"/>
        </w:rPr>
      </w:pPr>
    </w:p>
    <w:p w14:paraId="69D67975" w14:textId="77777777" w:rsidR="00B504BB" w:rsidRDefault="00B504BB">
      <w:pPr>
        <w:pStyle w:val="BodyText"/>
        <w:rPr>
          <w:b/>
          <w:sz w:val="26"/>
        </w:rPr>
      </w:pPr>
    </w:p>
    <w:p w14:paraId="63FE740A" w14:textId="77777777" w:rsidR="00B504BB" w:rsidRDefault="00B504BB">
      <w:pPr>
        <w:pStyle w:val="BodyText"/>
        <w:rPr>
          <w:b/>
          <w:sz w:val="26"/>
        </w:rPr>
      </w:pPr>
    </w:p>
    <w:p w14:paraId="33B68B1C" w14:textId="77777777" w:rsidR="00B504BB" w:rsidRDefault="00B504BB">
      <w:pPr>
        <w:pStyle w:val="BodyText"/>
        <w:rPr>
          <w:b/>
          <w:sz w:val="26"/>
        </w:rPr>
      </w:pPr>
    </w:p>
    <w:p w14:paraId="7D038517" w14:textId="77777777" w:rsidR="00B504BB" w:rsidRDefault="00B504BB">
      <w:pPr>
        <w:pStyle w:val="BodyText"/>
        <w:rPr>
          <w:b/>
          <w:sz w:val="26"/>
        </w:rPr>
      </w:pPr>
    </w:p>
    <w:p w14:paraId="0B15ADFB" w14:textId="77777777" w:rsidR="00B504BB" w:rsidRDefault="00B504BB">
      <w:pPr>
        <w:pStyle w:val="BodyText"/>
        <w:rPr>
          <w:b/>
          <w:sz w:val="26"/>
        </w:rPr>
      </w:pPr>
    </w:p>
    <w:p w14:paraId="59C03BF1" w14:textId="77777777" w:rsidR="00B504BB" w:rsidRDefault="00B504BB">
      <w:pPr>
        <w:pStyle w:val="BodyText"/>
        <w:rPr>
          <w:b/>
          <w:sz w:val="26"/>
        </w:rPr>
      </w:pPr>
    </w:p>
    <w:p w14:paraId="3EC86A83" w14:textId="77777777" w:rsidR="00B504BB" w:rsidRDefault="00B504BB">
      <w:pPr>
        <w:pStyle w:val="BodyText"/>
        <w:rPr>
          <w:b/>
          <w:sz w:val="26"/>
        </w:rPr>
      </w:pPr>
    </w:p>
    <w:p w14:paraId="29AAF4E4" w14:textId="77777777" w:rsidR="00B504BB" w:rsidRDefault="00B504BB">
      <w:pPr>
        <w:pStyle w:val="BodyText"/>
        <w:rPr>
          <w:b/>
          <w:sz w:val="26"/>
        </w:rPr>
      </w:pPr>
    </w:p>
    <w:p w14:paraId="1E818561" w14:textId="77777777" w:rsidR="00B504BB" w:rsidRDefault="00752583">
      <w:pPr>
        <w:pStyle w:val="BodyText"/>
        <w:spacing w:before="198"/>
        <w:ind w:left="263" w:right="361"/>
        <w:jc w:val="center"/>
      </w:pPr>
      <w:r>
        <w:t>Exhibit</w:t>
      </w:r>
      <w:r>
        <w:rPr>
          <w:spacing w:val="-1"/>
        </w:rPr>
        <w:t xml:space="preserve"> </w:t>
      </w:r>
      <w:r>
        <w:t>B, Page</w:t>
      </w:r>
      <w:r>
        <w:rPr>
          <w:spacing w:val="-1"/>
        </w:rPr>
        <w:t xml:space="preserve"> </w:t>
      </w:r>
      <w:r>
        <w:t>1</w:t>
      </w:r>
    </w:p>
    <w:p w14:paraId="69E696B4" w14:textId="77777777" w:rsidR="00B504BB" w:rsidRDefault="00752583">
      <w:pPr>
        <w:spacing w:before="1"/>
        <w:ind w:left="301" w:right="395"/>
        <w:jc w:val="center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contents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 restrictions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disclosure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herein.</w:t>
      </w:r>
    </w:p>
    <w:p w14:paraId="4E3067A2" w14:textId="77777777" w:rsidR="00B504BB" w:rsidRDefault="00B504BB">
      <w:pPr>
        <w:jc w:val="center"/>
        <w:rPr>
          <w:sz w:val="20"/>
        </w:rPr>
        <w:sectPr w:rsidR="00B504BB">
          <w:footerReference w:type="default" r:id="rId20"/>
          <w:pgSz w:w="12240" w:h="15840"/>
          <w:pgMar w:top="1300" w:right="1100" w:bottom="280" w:left="1200" w:header="0" w:footer="0" w:gutter="0"/>
          <w:cols w:space="720"/>
        </w:sectPr>
      </w:pPr>
    </w:p>
    <w:p w14:paraId="32048F70" w14:textId="77777777" w:rsidR="00B504BB" w:rsidRDefault="00752583">
      <w:pPr>
        <w:pStyle w:val="ListParagraph"/>
        <w:numPr>
          <w:ilvl w:val="0"/>
          <w:numId w:val="11"/>
        </w:numPr>
        <w:tabs>
          <w:tab w:val="left" w:pos="958"/>
          <w:tab w:val="left" w:pos="959"/>
        </w:tabs>
        <w:spacing w:before="74"/>
        <w:rPr>
          <w:sz w:val="24"/>
        </w:rPr>
      </w:pPr>
      <w:r>
        <w:rPr>
          <w:spacing w:val="-1"/>
          <w:sz w:val="24"/>
        </w:rPr>
        <w:lastRenderedPageBreak/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Description</w:t>
      </w:r>
    </w:p>
    <w:p w14:paraId="73FF9081" w14:textId="6F50AFC6" w:rsidR="00B504BB" w:rsidRDefault="004530C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AADCC6" wp14:editId="7FE42AF3">
                <wp:simplePos x="0" y="0"/>
                <wp:positionH relativeFrom="page">
                  <wp:posOffset>842645</wp:posOffset>
                </wp:positionH>
                <wp:positionV relativeFrom="paragraph">
                  <wp:posOffset>158750</wp:posOffset>
                </wp:positionV>
                <wp:extent cx="6087110" cy="383540"/>
                <wp:effectExtent l="0" t="0" r="0" b="0"/>
                <wp:wrapTopAndBottom/>
                <wp:docPr id="3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835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E845" w14:textId="77777777" w:rsidR="00811792" w:rsidRDefault="00811792">
                            <w:pPr>
                              <w:spacing w:before="13"/>
                              <w:ind w:left="106" w:right="255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{CHGE Comment: Owner may provide additional written description of the site beyond what is</w:t>
                            </w:r>
                            <w:r>
                              <w:rPr>
                                <w:i/>
                                <w:color w:val="0000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summarized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II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Exhibit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B.}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ADCC6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margin-left:66.35pt;margin-top:12.5pt;width:479.3pt;height:30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" fillcolor="#ff9" strokeweight=".48pt">
                <v:textbox inset="0,0,0,0">
                  <w:txbxContent>
                    <w:p w14:paraId="3ADCE845" w14:textId="77777777" w:rsidR="00811792" w:rsidRDefault="00811792">
                      <w:pPr>
                        <w:spacing w:before="13"/>
                        <w:ind w:left="106" w:right="255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{CHGE Comment: Owner may provide additional written description of the site beyond what is</w:t>
                      </w:r>
                      <w:r>
                        <w:rPr>
                          <w:i/>
                          <w:color w:val="0000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summarized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Part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II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this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Exhibit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B.}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579662" w14:textId="77777777" w:rsidR="00B504BB" w:rsidRDefault="00752583">
      <w:pPr>
        <w:pStyle w:val="ListParagraph"/>
        <w:numPr>
          <w:ilvl w:val="0"/>
          <w:numId w:val="11"/>
        </w:numPr>
        <w:tabs>
          <w:tab w:val="left" w:pos="958"/>
          <w:tab w:val="left" w:pos="959"/>
        </w:tabs>
        <w:spacing w:before="222"/>
        <w:rPr>
          <w:sz w:val="24"/>
        </w:rPr>
      </w:pPr>
      <w:r>
        <w:rPr>
          <w:sz w:val="24"/>
        </w:rPr>
        <w:t>Site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Drawing</w:t>
      </w:r>
    </w:p>
    <w:p w14:paraId="7130E845" w14:textId="4B93F1D4" w:rsidR="00B504BB" w:rsidRDefault="004530C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E47896" wp14:editId="0CFFC778">
                <wp:simplePos x="0" y="0"/>
                <wp:positionH relativeFrom="page">
                  <wp:posOffset>842645</wp:posOffset>
                </wp:positionH>
                <wp:positionV relativeFrom="paragraph">
                  <wp:posOffset>158750</wp:posOffset>
                </wp:positionV>
                <wp:extent cx="6087110" cy="558800"/>
                <wp:effectExtent l="0" t="0" r="0" b="0"/>
                <wp:wrapTopAndBottom/>
                <wp:docPr id="3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58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543C" w14:textId="77777777" w:rsidR="00811792" w:rsidRDefault="00811792">
                            <w:pPr>
                              <w:spacing w:before="13"/>
                              <w:ind w:left="106" w:right="102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{CHGE Comment: Owner must provide a depiction of the Project and where it is located on the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Site.</w:t>
                            </w:r>
                            <w:r>
                              <w:rPr>
                                <w:i/>
                                <w:color w:val="0000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Interconnection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Point,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ingress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egress,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adjacent</w:t>
                            </w:r>
                            <w:r>
                              <w:rPr>
                                <w:i/>
                                <w:color w:val="0000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roads,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labels of the Project components and a legend if necessary}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7896" id="docshape21" o:spid="_x0000_s1027" type="#_x0000_t202" style="position:absolute;margin-left:66.35pt;margin-top:12.5pt;width:479.3pt;height:4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" fillcolor="#ff9" strokeweight=".48pt">
                <v:textbox inset="0,0,0,0">
                  <w:txbxContent>
                    <w:p w14:paraId="4723543C" w14:textId="77777777" w:rsidR="00811792" w:rsidRDefault="00811792">
                      <w:pPr>
                        <w:spacing w:before="13"/>
                        <w:ind w:left="106" w:right="102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{CHGE Comment: Owner must provide a depiction of the Project and where it is located on the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Site.</w:t>
                      </w:r>
                      <w:r>
                        <w:rPr>
                          <w:i/>
                          <w:color w:val="0000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Details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shall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include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Interconnection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Point,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points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ingress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egress,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adjacent</w:t>
                      </w:r>
                      <w:r>
                        <w:rPr>
                          <w:i/>
                          <w:color w:val="0000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roads,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labels of the Project components and a legend if necessary}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4B8185" w14:textId="77777777" w:rsidR="00B504BB" w:rsidRDefault="00752583">
      <w:pPr>
        <w:pStyle w:val="ListParagraph"/>
        <w:numPr>
          <w:ilvl w:val="0"/>
          <w:numId w:val="11"/>
        </w:numPr>
        <w:tabs>
          <w:tab w:val="left" w:pos="958"/>
          <w:tab w:val="left" w:pos="959"/>
        </w:tabs>
        <w:spacing w:before="215"/>
        <w:rPr>
          <w:sz w:val="24"/>
        </w:rPr>
      </w:pP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Description</w:t>
      </w:r>
    </w:p>
    <w:p w14:paraId="77B4BF3A" w14:textId="05FA1DE9" w:rsidR="00B504BB" w:rsidRDefault="004530CB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F2F878" wp14:editId="289F6533">
                <wp:simplePos x="0" y="0"/>
                <wp:positionH relativeFrom="page">
                  <wp:posOffset>842645</wp:posOffset>
                </wp:positionH>
                <wp:positionV relativeFrom="paragraph">
                  <wp:posOffset>158115</wp:posOffset>
                </wp:positionV>
                <wp:extent cx="6087110" cy="208280"/>
                <wp:effectExtent l="0" t="0" r="0" b="0"/>
                <wp:wrapTopAndBottom/>
                <wp:docPr id="3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082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1C1D" w14:textId="77777777" w:rsidR="00811792" w:rsidRDefault="00811792">
                            <w:pPr>
                              <w:spacing w:before="16"/>
                              <w:ind w:left="106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{CHGE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Comment: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Owner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legal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site,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including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APN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number.}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F878" id="docshape22" o:spid="_x0000_s1028" type="#_x0000_t202" style="position:absolute;margin-left:66.35pt;margin-top:12.45pt;width:479.3pt;height:16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" fillcolor="#ff9" strokeweight=".48pt">
                <v:textbox inset="0,0,0,0">
                  <w:txbxContent>
                    <w:p w14:paraId="4A831C1D" w14:textId="77777777" w:rsidR="00811792" w:rsidRDefault="00811792">
                      <w:pPr>
                        <w:spacing w:before="16"/>
                        <w:ind w:left="106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{CHGE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Comment: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Owner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must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provide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legal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description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site,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including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APN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number.}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191445" w14:textId="77777777" w:rsidR="00B504BB" w:rsidRDefault="00752583">
      <w:pPr>
        <w:pStyle w:val="ListParagraph"/>
        <w:numPr>
          <w:ilvl w:val="0"/>
          <w:numId w:val="11"/>
        </w:numPr>
        <w:tabs>
          <w:tab w:val="left" w:pos="958"/>
          <w:tab w:val="left" w:pos="959"/>
        </w:tabs>
        <w:spacing w:before="226"/>
        <w:rPr>
          <w:sz w:val="24"/>
        </w:rPr>
      </w:pP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Map</w:t>
      </w:r>
    </w:p>
    <w:p w14:paraId="192B932E" w14:textId="43E57EE3" w:rsidR="00B504BB" w:rsidRDefault="004530CB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532F59A" wp14:editId="237112A8">
                <wp:simplePos x="0" y="0"/>
                <wp:positionH relativeFrom="page">
                  <wp:posOffset>842645</wp:posOffset>
                </wp:positionH>
                <wp:positionV relativeFrom="paragraph">
                  <wp:posOffset>157480</wp:posOffset>
                </wp:positionV>
                <wp:extent cx="6087110" cy="558800"/>
                <wp:effectExtent l="0" t="0" r="0" b="0"/>
                <wp:wrapTopAndBottom/>
                <wp:docPr id="3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58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E77B" w14:textId="77777777" w:rsidR="00811792" w:rsidRDefault="00811792">
                            <w:pPr>
                              <w:spacing w:before="13"/>
                              <w:ind w:left="106" w:right="103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{CHGE Comment: Owner must provide a map of the area where the project is located. The map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should indicate major highways and/or landmarks near the project as well as other roadways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important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locate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site.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 map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also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 latitude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longitude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site.}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F59A" id="docshape23" o:spid="_x0000_s1029" type="#_x0000_t202" style="position:absolute;margin-left:66.35pt;margin-top:12.4pt;width:479.3pt;height:44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" fillcolor="#ff9" strokeweight=".48pt">
                <v:textbox inset="0,0,0,0">
                  <w:txbxContent>
                    <w:p w14:paraId="2D43E77B" w14:textId="77777777" w:rsidR="00811792" w:rsidRDefault="00811792">
                      <w:pPr>
                        <w:spacing w:before="13"/>
                        <w:ind w:left="106" w:right="103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{CHGE Comment: Owner must provide a map of the area where the project is located. The map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should indicate major highways and/or landmarks near the project as well as other roadways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important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locate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site.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 map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should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also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include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 latitude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longitude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site.}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BA05C8" w14:textId="77777777" w:rsidR="00B504BB" w:rsidRDefault="00B504BB">
      <w:pPr>
        <w:rPr>
          <w:sz w:val="19"/>
        </w:rPr>
        <w:sectPr w:rsidR="00B504BB">
          <w:footerReference w:type="default" r:id="rId21"/>
          <w:pgSz w:w="12240" w:h="15840"/>
          <w:pgMar w:top="1360" w:right="1100" w:bottom="1400" w:left="1200" w:header="0" w:footer="1208" w:gutter="0"/>
          <w:pgNumType w:start="2"/>
          <w:cols w:space="720"/>
        </w:sectPr>
      </w:pPr>
    </w:p>
    <w:p w14:paraId="767C9ABA" w14:textId="77777777" w:rsidR="00B504BB" w:rsidRDefault="00752583">
      <w:pPr>
        <w:pStyle w:val="BodyText"/>
        <w:tabs>
          <w:tab w:val="left" w:pos="1679"/>
        </w:tabs>
        <w:spacing w:before="74"/>
        <w:ind w:left="240"/>
      </w:pPr>
      <w:r>
        <w:lastRenderedPageBreak/>
        <w:t>PART</w:t>
      </w:r>
      <w:r>
        <w:rPr>
          <w:spacing w:val="-3"/>
        </w:rPr>
        <w:t xml:space="preserve"> </w:t>
      </w:r>
      <w:r>
        <w:t>III.</w:t>
      </w:r>
      <w:r>
        <w:tab/>
      </w:r>
      <w:r>
        <w:rPr>
          <w:spacing w:val="-1"/>
        </w:rPr>
        <w:t>ELECTRICAL THREE</w:t>
      </w:r>
      <w:r>
        <w:rPr>
          <w:spacing w:val="2"/>
        </w:rPr>
        <w:t xml:space="preserve"> </w:t>
      </w:r>
      <w:r>
        <w:rPr>
          <w:spacing w:val="-1"/>
        </w:rPr>
        <w:t>LINE</w:t>
      </w:r>
      <w:r>
        <w:rPr>
          <w:spacing w:val="-20"/>
        </w:rPr>
        <w:t xml:space="preserve"> </w:t>
      </w:r>
      <w:r>
        <w:rPr>
          <w:spacing w:val="-1"/>
        </w:rPr>
        <w:t>DIAGRAM.</w:t>
      </w:r>
    </w:p>
    <w:p w14:paraId="2548BFF1" w14:textId="4AC4285B" w:rsidR="00B504BB" w:rsidRDefault="004530C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F04DEE6" wp14:editId="5FFEBDCC">
                <wp:simplePos x="0" y="0"/>
                <wp:positionH relativeFrom="page">
                  <wp:posOffset>842645</wp:posOffset>
                </wp:positionH>
                <wp:positionV relativeFrom="paragraph">
                  <wp:posOffset>158750</wp:posOffset>
                </wp:positionV>
                <wp:extent cx="6087110" cy="734060"/>
                <wp:effectExtent l="0" t="0" r="0" b="0"/>
                <wp:wrapTopAndBottom/>
                <wp:docPr id="3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7340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BF33" w14:textId="77777777" w:rsidR="00811792" w:rsidRDefault="00811792">
                            <w:pPr>
                              <w:spacing w:before="13"/>
                              <w:ind w:left="106" w:right="100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{CHGE Comment: Owner must provide an electrical three line diagram that depicts all of the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major electrical equipment that is part of the site. This includes inverters, transformers, meters,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breakers, etc. Include ratings when possible. This drawing must also show the Interconnection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Point and the Energy Delivery Point.}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DEE6" id="docshape25" o:spid="_x0000_s1030" type="#_x0000_t202" style="position:absolute;margin-left:66.35pt;margin-top:12.5pt;width:479.3pt;height:57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" fillcolor="#ff9" strokeweight=".48pt">
                <v:textbox inset="0,0,0,0">
                  <w:txbxContent>
                    <w:p w14:paraId="1D7CBF33" w14:textId="77777777" w:rsidR="00811792" w:rsidRDefault="00811792">
                      <w:pPr>
                        <w:spacing w:before="13"/>
                        <w:ind w:left="106" w:right="100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 xml:space="preserve">{CHGE Comment: Owner must provide an electrical </w:t>
                      </w:r>
                      <w:proofErr w:type="gramStart"/>
                      <w:r>
                        <w:rPr>
                          <w:i/>
                          <w:color w:val="0000FF"/>
                          <w:sz w:val="24"/>
                        </w:rPr>
                        <w:t>three line</w:t>
                      </w:r>
                      <w:proofErr w:type="gramEnd"/>
                      <w:r>
                        <w:rPr>
                          <w:i/>
                          <w:color w:val="0000FF"/>
                          <w:sz w:val="24"/>
                        </w:rPr>
                        <w:t xml:space="preserve"> diagram that depicts all of the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major electrical equipment that is part of the site. This includes inverters, transformers, meters,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breakers, etc. Include ratings when possible. This drawing must also show the Interconnection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Point and the Energy Delivery Point.}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F84974" w14:textId="77777777" w:rsidR="00B504BB" w:rsidRDefault="00B504BB">
      <w:pPr>
        <w:pStyle w:val="BodyText"/>
        <w:rPr>
          <w:sz w:val="26"/>
        </w:rPr>
      </w:pPr>
    </w:p>
    <w:p w14:paraId="3A26DD3A" w14:textId="77777777" w:rsidR="00B504BB" w:rsidRDefault="00B504BB">
      <w:pPr>
        <w:pStyle w:val="BodyText"/>
        <w:spacing w:before="9"/>
        <w:rPr>
          <w:sz w:val="38"/>
        </w:rPr>
      </w:pPr>
    </w:p>
    <w:p w14:paraId="0001DE1B" w14:textId="77777777" w:rsidR="00B504BB" w:rsidRDefault="00752583">
      <w:pPr>
        <w:pStyle w:val="Heading4"/>
        <w:ind w:left="264"/>
      </w:pPr>
      <w:r>
        <w:t>*** End of EXHIBIT B ***</w:t>
      </w:r>
    </w:p>
    <w:p w14:paraId="62B251BA" w14:textId="77777777" w:rsidR="00B504BB" w:rsidRDefault="00B504BB">
      <w:pPr>
        <w:pStyle w:val="BodyText"/>
        <w:rPr>
          <w:b/>
          <w:i/>
          <w:sz w:val="20"/>
        </w:rPr>
      </w:pPr>
    </w:p>
    <w:p w14:paraId="6DF634F2" w14:textId="77777777" w:rsidR="00B504BB" w:rsidRDefault="00B504BB">
      <w:pPr>
        <w:pStyle w:val="BodyText"/>
        <w:rPr>
          <w:b/>
          <w:i/>
          <w:sz w:val="20"/>
        </w:rPr>
      </w:pPr>
    </w:p>
    <w:p w14:paraId="195A1097" w14:textId="77777777" w:rsidR="00B504BB" w:rsidRDefault="00B504BB">
      <w:pPr>
        <w:pStyle w:val="BodyText"/>
        <w:rPr>
          <w:b/>
          <w:i/>
          <w:sz w:val="20"/>
        </w:rPr>
      </w:pPr>
    </w:p>
    <w:p w14:paraId="2F3B4141" w14:textId="77777777" w:rsidR="00B504BB" w:rsidRDefault="00B504BB">
      <w:pPr>
        <w:pStyle w:val="BodyText"/>
        <w:rPr>
          <w:b/>
          <w:i/>
          <w:sz w:val="20"/>
        </w:rPr>
      </w:pPr>
    </w:p>
    <w:p w14:paraId="0F4330A2" w14:textId="77777777" w:rsidR="00B504BB" w:rsidRDefault="00B504BB">
      <w:pPr>
        <w:pStyle w:val="BodyText"/>
        <w:rPr>
          <w:b/>
          <w:i/>
          <w:sz w:val="20"/>
        </w:rPr>
      </w:pPr>
    </w:p>
    <w:p w14:paraId="1FAD7E69" w14:textId="77777777" w:rsidR="00B504BB" w:rsidRDefault="00B504BB">
      <w:pPr>
        <w:pStyle w:val="BodyText"/>
        <w:rPr>
          <w:b/>
          <w:i/>
          <w:sz w:val="20"/>
        </w:rPr>
      </w:pPr>
    </w:p>
    <w:p w14:paraId="5DD74787" w14:textId="77777777" w:rsidR="00B504BB" w:rsidRDefault="00B504BB">
      <w:pPr>
        <w:pStyle w:val="BodyText"/>
        <w:rPr>
          <w:b/>
          <w:i/>
          <w:sz w:val="20"/>
        </w:rPr>
      </w:pPr>
    </w:p>
    <w:p w14:paraId="26DFE787" w14:textId="77777777" w:rsidR="00B504BB" w:rsidRDefault="00B504BB">
      <w:pPr>
        <w:pStyle w:val="BodyText"/>
        <w:rPr>
          <w:b/>
          <w:i/>
          <w:sz w:val="20"/>
        </w:rPr>
      </w:pPr>
    </w:p>
    <w:p w14:paraId="76C1E594" w14:textId="77777777" w:rsidR="00B504BB" w:rsidRDefault="00B504BB">
      <w:pPr>
        <w:pStyle w:val="BodyText"/>
        <w:rPr>
          <w:b/>
          <w:i/>
          <w:sz w:val="20"/>
        </w:rPr>
      </w:pPr>
    </w:p>
    <w:p w14:paraId="0791602C" w14:textId="77777777" w:rsidR="00B504BB" w:rsidRDefault="00B504BB">
      <w:pPr>
        <w:pStyle w:val="BodyText"/>
        <w:rPr>
          <w:b/>
          <w:i/>
          <w:sz w:val="20"/>
        </w:rPr>
      </w:pPr>
    </w:p>
    <w:p w14:paraId="6F231FC5" w14:textId="77777777" w:rsidR="00B504BB" w:rsidRDefault="00B504BB">
      <w:pPr>
        <w:pStyle w:val="BodyText"/>
        <w:rPr>
          <w:b/>
          <w:i/>
          <w:sz w:val="20"/>
        </w:rPr>
      </w:pPr>
    </w:p>
    <w:p w14:paraId="3186B3B7" w14:textId="77777777" w:rsidR="00B504BB" w:rsidRDefault="00B504BB">
      <w:pPr>
        <w:pStyle w:val="BodyText"/>
        <w:rPr>
          <w:b/>
          <w:i/>
          <w:sz w:val="20"/>
        </w:rPr>
      </w:pPr>
    </w:p>
    <w:p w14:paraId="17A943BB" w14:textId="77777777" w:rsidR="00B504BB" w:rsidRDefault="00B504BB">
      <w:pPr>
        <w:pStyle w:val="BodyText"/>
        <w:rPr>
          <w:b/>
          <w:i/>
          <w:sz w:val="20"/>
        </w:rPr>
      </w:pPr>
    </w:p>
    <w:p w14:paraId="53982504" w14:textId="77777777" w:rsidR="00B504BB" w:rsidRDefault="00B504BB">
      <w:pPr>
        <w:pStyle w:val="BodyText"/>
        <w:rPr>
          <w:b/>
          <w:i/>
          <w:sz w:val="20"/>
        </w:rPr>
      </w:pPr>
    </w:p>
    <w:p w14:paraId="0ED0DA41" w14:textId="77777777" w:rsidR="00B504BB" w:rsidRDefault="00B504BB">
      <w:pPr>
        <w:pStyle w:val="BodyText"/>
        <w:rPr>
          <w:b/>
          <w:i/>
          <w:sz w:val="20"/>
        </w:rPr>
      </w:pPr>
    </w:p>
    <w:p w14:paraId="7D51B43F" w14:textId="77777777" w:rsidR="00B504BB" w:rsidRDefault="00B504BB">
      <w:pPr>
        <w:pStyle w:val="BodyText"/>
        <w:rPr>
          <w:b/>
          <w:i/>
          <w:sz w:val="20"/>
        </w:rPr>
      </w:pPr>
    </w:p>
    <w:p w14:paraId="427CBD69" w14:textId="77777777" w:rsidR="00B504BB" w:rsidRDefault="00B504BB">
      <w:pPr>
        <w:pStyle w:val="BodyText"/>
        <w:rPr>
          <w:b/>
          <w:i/>
          <w:sz w:val="20"/>
        </w:rPr>
      </w:pPr>
    </w:p>
    <w:p w14:paraId="467B4DF8" w14:textId="77777777" w:rsidR="00B504BB" w:rsidRDefault="00B504BB">
      <w:pPr>
        <w:pStyle w:val="BodyText"/>
        <w:rPr>
          <w:b/>
          <w:i/>
          <w:sz w:val="20"/>
        </w:rPr>
      </w:pPr>
    </w:p>
    <w:p w14:paraId="036B015C" w14:textId="77777777" w:rsidR="00B504BB" w:rsidRDefault="00B504BB">
      <w:pPr>
        <w:pStyle w:val="BodyText"/>
        <w:rPr>
          <w:b/>
          <w:i/>
          <w:sz w:val="20"/>
        </w:rPr>
      </w:pPr>
    </w:p>
    <w:p w14:paraId="3B1FC6DE" w14:textId="77777777" w:rsidR="00B504BB" w:rsidRDefault="00B504BB">
      <w:pPr>
        <w:pStyle w:val="BodyText"/>
        <w:rPr>
          <w:b/>
          <w:i/>
          <w:sz w:val="20"/>
        </w:rPr>
      </w:pPr>
    </w:p>
    <w:p w14:paraId="4D1CFF13" w14:textId="77777777" w:rsidR="00B504BB" w:rsidRDefault="00B504BB">
      <w:pPr>
        <w:pStyle w:val="BodyText"/>
        <w:rPr>
          <w:b/>
          <w:i/>
          <w:sz w:val="20"/>
        </w:rPr>
      </w:pPr>
    </w:p>
    <w:p w14:paraId="6C72603B" w14:textId="77777777" w:rsidR="00B504BB" w:rsidRDefault="00B504BB">
      <w:pPr>
        <w:pStyle w:val="BodyText"/>
        <w:rPr>
          <w:b/>
          <w:i/>
          <w:sz w:val="20"/>
        </w:rPr>
      </w:pPr>
    </w:p>
    <w:p w14:paraId="7AE29996" w14:textId="77777777" w:rsidR="00B504BB" w:rsidRDefault="00B504BB">
      <w:pPr>
        <w:pStyle w:val="BodyText"/>
        <w:rPr>
          <w:b/>
          <w:i/>
          <w:sz w:val="20"/>
        </w:rPr>
      </w:pPr>
    </w:p>
    <w:p w14:paraId="622B0DE5" w14:textId="77777777" w:rsidR="00B504BB" w:rsidRDefault="00B504BB">
      <w:pPr>
        <w:pStyle w:val="BodyText"/>
        <w:rPr>
          <w:b/>
          <w:i/>
          <w:sz w:val="20"/>
        </w:rPr>
      </w:pPr>
    </w:p>
    <w:p w14:paraId="28C0F484" w14:textId="77777777" w:rsidR="00B504BB" w:rsidRDefault="00B504BB">
      <w:pPr>
        <w:pStyle w:val="BodyText"/>
        <w:rPr>
          <w:b/>
          <w:i/>
          <w:sz w:val="20"/>
        </w:rPr>
      </w:pPr>
    </w:p>
    <w:p w14:paraId="0D713C21" w14:textId="77777777" w:rsidR="00B504BB" w:rsidRDefault="00B504BB">
      <w:pPr>
        <w:pStyle w:val="BodyText"/>
        <w:rPr>
          <w:b/>
          <w:i/>
          <w:sz w:val="20"/>
        </w:rPr>
      </w:pPr>
    </w:p>
    <w:p w14:paraId="4C1C7F1A" w14:textId="77777777" w:rsidR="00B504BB" w:rsidRDefault="00B504BB">
      <w:pPr>
        <w:pStyle w:val="BodyText"/>
        <w:rPr>
          <w:b/>
          <w:i/>
          <w:sz w:val="20"/>
        </w:rPr>
      </w:pPr>
    </w:p>
    <w:p w14:paraId="7C44DC5D" w14:textId="77777777" w:rsidR="00B504BB" w:rsidRDefault="00B504BB">
      <w:pPr>
        <w:pStyle w:val="BodyText"/>
        <w:rPr>
          <w:b/>
          <w:i/>
          <w:sz w:val="20"/>
        </w:rPr>
      </w:pPr>
    </w:p>
    <w:p w14:paraId="78C6C668" w14:textId="77777777" w:rsidR="00B504BB" w:rsidRDefault="00B504BB">
      <w:pPr>
        <w:pStyle w:val="BodyText"/>
        <w:rPr>
          <w:b/>
          <w:i/>
          <w:sz w:val="20"/>
        </w:rPr>
      </w:pPr>
    </w:p>
    <w:p w14:paraId="7CB66FE6" w14:textId="77777777" w:rsidR="00B504BB" w:rsidRDefault="00B504BB">
      <w:pPr>
        <w:pStyle w:val="BodyText"/>
        <w:rPr>
          <w:b/>
          <w:i/>
          <w:sz w:val="20"/>
        </w:rPr>
      </w:pPr>
    </w:p>
    <w:p w14:paraId="7DEFCEF3" w14:textId="77777777" w:rsidR="00B504BB" w:rsidRDefault="00B504BB">
      <w:pPr>
        <w:pStyle w:val="BodyText"/>
        <w:rPr>
          <w:b/>
          <w:i/>
          <w:sz w:val="20"/>
        </w:rPr>
      </w:pPr>
    </w:p>
    <w:p w14:paraId="73E33EFA" w14:textId="77777777" w:rsidR="00B504BB" w:rsidRDefault="00B504BB">
      <w:pPr>
        <w:pStyle w:val="BodyText"/>
        <w:rPr>
          <w:b/>
          <w:i/>
          <w:sz w:val="20"/>
        </w:rPr>
      </w:pPr>
    </w:p>
    <w:p w14:paraId="6FF40304" w14:textId="77777777" w:rsidR="00B504BB" w:rsidRDefault="00B504BB">
      <w:pPr>
        <w:pStyle w:val="BodyText"/>
        <w:rPr>
          <w:b/>
          <w:i/>
          <w:sz w:val="20"/>
        </w:rPr>
      </w:pPr>
    </w:p>
    <w:p w14:paraId="7F249694" w14:textId="77777777" w:rsidR="00B504BB" w:rsidRDefault="00B504BB">
      <w:pPr>
        <w:pStyle w:val="BodyText"/>
        <w:rPr>
          <w:b/>
          <w:i/>
          <w:sz w:val="20"/>
        </w:rPr>
      </w:pPr>
    </w:p>
    <w:p w14:paraId="39B19BC9" w14:textId="77777777" w:rsidR="00B504BB" w:rsidRDefault="00B504BB">
      <w:pPr>
        <w:pStyle w:val="BodyText"/>
        <w:rPr>
          <w:b/>
          <w:i/>
          <w:sz w:val="20"/>
        </w:rPr>
      </w:pPr>
    </w:p>
    <w:p w14:paraId="6DB236C6" w14:textId="77777777" w:rsidR="00B504BB" w:rsidRDefault="00B504BB">
      <w:pPr>
        <w:pStyle w:val="BodyText"/>
        <w:rPr>
          <w:b/>
          <w:i/>
          <w:sz w:val="20"/>
        </w:rPr>
      </w:pPr>
    </w:p>
    <w:p w14:paraId="68EC3214" w14:textId="77777777" w:rsidR="00B504BB" w:rsidRDefault="00B504BB">
      <w:pPr>
        <w:pStyle w:val="BodyText"/>
        <w:rPr>
          <w:b/>
          <w:i/>
          <w:sz w:val="20"/>
        </w:rPr>
      </w:pPr>
    </w:p>
    <w:p w14:paraId="484A15B0" w14:textId="77777777" w:rsidR="00B504BB" w:rsidRDefault="00B504BB">
      <w:pPr>
        <w:pStyle w:val="BodyText"/>
        <w:rPr>
          <w:b/>
          <w:i/>
          <w:sz w:val="20"/>
        </w:rPr>
      </w:pPr>
    </w:p>
    <w:p w14:paraId="5D2ED468" w14:textId="77777777" w:rsidR="00B504BB" w:rsidRDefault="00B504BB">
      <w:pPr>
        <w:pStyle w:val="BodyText"/>
        <w:rPr>
          <w:b/>
          <w:i/>
          <w:sz w:val="20"/>
        </w:rPr>
      </w:pPr>
    </w:p>
    <w:p w14:paraId="689780F5" w14:textId="77777777" w:rsidR="00B504BB" w:rsidRDefault="00B504BB">
      <w:pPr>
        <w:pStyle w:val="BodyText"/>
        <w:rPr>
          <w:b/>
          <w:i/>
          <w:sz w:val="20"/>
        </w:rPr>
      </w:pPr>
    </w:p>
    <w:p w14:paraId="173B156B" w14:textId="77777777" w:rsidR="00B504BB" w:rsidRDefault="00B504BB">
      <w:pPr>
        <w:pStyle w:val="BodyText"/>
        <w:rPr>
          <w:b/>
          <w:i/>
          <w:sz w:val="20"/>
        </w:rPr>
      </w:pPr>
    </w:p>
    <w:p w14:paraId="50B15840" w14:textId="77777777" w:rsidR="00B504BB" w:rsidRDefault="00B504BB">
      <w:pPr>
        <w:pStyle w:val="BodyText"/>
        <w:rPr>
          <w:b/>
          <w:i/>
          <w:sz w:val="20"/>
        </w:rPr>
      </w:pPr>
    </w:p>
    <w:p w14:paraId="3E9379CC" w14:textId="77777777" w:rsidR="00B504BB" w:rsidRDefault="00B504BB">
      <w:pPr>
        <w:pStyle w:val="BodyText"/>
        <w:rPr>
          <w:b/>
          <w:i/>
          <w:sz w:val="20"/>
        </w:rPr>
      </w:pPr>
    </w:p>
    <w:p w14:paraId="3AB46C30" w14:textId="77777777" w:rsidR="00B504BB" w:rsidRDefault="00B504BB">
      <w:pPr>
        <w:pStyle w:val="BodyText"/>
        <w:spacing w:before="7"/>
        <w:rPr>
          <w:b/>
          <w:i/>
          <w:sz w:val="26"/>
        </w:rPr>
      </w:pPr>
    </w:p>
    <w:p w14:paraId="36A7488D" w14:textId="77777777" w:rsidR="00B504BB" w:rsidRDefault="00752583">
      <w:pPr>
        <w:pStyle w:val="BodyText"/>
        <w:spacing w:before="90"/>
        <w:ind w:left="301" w:right="400"/>
        <w:jc w:val="center"/>
      </w:pPr>
      <w:r>
        <w:t>Exhibit</w:t>
      </w:r>
      <w:r>
        <w:rPr>
          <w:spacing w:val="-1"/>
        </w:rPr>
        <w:t xml:space="preserve"> </w:t>
      </w:r>
      <w:r>
        <w:t>B, Page</w:t>
      </w:r>
      <w:r>
        <w:rPr>
          <w:spacing w:val="-7"/>
        </w:rPr>
        <w:t xml:space="preserve"> </w:t>
      </w:r>
      <w:r>
        <w:t>3</w:t>
      </w:r>
    </w:p>
    <w:p w14:paraId="4A971E44" w14:textId="77777777" w:rsidR="00B504BB" w:rsidRDefault="00B504BB">
      <w:pPr>
        <w:jc w:val="center"/>
        <w:sectPr w:rsidR="00B504BB">
          <w:footerReference w:type="default" r:id="rId22"/>
          <w:pgSz w:w="12240" w:h="15840"/>
          <w:pgMar w:top="1360" w:right="1100" w:bottom="1060" w:left="1200" w:header="0" w:footer="862" w:gutter="0"/>
          <w:cols w:space="720"/>
        </w:sectPr>
      </w:pPr>
    </w:p>
    <w:p w14:paraId="2270F6C3" w14:textId="77777777" w:rsidR="00B504BB" w:rsidRDefault="00752583">
      <w:pPr>
        <w:pStyle w:val="Heading2"/>
        <w:spacing w:before="79" w:line="448" w:lineRule="auto"/>
        <w:ind w:left="3417" w:right="3514" w:firstLine="871"/>
        <w:jc w:val="left"/>
      </w:pPr>
      <w:r>
        <w:lastRenderedPageBreak/>
        <w:t>EXHIBIT C</w:t>
      </w:r>
      <w:r>
        <w:rPr>
          <w:spacing w:val="1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t>TESTS</w:t>
      </w:r>
    </w:p>
    <w:p w14:paraId="62B76B6F" w14:textId="44F7B85F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spacing w:before="2"/>
        <w:ind w:left="959" w:right="329"/>
        <w:rPr>
          <w:sz w:val="24"/>
        </w:rPr>
      </w:pPr>
      <w:r>
        <w:rPr>
          <w:b/>
          <w:sz w:val="24"/>
        </w:rPr>
        <w:t>Storage Rating Test</w:t>
      </w:r>
      <w:r>
        <w:rPr>
          <w:sz w:val="24"/>
        </w:rPr>
        <w:t xml:space="preserve">. Owner shall provide advance notice to </w:t>
      </w:r>
      <w:r w:rsidR="0081426A">
        <w:rPr>
          <w:sz w:val="24"/>
        </w:rPr>
        <w:t>CHGE</w:t>
      </w:r>
      <w:r>
        <w:rPr>
          <w:sz w:val="24"/>
        </w:rPr>
        <w:t xml:space="preserve"> for, and </w:t>
      </w:r>
      <w:r w:rsidR="0081426A">
        <w:rPr>
          <w:sz w:val="24"/>
        </w:rPr>
        <w:t>CHGE</w:t>
      </w:r>
      <w:r>
        <w:rPr>
          <w:sz w:val="24"/>
        </w:rPr>
        <w:t xml:space="preserve"> shall</w:t>
      </w:r>
      <w:r>
        <w:rPr>
          <w:spacing w:val="-57"/>
          <w:sz w:val="24"/>
        </w:rPr>
        <w:t xml:space="preserve"> </w:t>
      </w:r>
      <w:r>
        <w:rPr>
          <w:sz w:val="24"/>
        </w:rPr>
        <w:t>be entitled to be present at, any and all commissioning, permitting and performance tests</w:t>
      </w:r>
      <w:r>
        <w:rPr>
          <w:spacing w:val="1"/>
          <w:sz w:val="24"/>
        </w:rPr>
        <w:t xml:space="preserve"> </w:t>
      </w:r>
      <w:r>
        <w:rPr>
          <w:sz w:val="24"/>
        </w:rPr>
        <w:t>conducted under this Agreement and shall be entitled to have an independent third party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witness any such testing at </w:t>
      </w:r>
      <w:r w:rsidR="0081426A">
        <w:rPr>
          <w:sz w:val="24"/>
        </w:rPr>
        <w:t>CHGE</w:t>
      </w:r>
      <w:r>
        <w:rPr>
          <w:sz w:val="24"/>
        </w:rPr>
        <w:t>’s sole expense. Upon no less than ten (10) Business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Days prior notice to </w:t>
      </w:r>
      <w:r w:rsidR="0081426A">
        <w:rPr>
          <w:sz w:val="24"/>
        </w:rPr>
        <w:t>CHGE</w:t>
      </w:r>
      <w:r>
        <w:rPr>
          <w:sz w:val="24"/>
        </w:rPr>
        <w:t>, Owner shall schedule and complete a Storage Rating Test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this Exhibit C as a condition to achieving Commercial Operation. All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Utility</w:t>
      </w:r>
      <w:r>
        <w:rPr>
          <w:spacing w:val="1"/>
          <w:sz w:val="24"/>
        </w:rPr>
        <w:t xml:space="preserve"> </w:t>
      </w:r>
      <w:r>
        <w:rPr>
          <w:sz w:val="24"/>
        </w:rPr>
        <w:t>Practice,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Laws and Permit</w:t>
      </w:r>
      <w:r>
        <w:rPr>
          <w:spacing w:val="-14"/>
          <w:sz w:val="24"/>
        </w:rPr>
        <w:t xml:space="preserve"> </w:t>
      </w:r>
      <w:r>
        <w:rPr>
          <w:sz w:val="24"/>
        </w:rPr>
        <w:t>Requirements.</w:t>
      </w:r>
    </w:p>
    <w:p w14:paraId="31A15DF0" w14:textId="77777777" w:rsidR="00B504BB" w:rsidRDefault="00B504BB">
      <w:pPr>
        <w:pStyle w:val="BodyText"/>
      </w:pPr>
    </w:p>
    <w:p w14:paraId="169D8726" w14:textId="75AEC9DB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34"/>
        <w:rPr>
          <w:sz w:val="24"/>
        </w:rPr>
      </w:pPr>
      <w:r>
        <w:rPr>
          <w:b/>
          <w:sz w:val="24"/>
        </w:rPr>
        <w:t>Subsequent Storage Rating Tests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Following the Commercial Operation Date,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 have the right to schedule a Storage Rating Test not more frequently than once per</w:t>
      </w:r>
      <w:r>
        <w:rPr>
          <w:spacing w:val="1"/>
          <w:sz w:val="24"/>
        </w:rPr>
        <w:t xml:space="preserve"> </w:t>
      </w:r>
      <w:r>
        <w:rPr>
          <w:sz w:val="24"/>
        </w:rPr>
        <w:t>month.</w:t>
      </w:r>
      <w:r>
        <w:rPr>
          <w:spacing w:val="39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Owner</w:t>
      </w:r>
      <w:r>
        <w:rPr>
          <w:spacing w:val="-12"/>
          <w:sz w:val="24"/>
        </w:rPr>
        <w:t xml:space="preserve"> </w:t>
      </w:r>
      <w:r>
        <w:rPr>
          <w:sz w:val="24"/>
        </w:rPr>
        <w:t>seeks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conduct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specific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z w:val="24"/>
        </w:rPr>
        <w:t>Test,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tests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be,</w:t>
      </w:r>
      <w:r>
        <w:rPr>
          <w:spacing w:val="-58"/>
          <w:sz w:val="24"/>
        </w:rPr>
        <w:t xml:space="preserve"> </w:t>
      </w:r>
      <w:r>
        <w:rPr>
          <w:sz w:val="24"/>
        </w:rPr>
        <w:t>at a minimum, grouped accordingly: Capacity and RTE; Ramp Rate and Swing; Signal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Following independently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Voltage</w:t>
      </w:r>
      <w:r>
        <w:rPr>
          <w:sz w:val="24"/>
        </w:rPr>
        <w:t xml:space="preserve"> Support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9"/>
          <w:sz w:val="24"/>
        </w:rPr>
        <w:t xml:space="preserve"> </w:t>
      </w:r>
      <w:r>
        <w:rPr>
          <w:sz w:val="24"/>
        </w:rPr>
        <w:t>individually.</w:t>
      </w:r>
    </w:p>
    <w:p w14:paraId="345670CE" w14:textId="77777777" w:rsidR="00B504BB" w:rsidRDefault="00B504BB">
      <w:pPr>
        <w:pStyle w:val="BodyText"/>
        <w:spacing w:before="11"/>
        <w:rPr>
          <w:sz w:val="23"/>
        </w:rPr>
      </w:pPr>
    </w:p>
    <w:p w14:paraId="73326AEC" w14:textId="77777777" w:rsidR="00B504BB" w:rsidRDefault="00752583">
      <w:pPr>
        <w:pStyle w:val="Heading3"/>
        <w:numPr>
          <w:ilvl w:val="1"/>
          <w:numId w:val="11"/>
        </w:numPr>
        <w:tabs>
          <w:tab w:val="left" w:pos="960"/>
        </w:tabs>
        <w:jc w:val="both"/>
        <w:rPr>
          <w:b w:val="0"/>
        </w:rPr>
      </w:pPr>
      <w:r>
        <w:t>Test</w:t>
      </w:r>
      <w:r>
        <w:rPr>
          <w:spacing w:val="-3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Reporting</w:t>
      </w:r>
      <w:r>
        <w:rPr>
          <w:b w:val="0"/>
        </w:rPr>
        <w:t>.</w:t>
      </w:r>
    </w:p>
    <w:p w14:paraId="703CC2A3" w14:textId="77777777" w:rsidR="00B504BB" w:rsidRDefault="00752583">
      <w:pPr>
        <w:pStyle w:val="ListParagraph"/>
        <w:numPr>
          <w:ilvl w:val="2"/>
          <w:numId w:val="11"/>
        </w:numPr>
        <w:tabs>
          <w:tab w:val="left" w:pos="1680"/>
        </w:tabs>
        <w:ind w:right="335"/>
        <w:rPr>
          <w:sz w:val="24"/>
        </w:rPr>
      </w:pPr>
      <w:r>
        <w:rPr>
          <w:sz w:val="24"/>
        </w:rPr>
        <w:t>No later than five (5) Business Days following any Storage Rating Test, Owner</w:t>
      </w:r>
      <w:r>
        <w:rPr>
          <w:spacing w:val="1"/>
          <w:sz w:val="24"/>
        </w:rPr>
        <w:t xml:space="preserve"> </w:t>
      </w:r>
      <w:r>
        <w:rPr>
          <w:sz w:val="24"/>
        </w:rPr>
        <w:t>shall submit a testing report detailing results and findings of the test. The report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 a</w:t>
      </w:r>
      <w:r>
        <w:rPr>
          <w:spacing w:val="-5"/>
          <w:sz w:val="24"/>
        </w:rPr>
        <w:t xml:space="preserve"> </w:t>
      </w:r>
      <w:r>
        <w:rPr>
          <w:sz w:val="24"/>
        </w:rPr>
        <w:t>minimum:</w:t>
      </w:r>
    </w:p>
    <w:p w14:paraId="6603DE6C" w14:textId="77777777" w:rsidR="00B504BB" w:rsidRDefault="00752583">
      <w:pPr>
        <w:pStyle w:val="ListParagraph"/>
        <w:numPr>
          <w:ilvl w:val="3"/>
          <w:numId w:val="11"/>
        </w:numPr>
        <w:tabs>
          <w:tab w:val="left" w:pos="2399"/>
        </w:tabs>
        <w:ind w:right="361" w:hanging="488"/>
        <w:jc w:val="both"/>
        <w:rPr>
          <w:sz w:val="24"/>
        </w:rPr>
      </w:pPr>
      <w:r>
        <w:rPr>
          <w:sz w:val="24"/>
        </w:rPr>
        <w:t>digital plant log sheets verifying the operating conditions and output of the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Project, including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following data at one (1) second</w:t>
      </w:r>
      <w:r>
        <w:rPr>
          <w:spacing w:val="-16"/>
          <w:sz w:val="24"/>
        </w:rPr>
        <w:t xml:space="preserve"> </w:t>
      </w:r>
      <w:r>
        <w:rPr>
          <w:sz w:val="24"/>
        </w:rPr>
        <w:t>resolution:</w:t>
      </w:r>
    </w:p>
    <w:p w14:paraId="3D78D523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z w:val="24"/>
        </w:rPr>
        <w:t>Time;</w:t>
      </w:r>
    </w:p>
    <w:p w14:paraId="5F957BE0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>Storage system MW</w:t>
      </w:r>
      <w:r>
        <w:rPr>
          <w:sz w:val="24"/>
        </w:rPr>
        <w:t xml:space="preserve"> </w:t>
      </w:r>
      <w:r>
        <w:rPr>
          <w:spacing w:val="-1"/>
          <w:sz w:val="24"/>
        </w:rPr>
        <w:t>output in</w:t>
      </w:r>
      <w:r>
        <w:rPr>
          <w:sz w:val="24"/>
        </w:rPr>
        <w:t xml:space="preserve"> </w:t>
      </w:r>
      <w:r>
        <w:rPr>
          <w:spacing w:val="-1"/>
          <w:sz w:val="24"/>
        </w:rPr>
        <w:t>AC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20"/>
          <w:sz w:val="24"/>
        </w:rPr>
        <w:t xml:space="preserve"> </w:t>
      </w:r>
      <w:r>
        <w:rPr>
          <w:sz w:val="24"/>
        </w:rPr>
        <w:t>Point;</w:t>
      </w:r>
    </w:p>
    <w:p w14:paraId="04BE2A41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ind w:right="331"/>
        <w:rPr>
          <w:sz w:val="24"/>
        </w:rPr>
      </w:pPr>
      <w:r>
        <w:rPr>
          <w:sz w:val="24"/>
        </w:rPr>
        <w:t>Storage system ramp rate as measured in MW/min at the Energy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Point;</w:t>
      </w:r>
    </w:p>
    <w:p w14:paraId="0E67A5FB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z w:val="24"/>
        </w:rPr>
        <w:t>SOC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Usable</w:t>
      </w:r>
      <w:r>
        <w:rPr>
          <w:spacing w:val="-10"/>
          <w:sz w:val="24"/>
        </w:rPr>
        <w:t xml:space="preserve"> </w:t>
      </w:r>
      <w:r>
        <w:rPr>
          <w:sz w:val="24"/>
        </w:rPr>
        <w:t>SOC;</w:t>
      </w:r>
    </w:p>
    <w:p w14:paraId="395741A9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>Storage system</w:t>
      </w:r>
      <w:r>
        <w:rPr>
          <w:sz w:val="24"/>
        </w:rPr>
        <w:t xml:space="preserve"> </w:t>
      </w:r>
      <w:r>
        <w:rPr>
          <w:spacing w:val="-1"/>
          <w:sz w:val="24"/>
        </w:rPr>
        <w:t>MVAR 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Energy</w:t>
      </w:r>
      <w:r>
        <w:rPr>
          <w:sz w:val="24"/>
        </w:rPr>
        <w:t xml:space="preserve"> Delivery</w:t>
      </w:r>
      <w:r>
        <w:rPr>
          <w:spacing w:val="-14"/>
          <w:sz w:val="24"/>
        </w:rPr>
        <w:t xml:space="preserve"> </w:t>
      </w:r>
      <w:r>
        <w:rPr>
          <w:sz w:val="24"/>
        </w:rPr>
        <w:t>Point;</w:t>
      </w:r>
    </w:p>
    <w:p w14:paraId="637EC211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 xml:space="preserve">Power factor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Point;</w:t>
      </w:r>
    </w:p>
    <w:p w14:paraId="10E7DF92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>Frequency</w:t>
      </w:r>
      <w:r>
        <w:rPr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measured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Hertz</w:t>
      </w:r>
      <w:r>
        <w:rPr>
          <w:sz w:val="24"/>
        </w:rPr>
        <w:t xml:space="preserve"> at the Energy Delivery</w:t>
      </w:r>
      <w:r>
        <w:rPr>
          <w:spacing w:val="-20"/>
          <w:sz w:val="24"/>
        </w:rPr>
        <w:t xml:space="preserve"> </w:t>
      </w:r>
      <w:r>
        <w:rPr>
          <w:sz w:val="24"/>
        </w:rPr>
        <w:t>Point;</w:t>
      </w:r>
    </w:p>
    <w:p w14:paraId="2A788BE7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z w:val="24"/>
        </w:rPr>
        <w:t>AC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voltage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Point;</w:t>
      </w:r>
    </w:p>
    <w:p w14:paraId="6D9BE8AB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ind w:right="337"/>
        <w:rPr>
          <w:sz w:val="24"/>
        </w:rPr>
      </w:pPr>
      <w:r>
        <w:rPr>
          <w:sz w:val="24"/>
        </w:rPr>
        <w:t>DC</w:t>
      </w:r>
      <w:r>
        <w:rPr>
          <w:spacing w:val="22"/>
          <w:sz w:val="24"/>
        </w:rPr>
        <w:t xml:space="preserve"> </w:t>
      </w:r>
      <w:r>
        <w:rPr>
          <w:sz w:val="24"/>
        </w:rPr>
        <w:t>current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voltage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measured</w:t>
      </w:r>
      <w:r>
        <w:rPr>
          <w:spacing w:val="22"/>
          <w:sz w:val="24"/>
        </w:rPr>
        <w:t xml:space="preserve"> </w:t>
      </w:r>
      <w:r>
        <w:rPr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power</w:t>
      </w:r>
      <w:r>
        <w:rPr>
          <w:spacing w:val="-57"/>
          <w:sz w:val="24"/>
        </w:rPr>
        <w:t xml:space="preserve"> </w:t>
      </w:r>
      <w:r>
        <w:rPr>
          <w:sz w:val="24"/>
        </w:rPr>
        <w:t>conversion</w:t>
      </w:r>
      <w:r>
        <w:rPr>
          <w:spacing w:val="-2"/>
          <w:sz w:val="24"/>
        </w:rPr>
        <w:t xml:space="preserve"> </w:t>
      </w:r>
      <w:r>
        <w:rPr>
          <w:sz w:val="24"/>
        </w:rPr>
        <w:t>system;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1139DA77" w14:textId="1F8F5DA2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ind w:right="336"/>
        <w:rPr>
          <w:sz w:val="24"/>
        </w:rPr>
      </w:pPr>
      <w:r>
        <w:rPr>
          <w:sz w:val="24"/>
        </w:rPr>
        <w:t>Additional</w:t>
      </w:r>
      <w:r>
        <w:rPr>
          <w:spacing w:val="15"/>
          <w:sz w:val="24"/>
        </w:rPr>
        <w:t xml:space="preserve"> </w:t>
      </w:r>
      <w:r>
        <w:rPr>
          <w:sz w:val="24"/>
        </w:rPr>
        <w:t>variables</w:t>
      </w:r>
      <w:r>
        <w:rPr>
          <w:spacing w:val="15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its</w:t>
      </w:r>
      <w:r>
        <w:rPr>
          <w:spacing w:val="15"/>
          <w:sz w:val="24"/>
        </w:rPr>
        <w:t xml:space="preserve"> </w:t>
      </w:r>
      <w:r>
        <w:rPr>
          <w:sz w:val="24"/>
        </w:rPr>
        <w:t>sole</w:t>
      </w:r>
      <w:r>
        <w:rPr>
          <w:spacing w:val="14"/>
          <w:sz w:val="24"/>
        </w:rPr>
        <w:t xml:space="preserve"> </w:t>
      </w:r>
      <w:r>
        <w:rPr>
          <w:sz w:val="24"/>
        </w:rPr>
        <w:t>discretion,</w:t>
      </w:r>
      <w:r>
        <w:rPr>
          <w:spacing w:val="14"/>
          <w:sz w:val="24"/>
        </w:rPr>
        <w:t xml:space="preserve"> </w:t>
      </w:r>
      <w:r>
        <w:rPr>
          <w:sz w:val="24"/>
        </w:rPr>
        <w:t>deems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relevant</w:t>
      </w:r>
      <w:r>
        <w:rPr>
          <w:sz w:val="24"/>
        </w:rPr>
        <w:t xml:space="preserve"> and request Owner prior to the test to capture and report</w:t>
      </w:r>
      <w:proofErr w:type="gramStart"/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737EC1E6" w14:textId="77777777" w:rsidR="00B504BB" w:rsidRDefault="00752583">
      <w:pPr>
        <w:pStyle w:val="ListParagraph"/>
        <w:numPr>
          <w:ilvl w:val="3"/>
          <w:numId w:val="11"/>
        </w:numPr>
        <w:tabs>
          <w:tab w:val="left" w:pos="2398"/>
          <w:tab w:val="left" w:pos="2399"/>
        </w:tabs>
        <w:ind w:right="354" w:hanging="555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record</w:t>
      </w:r>
      <w:r>
        <w:rPr>
          <w:sz w:val="24"/>
        </w:rPr>
        <w:t xml:space="preserve"> of the personnel</w:t>
      </w:r>
      <w:r>
        <w:rPr>
          <w:spacing w:val="1"/>
          <w:sz w:val="24"/>
        </w:rPr>
        <w:t xml:space="preserve"> </w:t>
      </w:r>
      <w:r>
        <w:rPr>
          <w:sz w:val="24"/>
        </w:rPr>
        <w:t>present during all or any</w:t>
      </w:r>
      <w:r>
        <w:rPr>
          <w:spacing w:val="1"/>
          <w:sz w:val="24"/>
        </w:rPr>
        <w:t xml:space="preserve"> </w:t>
      </w:r>
      <w:r>
        <w:rPr>
          <w:sz w:val="24"/>
        </w:rPr>
        <w:t>part of the</w:t>
      </w:r>
      <w:r>
        <w:rPr>
          <w:spacing w:val="-2"/>
          <w:sz w:val="24"/>
        </w:rPr>
        <w:t xml:space="preserve"> </w:t>
      </w:r>
      <w:r>
        <w:rPr>
          <w:sz w:val="24"/>
        </w:rPr>
        <w:t>Test,</w:t>
      </w:r>
      <w:r>
        <w:rPr>
          <w:spacing w:val="-21"/>
          <w:sz w:val="24"/>
        </w:rPr>
        <w:t xml:space="preserve"> </w:t>
      </w:r>
      <w:r>
        <w:rPr>
          <w:sz w:val="24"/>
        </w:rPr>
        <w:t>whether</w:t>
      </w:r>
      <w:r>
        <w:rPr>
          <w:spacing w:val="-57"/>
          <w:sz w:val="24"/>
        </w:rPr>
        <w:t xml:space="preserve"> </w:t>
      </w:r>
      <w:r>
        <w:rPr>
          <w:sz w:val="24"/>
        </w:rPr>
        <w:t>serving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operating,</w:t>
      </w:r>
      <w:r>
        <w:rPr>
          <w:spacing w:val="-7"/>
          <w:sz w:val="24"/>
        </w:rPr>
        <w:t xml:space="preserve"> </w:t>
      </w:r>
      <w:r>
        <w:rPr>
          <w:sz w:val="24"/>
        </w:rPr>
        <w:t>testing,</w:t>
      </w:r>
      <w:r>
        <w:rPr>
          <w:spacing w:val="-8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participatory</w:t>
      </w:r>
      <w:r>
        <w:rPr>
          <w:spacing w:val="-11"/>
          <w:sz w:val="24"/>
        </w:rPr>
        <w:t xml:space="preserve"> </w:t>
      </w:r>
      <w:r>
        <w:rPr>
          <w:sz w:val="24"/>
        </w:rPr>
        <w:t>role;</w:t>
      </w:r>
    </w:p>
    <w:p w14:paraId="60E17702" w14:textId="77777777" w:rsidR="00B504BB" w:rsidRDefault="00752583">
      <w:pPr>
        <w:pStyle w:val="ListParagraph"/>
        <w:numPr>
          <w:ilvl w:val="3"/>
          <w:numId w:val="11"/>
        </w:numPr>
        <w:tabs>
          <w:tab w:val="left" w:pos="2398"/>
          <w:tab w:val="left" w:pos="2399"/>
        </w:tabs>
        <w:ind w:right="746" w:hanging="620"/>
        <w:jc w:val="left"/>
        <w:rPr>
          <w:sz w:val="24"/>
        </w:rPr>
      </w:pPr>
      <w:r>
        <w:rPr>
          <w:sz w:val="24"/>
        </w:rPr>
        <w:t>a record of any unusual or abnormal conditions or events that occurred</w:t>
      </w:r>
      <w:r>
        <w:rPr>
          <w:spacing w:val="-57"/>
          <w:sz w:val="24"/>
        </w:rPr>
        <w:t xml:space="preserve"> </w:t>
      </w:r>
      <w:r>
        <w:rPr>
          <w:sz w:val="24"/>
        </w:rPr>
        <w:t>during the Test and any actions taken in response</w:t>
      </w:r>
      <w:r>
        <w:rPr>
          <w:spacing w:val="-12"/>
          <w:sz w:val="24"/>
        </w:rPr>
        <w:t xml:space="preserve"> </w:t>
      </w:r>
      <w:r>
        <w:rPr>
          <w:sz w:val="24"/>
        </w:rPr>
        <w:t>thereto;</w:t>
      </w:r>
    </w:p>
    <w:p w14:paraId="449F7BA4" w14:textId="77777777" w:rsidR="00B504BB" w:rsidRDefault="00752583">
      <w:pPr>
        <w:pStyle w:val="ListParagraph"/>
        <w:numPr>
          <w:ilvl w:val="3"/>
          <w:numId w:val="11"/>
        </w:numPr>
        <w:tabs>
          <w:tab w:val="left" w:pos="2398"/>
          <w:tab w:val="left" w:pos="2399"/>
        </w:tabs>
        <w:ind w:right="636" w:hanging="608"/>
        <w:jc w:val="left"/>
        <w:rPr>
          <w:sz w:val="24"/>
        </w:rPr>
      </w:pPr>
      <w:r>
        <w:rPr>
          <w:sz w:val="24"/>
        </w:rPr>
        <w:t>Owner’s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either Owner’s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or Owner’s</w:t>
      </w:r>
      <w:r>
        <w:rPr>
          <w:spacing w:val="-57"/>
          <w:sz w:val="24"/>
        </w:rPr>
        <w:t xml:space="preserve"> </w:t>
      </w:r>
      <w:r>
        <w:rPr>
          <w:sz w:val="24"/>
        </w:rPr>
        <w:t>rejection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Test results</w:t>
      </w:r>
      <w:r>
        <w:rPr>
          <w:spacing w:val="-1"/>
          <w:sz w:val="24"/>
        </w:rPr>
        <w:t xml:space="preserve"> </w:t>
      </w:r>
      <w:r>
        <w:rPr>
          <w:sz w:val="24"/>
        </w:rPr>
        <w:t>and reason(s)</w:t>
      </w:r>
      <w:r>
        <w:rPr>
          <w:spacing w:val="-14"/>
          <w:sz w:val="24"/>
        </w:rPr>
        <w:t xml:space="preserve"> </w:t>
      </w:r>
      <w:r>
        <w:rPr>
          <w:sz w:val="24"/>
        </w:rPr>
        <w:t>therefor.</w:t>
      </w:r>
    </w:p>
    <w:p w14:paraId="35571C58" w14:textId="77777777" w:rsidR="00B504BB" w:rsidRDefault="00B504BB">
      <w:pPr>
        <w:pStyle w:val="BodyText"/>
      </w:pPr>
    </w:p>
    <w:p w14:paraId="69E726AC" w14:textId="2C29CC69" w:rsidR="00B504BB" w:rsidRDefault="00752583">
      <w:pPr>
        <w:pStyle w:val="ListParagraph"/>
        <w:numPr>
          <w:ilvl w:val="2"/>
          <w:numId w:val="11"/>
        </w:numPr>
        <w:tabs>
          <w:tab w:val="left" w:pos="1680"/>
        </w:tabs>
        <w:ind w:right="332"/>
        <w:rPr>
          <w:sz w:val="24"/>
        </w:rPr>
      </w:pPr>
      <w:r>
        <w:rPr>
          <w:sz w:val="24"/>
        </w:rPr>
        <w:t xml:space="preserve">Within ten (10) Business Days after receipt of such report, </w:t>
      </w:r>
      <w:r w:rsidR="0081426A">
        <w:rPr>
          <w:sz w:val="24"/>
        </w:rPr>
        <w:t>CHGE</w:t>
      </w:r>
      <w:r>
        <w:rPr>
          <w:sz w:val="24"/>
        </w:rPr>
        <w:t xml:space="preserve"> shall notify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writing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either</w:t>
      </w:r>
      <w:r>
        <w:rPr>
          <w:spacing w:val="29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30"/>
          <w:sz w:val="24"/>
        </w:rPr>
        <w:t xml:space="preserve"> </w:t>
      </w:r>
      <w:r>
        <w:rPr>
          <w:sz w:val="24"/>
        </w:rPr>
        <w:t>acceptance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Test</w:t>
      </w:r>
      <w:r>
        <w:rPr>
          <w:spacing w:val="31"/>
          <w:sz w:val="24"/>
        </w:rPr>
        <w:t xml:space="preserve"> </w:t>
      </w:r>
      <w:r>
        <w:rPr>
          <w:sz w:val="24"/>
        </w:rPr>
        <w:t>results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</w:p>
    <w:p w14:paraId="63C371FE" w14:textId="77777777" w:rsidR="00B504BB" w:rsidRDefault="00B504BB">
      <w:pPr>
        <w:jc w:val="both"/>
        <w:rPr>
          <w:sz w:val="24"/>
        </w:rPr>
        <w:sectPr w:rsidR="00B504BB">
          <w:footerReference w:type="default" r:id="rId23"/>
          <w:pgSz w:w="12240" w:h="15840"/>
          <w:pgMar w:top="1360" w:right="1100" w:bottom="1400" w:left="1200" w:header="0" w:footer="1208" w:gutter="0"/>
          <w:pgNumType w:start="1"/>
          <w:cols w:space="720"/>
        </w:sectPr>
      </w:pPr>
    </w:p>
    <w:p w14:paraId="5BF9117C" w14:textId="2BD2D309" w:rsidR="00B504BB" w:rsidRDefault="0081426A">
      <w:pPr>
        <w:pStyle w:val="BodyText"/>
        <w:spacing w:before="74"/>
        <w:ind w:left="1680" w:right="334"/>
        <w:jc w:val="both"/>
      </w:pPr>
      <w:r>
        <w:lastRenderedPageBreak/>
        <w:t>CHGE</w:t>
      </w:r>
      <w:r w:rsidR="00752583">
        <w:t>’s</w:t>
      </w:r>
      <w:r w:rsidR="00752583">
        <w:rPr>
          <w:spacing w:val="18"/>
        </w:rPr>
        <w:t xml:space="preserve"> </w:t>
      </w:r>
      <w:r w:rsidR="00752583">
        <w:t>rejection</w:t>
      </w:r>
      <w:r w:rsidR="00752583">
        <w:rPr>
          <w:spacing w:val="17"/>
        </w:rPr>
        <w:t xml:space="preserve"> </w:t>
      </w:r>
      <w:r w:rsidR="00752583">
        <w:t>of</w:t>
      </w:r>
      <w:r w:rsidR="00752583">
        <w:rPr>
          <w:spacing w:val="17"/>
        </w:rPr>
        <w:t xml:space="preserve"> </w:t>
      </w:r>
      <w:r w:rsidR="00752583">
        <w:t>the</w:t>
      </w:r>
      <w:r w:rsidR="00752583">
        <w:rPr>
          <w:spacing w:val="18"/>
        </w:rPr>
        <w:t xml:space="preserve"> </w:t>
      </w:r>
      <w:r w:rsidR="00752583">
        <w:t>Test</w:t>
      </w:r>
      <w:r w:rsidR="00752583">
        <w:rPr>
          <w:spacing w:val="18"/>
        </w:rPr>
        <w:t xml:space="preserve"> </w:t>
      </w:r>
      <w:r w:rsidR="00752583">
        <w:t>and</w:t>
      </w:r>
      <w:r w:rsidR="00752583">
        <w:rPr>
          <w:spacing w:val="17"/>
        </w:rPr>
        <w:t xml:space="preserve"> </w:t>
      </w:r>
      <w:r w:rsidR="00752583">
        <w:t>reason(s)</w:t>
      </w:r>
      <w:r w:rsidR="00752583">
        <w:rPr>
          <w:spacing w:val="18"/>
        </w:rPr>
        <w:t xml:space="preserve"> </w:t>
      </w:r>
      <w:r w:rsidR="00752583">
        <w:t>therefor.</w:t>
      </w:r>
      <w:r w:rsidR="00752583">
        <w:rPr>
          <w:spacing w:val="17"/>
        </w:rPr>
        <w:t xml:space="preserve"> </w:t>
      </w:r>
      <w:r w:rsidR="00752583">
        <w:t>If</w:t>
      </w:r>
      <w:r w:rsidR="00752583">
        <w:rPr>
          <w:spacing w:val="18"/>
        </w:rPr>
        <w:t xml:space="preserve"> </w:t>
      </w:r>
      <w:r>
        <w:t>CHGE</w:t>
      </w:r>
      <w:r w:rsidR="00752583">
        <w:rPr>
          <w:spacing w:val="18"/>
        </w:rPr>
        <w:t xml:space="preserve"> </w:t>
      </w:r>
      <w:r w:rsidR="00752583">
        <w:t>rejects</w:t>
      </w:r>
      <w:r w:rsidR="00752583">
        <w:rPr>
          <w:spacing w:val="17"/>
        </w:rPr>
        <w:t xml:space="preserve"> </w:t>
      </w:r>
      <w:r w:rsidR="00752583">
        <w:t>the</w:t>
      </w:r>
      <w:r w:rsidR="00752583">
        <w:rPr>
          <w:spacing w:val="18"/>
        </w:rPr>
        <w:t xml:space="preserve"> </w:t>
      </w:r>
      <w:r w:rsidR="00752583">
        <w:t>results</w:t>
      </w:r>
      <w:r w:rsidR="00752583">
        <w:rPr>
          <w:spacing w:val="-58"/>
        </w:rPr>
        <w:t xml:space="preserve"> </w:t>
      </w:r>
      <w:r w:rsidR="00752583">
        <w:t>of</w:t>
      </w:r>
      <w:r w:rsidR="00752583">
        <w:rPr>
          <w:spacing w:val="-2"/>
        </w:rPr>
        <w:t xml:space="preserve"> </w:t>
      </w:r>
      <w:r w:rsidR="00752583">
        <w:t>any</w:t>
      </w:r>
      <w:r w:rsidR="00752583">
        <w:rPr>
          <w:spacing w:val="-1"/>
        </w:rPr>
        <w:t xml:space="preserve"> </w:t>
      </w:r>
      <w:r w:rsidR="00752583">
        <w:t>Test</w:t>
      </w:r>
      <w:r w:rsidR="00752583">
        <w:rPr>
          <w:spacing w:val="-1"/>
        </w:rPr>
        <w:t xml:space="preserve"> </w:t>
      </w:r>
      <w:r w:rsidR="00752583">
        <w:t>or</w:t>
      </w:r>
      <w:r w:rsidR="00752583">
        <w:rPr>
          <w:spacing w:val="-1"/>
        </w:rPr>
        <w:t xml:space="preserve"> </w:t>
      </w:r>
      <w:r w:rsidR="00752583">
        <w:t>Retest,</w:t>
      </w:r>
      <w:r w:rsidR="00752583">
        <w:rPr>
          <w:spacing w:val="-1"/>
        </w:rPr>
        <w:t xml:space="preserve"> </w:t>
      </w:r>
      <w:r>
        <w:t>CHGE</w:t>
      </w:r>
      <w:r w:rsidR="00752583">
        <w:rPr>
          <w:spacing w:val="-1"/>
        </w:rPr>
        <w:t xml:space="preserve"> </w:t>
      </w:r>
      <w:r w:rsidR="00752583">
        <w:t>may require a retest.</w:t>
      </w:r>
    </w:p>
    <w:p w14:paraId="7D20B7AE" w14:textId="77777777" w:rsidR="00B504BB" w:rsidRDefault="00B504BB">
      <w:pPr>
        <w:pStyle w:val="BodyText"/>
      </w:pPr>
    </w:p>
    <w:p w14:paraId="6B339528" w14:textId="77777777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37"/>
        <w:rPr>
          <w:sz w:val="24"/>
        </w:rPr>
      </w:pPr>
      <w:r>
        <w:rPr>
          <w:b/>
          <w:sz w:val="24"/>
        </w:rPr>
        <w:t>Operating Personnel</w:t>
      </w:r>
      <w:r>
        <w:rPr>
          <w:sz w:val="24"/>
        </w:rPr>
        <w:t>. During any Test, the same operating personnel shall operate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z w:val="24"/>
        </w:rPr>
        <w:t xml:space="preserve"> </w:t>
      </w:r>
      <w:r>
        <w:rPr>
          <w:spacing w:val="-1"/>
          <w:sz w:val="24"/>
        </w:rPr>
        <w:t>contemplates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will </w:t>
      </w:r>
      <w:r>
        <w:rPr>
          <w:sz w:val="24"/>
        </w:rPr>
        <w:t>operate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22"/>
          <w:sz w:val="24"/>
        </w:rPr>
        <w:t xml:space="preserve"> </w:t>
      </w:r>
      <w:r>
        <w:rPr>
          <w:sz w:val="24"/>
        </w:rPr>
        <w:t>Term.</w:t>
      </w:r>
    </w:p>
    <w:p w14:paraId="34EDFE9E" w14:textId="77777777" w:rsidR="00B504BB" w:rsidRDefault="00B504BB">
      <w:pPr>
        <w:pStyle w:val="BodyText"/>
        <w:spacing w:before="10"/>
        <w:rPr>
          <w:sz w:val="23"/>
        </w:rPr>
      </w:pPr>
    </w:p>
    <w:p w14:paraId="294DBA35" w14:textId="3D16E379" w:rsidR="00B504BB" w:rsidRDefault="0081426A">
      <w:pPr>
        <w:pStyle w:val="ListParagraph"/>
        <w:numPr>
          <w:ilvl w:val="1"/>
          <w:numId w:val="11"/>
        </w:numPr>
        <w:tabs>
          <w:tab w:val="left" w:pos="960"/>
        </w:tabs>
        <w:ind w:left="959" w:right="330"/>
        <w:rPr>
          <w:sz w:val="24"/>
        </w:rPr>
      </w:pPr>
      <w:r>
        <w:rPr>
          <w:b/>
          <w:sz w:val="24"/>
        </w:rPr>
        <w:t>CHGE</w:t>
      </w:r>
      <w:r w:rsidR="00752583">
        <w:rPr>
          <w:b/>
          <w:sz w:val="24"/>
        </w:rPr>
        <w:t xml:space="preserve"> Representative</w:t>
      </w:r>
      <w:r w:rsidR="00752583">
        <w:rPr>
          <w:sz w:val="24"/>
        </w:rPr>
        <w:t xml:space="preserve">. </w:t>
      </w:r>
      <w:r>
        <w:rPr>
          <w:sz w:val="24"/>
        </w:rPr>
        <w:t>CHGE</w:t>
      </w:r>
      <w:r w:rsidR="00752583">
        <w:rPr>
          <w:sz w:val="24"/>
        </w:rPr>
        <w:t xml:space="preserve"> shall be entitled to have at least two (2) representatives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from </w:t>
      </w:r>
      <w:r>
        <w:rPr>
          <w:sz w:val="24"/>
        </w:rPr>
        <w:t>CHGE</w:t>
      </w:r>
      <w:r w:rsidR="00752583">
        <w:rPr>
          <w:sz w:val="24"/>
        </w:rPr>
        <w:t xml:space="preserve"> and one (1) independent third party witness present to witness each Test 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 be allowed unrestricted access to the area from where the plant is being controlled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(e.g., plant control room), and unrestricted access to inspect the instrumentation necessary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 xml:space="preserve">for Test data acquisition prior to commencement of any Test. </w:t>
      </w:r>
      <w:r>
        <w:rPr>
          <w:sz w:val="24"/>
        </w:rPr>
        <w:t>CHGE</w:t>
      </w:r>
      <w:r w:rsidR="00752583">
        <w:rPr>
          <w:sz w:val="24"/>
        </w:rPr>
        <w:t xml:space="preserve"> shall be responsible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for all costs, expenses and fees payable or reimbursable to its representatives and the third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party, if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any.</w:t>
      </w:r>
    </w:p>
    <w:p w14:paraId="25ED4FAF" w14:textId="77777777" w:rsidR="00B504BB" w:rsidRDefault="00B504BB">
      <w:pPr>
        <w:pStyle w:val="BodyText"/>
        <w:spacing w:before="11"/>
        <w:rPr>
          <w:sz w:val="23"/>
        </w:rPr>
      </w:pPr>
    </w:p>
    <w:p w14:paraId="1C16AA8B" w14:textId="77777777" w:rsidR="00B504BB" w:rsidRDefault="00752583">
      <w:pPr>
        <w:pStyle w:val="Heading3"/>
        <w:numPr>
          <w:ilvl w:val="1"/>
          <w:numId w:val="11"/>
        </w:numPr>
        <w:tabs>
          <w:tab w:val="left" w:pos="959"/>
          <w:tab w:val="left" w:pos="960"/>
        </w:tabs>
        <w:rPr>
          <w:b w:val="0"/>
        </w:rPr>
      </w:pPr>
      <w:r>
        <w:t>Testing</w:t>
      </w:r>
      <w:r>
        <w:rPr>
          <w:spacing w:val="-8"/>
        </w:rPr>
        <w:t xml:space="preserve"> </w:t>
      </w:r>
      <w:r>
        <w:t>Protocols</w:t>
      </w:r>
      <w:r>
        <w:rPr>
          <w:b w:val="0"/>
        </w:rPr>
        <w:t>.</w:t>
      </w:r>
    </w:p>
    <w:p w14:paraId="2C99524A" w14:textId="77777777" w:rsidR="00B504BB" w:rsidRDefault="00B504BB">
      <w:pPr>
        <w:pStyle w:val="BodyText"/>
      </w:pPr>
    </w:p>
    <w:p w14:paraId="10F6B8C7" w14:textId="72C92831" w:rsidR="00B504BB" w:rsidRDefault="00752583">
      <w:pPr>
        <w:pStyle w:val="ListParagraph"/>
        <w:numPr>
          <w:ilvl w:val="2"/>
          <w:numId w:val="11"/>
        </w:numPr>
        <w:tabs>
          <w:tab w:val="left" w:pos="1680"/>
        </w:tabs>
        <w:ind w:right="330"/>
        <w:rPr>
          <w:sz w:val="24"/>
        </w:rPr>
      </w:pPr>
      <w:r>
        <w:rPr>
          <w:b/>
          <w:sz w:val="24"/>
        </w:rPr>
        <w:t>NYISO Coordination</w:t>
      </w:r>
      <w:r>
        <w:rPr>
          <w:sz w:val="24"/>
        </w:rPr>
        <w:t xml:space="preserve">. All testing shall be coordinated with the </w:t>
      </w:r>
      <w:r w:rsidR="0081426A">
        <w:rPr>
          <w:sz w:val="24"/>
        </w:rPr>
        <w:t>NYISO</w:t>
      </w:r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to ensure grid conditions are available for testing conditions. Unity power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tested</w:t>
      </w:r>
      <w:r>
        <w:rPr>
          <w:spacing w:val="1"/>
          <w:sz w:val="24"/>
        </w:rPr>
        <w:t xml:space="preserve"> </w:t>
      </w:r>
      <w:r>
        <w:rPr>
          <w:sz w:val="24"/>
        </w:rPr>
        <w:t>(power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test)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otherwise</w:t>
      </w:r>
      <w:r>
        <w:rPr>
          <w:sz w:val="24"/>
        </w:rPr>
        <w:t xml:space="preserve"> </w:t>
      </w:r>
      <w:r>
        <w:rPr>
          <w:spacing w:val="-1"/>
          <w:sz w:val="24"/>
        </w:rPr>
        <w:t>specified by</w:t>
      </w:r>
      <w:r>
        <w:rPr>
          <w:sz w:val="24"/>
        </w:rPr>
        <w:t xml:space="preserve"> </w:t>
      </w:r>
      <w:r w:rsidR="0081426A">
        <w:rPr>
          <w:spacing w:val="-1"/>
          <w:sz w:val="24"/>
        </w:rPr>
        <w:t>NYISO</w:t>
      </w:r>
      <w:r>
        <w:rPr>
          <w:spacing w:val="-1"/>
          <w:sz w:val="24"/>
        </w:rPr>
        <w:t xml:space="preserve"> or </w:t>
      </w:r>
      <w:r>
        <w:rPr>
          <w:sz w:val="24"/>
        </w:rPr>
        <w:t>utility</w:t>
      </w:r>
      <w:r>
        <w:rPr>
          <w:spacing w:val="-19"/>
          <w:sz w:val="24"/>
        </w:rPr>
        <w:t xml:space="preserve"> </w:t>
      </w:r>
      <w:r>
        <w:rPr>
          <w:sz w:val="24"/>
        </w:rPr>
        <w:t>practices.</w:t>
      </w:r>
    </w:p>
    <w:p w14:paraId="641B603D" w14:textId="77777777" w:rsidR="00B504BB" w:rsidRDefault="00B504BB">
      <w:pPr>
        <w:pStyle w:val="BodyText"/>
        <w:spacing w:before="10"/>
        <w:rPr>
          <w:sz w:val="23"/>
        </w:rPr>
      </w:pPr>
    </w:p>
    <w:p w14:paraId="0947FBF9" w14:textId="77777777" w:rsidR="00B504BB" w:rsidRDefault="00752583">
      <w:pPr>
        <w:pStyle w:val="Heading3"/>
        <w:numPr>
          <w:ilvl w:val="2"/>
          <w:numId w:val="11"/>
        </w:numPr>
        <w:tabs>
          <w:tab w:val="left" w:pos="4035"/>
        </w:tabs>
        <w:ind w:left="4034" w:hanging="361"/>
        <w:rPr>
          <w:b w:val="0"/>
        </w:rPr>
      </w:pPr>
      <w:r>
        <w:t>Storage</w:t>
      </w:r>
      <w:r>
        <w:rPr>
          <w:spacing w:val="-6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t>Test</w:t>
      </w:r>
      <w:r>
        <w:rPr>
          <w:spacing w:val="-14"/>
        </w:rPr>
        <w:t xml:space="preserve"> </w:t>
      </w:r>
      <w:r>
        <w:t>Sequencing</w:t>
      </w:r>
      <w:r>
        <w:rPr>
          <w:b w:val="0"/>
        </w:rPr>
        <w:t>:</w:t>
      </w:r>
    </w:p>
    <w:p w14:paraId="299A43F1" w14:textId="77777777" w:rsidR="00B504BB" w:rsidRDefault="00B504BB">
      <w:pPr>
        <w:pStyle w:val="BodyText"/>
      </w:pPr>
    </w:p>
    <w:p w14:paraId="1E2D4F24" w14:textId="77777777" w:rsidR="00B504BB" w:rsidRDefault="00752583">
      <w:pPr>
        <w:pStyle w:val="ListParagraph"/>
        <w:numPr>
          <w:ilvl w:val="0"/>
          <w:numId w:val="10"/>
        </w:numPr>
        <w:tabs>
          <w:tab w:val="left" w:pos="2398"/>
          <w:tab w:val="left" w:pos="2399"/>
        </w:tabs>
        <w:ind w:hanging="487"/>
        <w:jc w:val="left"/>
        <w:rPr>
          <w:sz w:val="24"/>
        </w:rPr>
      </w:pPr>
      <w:r>
        <w:rPr>
          <w:b/>
          <w:spacing w:val="-1"/>
          <w:sz w:val="24"/>
        </w:rPr>
        <w:t>Storage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Capacity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Rating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Test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Round-Trip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Efficiency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Test</w:t>
      </w:r>
      <w:r>
        <w:rPr>
          <w:sz w:val="24"/>
        </w:rPr>
        <w:t>:</w:t>
      </w:r>
    </w:p>
    <w:p w14:paraId="4B41E2B5" w14:textId="77777777" w:rsidR="00B504BB" w:rsidRDefault="00B504BB">
      <w:pPr>
        <w:pStyle w:val="BodyText"/>
      </w:pPr>
    </w:p>
    <w:p w14:paraId="39A3104C" w14:textId="77777777" w:rsidR="00B504BB" w:rsidRDefault="00752583">
      <w:pPr>
        <w:pStyle w:val="BodyText"/>
        <w:spacing w:before="1"/>
        <w:ind w:left="1680" w:right="337"/>
        <w:jc w:val="both"/>
      </w:pPr>
      <w:r>
        <w:t>STEP</w:t>
      </w:r>
      <w:r>
        <w:rPr>
          <w:spacing w:val="-4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Precharging</w:t>
      </w:r>
      <w:r>
        <w:rPr>
          <w:spacing w:val="-7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t>Test.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commence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t>Rating test</w:t>
      </w:r>
      <w:r>
        <w:rPr>
          <w:spacing w:val="-1"/>
        </w:rPr>
        <w:t xml:space="preserve"> </w:t>
      </w:r>
      <w:r>
        <w:t>the Project must be</w:t>
      </w:r>
      <w:r>
        <w:rPr>
          <w:spacing w:val="-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to 100% Usable</w:t>
      </w:r>
      <w:r>
        <w:rPr>
          <w:spacing w:val="-21"/>
        </w:rPr>
        <w:t xml:space="preserve"> </w:t>
      </w:r>
      <w:r>
        <w:t>SOC.</w:t>
      </w:r>
    </w:p>
    <w:p w14:paraId="3FB50595" w14:textId="77777777" w:rsidR="00B504BB" w:rsidRDefault="00B504BB">
      <w:pPr>
        <w:pStyle w:val="BodyText"/>
        <w:spacing w:before="10"/>
        <w:rPr>
          <w:sz w:val="23"/>
        </w:rPr>
      </w:pPr>
    </w:p>
    <w:p w14:paraId="1EA3F408" w14:textId="1D6EAF20" w:rsidR="00B504BB" w:rsidRDefault="00752583">
      <w:pPr>
        <w:pStyle w:val="BodyText"/>
        <w:ind w:left="1680" w:right="335"/>
        <w:jc w:val="both"/>
      </w:pPr>
      <w:r>
        <w:t xml:space="preserve">STEP 2: Initiating Storage Capacity Rating Test. </w:t>
      </w:r>
      <w:r w:rsidR="0081426A">
        <w:t>CHGE</w:t>
      </w:r>
      <w:r>
        <w:t xml:space="preserve"> shall initiate a dispatch</w:t>
      </w:r>
      <w:r>
        <w:rPr>
          <w:spacing w:val="1"/>
        </w:rPr>
        <w:t xml:space="preserve"> </w:t>
      </w:r>
      <w:r>
        <w:t>instruction for the Project to be continuously discharged at its Maximum Charge</w:t>
      </w:r>
      <w:r>
        <w:rPr>
          <w:spacing w:val="1"/>
        </w:rPr>
        <w:t xml:space="preserve"> </w:t>
      </w:r>
      <w:r>
        <w:t>(MW) as defined in Exhibit D per Exhibit B. Owner will report when the Project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reached 0% Usable</w:t>
      </w:r>
      <w:r>
        <w:rPr>
          <w:spacing w:val="-7"/>
        </w:rPr>
        <w:t xml:space="preserve"> </w:t>
      </w:r>
      <w:r>
        <w:t>SOC.</w:t>
      </w:r>
    </w:p>
    <w:p w14:paraId="12D594A6" w14:textId="77777777" w:rsidR="00B504BB" w:rsidRDefault="00B504BB">
      <w:pPr>
        <w:pStyle w:val="BodyText"/>
      </w:pPr>
    </w:p>
    <w:p w14:paraId="26B4718F" w14:textId="77777777" w:rsidR="00B504BB" w:rsidRDefault="00752583">
      <w:pPr>
        <w:pStyle w:val="BodyText"/>
        <w:ind w:left="1680" w:right="337"/>
        <w:jc w:val="both"/>
      </w:pPr>
      <w:r>
        <w:t>STEP 3: Calculating Storage Capacity Rating. The total amount of discharged</w:t>
      </w:r>
      <w:r>
        <w:rPr>
          <w:spacing w:val="1"/>
        </w:rPr>
        <w:t xml:space="preserve"> </w:t>
      </w:r>
      <w:r>
        <w:rPr>
          <w:spacing w:val="-1"/>
        </w:rPr>
        <w:t>energy</w:t>
      </w:r>
      <w:r>
        <w:rPr>
          <w:spacing w:val="-14"/>
        </w:rPr>
        <w:t xml:space="preserve"> </w:t>
      </w:r>
      <w:r>
        <w:rPr>
          <w:spacing w:val="-1"/>
        </w:rPr>
        <w:t>delivered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Energy</w:t>
      </w:r>
      <w:r>
        <w:rPr>
          <w:spacing w:val="-14"/>
        </w:rPr>
        <w:t xml:space="preserve"> </w:t>
      </w:r>
      <w:r>
        <w:rPr>
          <w:spacing w:val="-1"/>
        </w:rPr>
        <w:t>Delivery</w:t>
      </w:r>
      <w:r>
        <w:rPr>
          <w:spacing w:val="-15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(expressed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MWh</w:t>
      </w:r>
      <w:r>
        <w:rPr>
          <w:spacing w:val="-8"/>
        </w:rPr>
        <w:t xml:space="preserve"> </w:t>
      </w:r>
      <w:r>
        <w:t>AC)</w:t>
      </w:r>
      <w:r>
        <w:rPr>
          <w:spacing w:val="-9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each</w:t>
      </w:r>
      <w:r>
        <w:rPr>
          <w:spacing w:val="-58"/>
        </w:rPr>
        <w:t xml:space="preserve"> </w:t>
      </w:r>
      <w:r>
        <w:rPr>
          <w:spacing w:val="-1"/>
        </w:rPr>
        <w:t>hour of discharge shall be measured</w:t>
      </w:r>
      <w:r>
        <w:t xml:space="preserve"> during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continuous hours</w:t>
      </w:r>
      <w:r>
        <w:rPr>
          <w:spacing w:val="-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discharge.</w:t>
      </w:r>
    </w:p>
    <w:p w14:paraId="737538D6" w14:textId="77777777" w:rsidR="00B504BB" w:rsidRDefault="00B504BB">
      <w:pPr>
        <w:pStyle w:val="BodyText"/>
        <w:spacing w:before="10"/>
        <w:rPr>
          <w:sz w:val="23"/>
        </w:rPr>
      </w:pPr>
    </w:p>
    <w:p w14:paraId="73126B4A" w14:textId="77777777" w:rsidR="00B504BB" w:rsidRDefault="00752583">
      <w:pPr>
        <w:pStyle w:val="BodyText"/>
        <w:ind w:left="1680" w:right="332"/>
        <w:jc w:val="both"/>
      </w:pPr>
      <w:r>
        <w:t>The lowest MWh AC discharged in a single hour during the four-hour test shall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Rating,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MW</w:t>
      </w:r>
      <w:r>
        <w:rPr>
          <w:spacing w:val="-1"/>
        </w:rPr>
        <w:t xml:space="preserve"> </w:t>
      </w:r>
      <w:r>
        <w:t>AC.</w:t>
      </w:r>
    </w:p>
    <w:p w14:paraId="24AAF856" w14:textId="77777777" w:rsidR="00B504BB" w:rsidRDefault="00B504BB">
      <w:pPr>
        <w:pStyle w:val="BodyText"/>
      </w:pPr>
    </w:p>
    <w:p w14:paraId="4E05B7DC" w14:textId="513423BD" w:rsidR="00B504BB" w:rsidRDefault="00752583">
      <w:pPr>
        <w:pStyle w:val="BodyText"/>
        <w:ind w:left="1680" w:right="333"/>
        <w:jc w:val="both"/>
      </w:pPr>
      <w:r>
        <w:t>STEP 4: Recharging after Storage Capacity Rating Test. Within two hours of the</w:t>
      </w:r>
      <w:r>
        <w:rPr>
          <w:spacing w:val="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reaching</w:t>
      </w:r>
      <w:r>
        <w:rPr>
          <w:spacing w:val="-13"/>
        </w:rPr>
        <w:t xml:space="preserve"> </w:t>
      </w:r>
      <w:r>
        <w:t>0%</w:t>
      </w:r>
      <w:r>
        <w:rPr>
          <w:spacing w:val="-11"/>
        </w:rPr>
        <w:t xml:space="preserve"> </w:t>
      </w:r>
      <w:r>
        <w:t>Usable</w:t>
      </w:r>
      <w:r>
        <w:rPr>
          <w:spacing w:val="-11"/>
        </w:rPr>
        <w:t xml:space="preserve"> </w:t>
      </w:r>
      <w:r>
        <w:t>SOC,</w:t>
      </w:r>
      <w:r>
        <w:rPr>
          <w:spacing w:val="-10"/>
        </w:rPr>
        <w:t xml:space="preserve"> </w:t>
      </w:r>
      <w:r w:rsidR="0081426A">
        <w:t>CHGE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initiate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dispatch</w:t>
      </w:r>
      <w:r>
        <w:rPr>
          <w:spacing w:val="-12"/>
        </w:rPr>
        <w:t xml:space="preserve"> </w:t>
      </w:r>
      <w:r>
        <w:t>instruction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Project to be continuously charged at its full power per the Cover Sheet. Owner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report</w:t>
      </w:r>
      <w:r>
        <w:rPr>
          <w:spacing w:val="-2"/>
        </w:rPr>
        <w:t xml:space="preserve"> </w:t>
      </w:r>
      <w:r>
        <w:t>when the Project has reached 100%</w:t>
      </w:r>
      <w:r>
        <w:rPr>
          <w:spacing w:val="-2"/>
        </w:rPr>
        <w:t xml:space="preserve"> </w:t>
      </w:r>
      <w:r>
        <w:t>Usable</w:t>
      </w:r>
      <w:r>
        <w:rPr>
          <w:spacing w:val="-15"/>
        </w:rPr>
        <w:t xml:space="preserve"> </w:t>
      </w:r>
      <w:r>
        <w:t>SOC.</w:t>
      </w:r>
    </w:p>
    <w:p w14:paraId="4C6B4ABD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4B1F0A01" w14:textId="77777777" w:rsidR="00B504BB" w:rsidRDefault="00752583">
      <w:pPr>
        <w:pStyle w:val="BodyText"/>
        <w:spacing w:before="74"/>
        <w:ind w:left="1680" w:right="330"/>
        <w:jc w:val="both"/>
      </w:pPr>
      <w:r>
        <w:lastRenderedPageBreak/>
        <w:t>STEP</w:t>
      </w:r>
      <w:r>
        <w:rPr>
          <w:spacing w:val="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Round-Trip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discharged</w:t>
      </w:r>
      <w:r>
        <w:rPr>
          <w:spacing w:val="-57"/>
        </w:rPr>
        <w:t xml:space="preserve"> </w:t>
      </w:r>
      <w:r>
        <w:t>energy delivered to the Energy Delivery Point (expressed in MWh AC) during</w:t>
      </w:r>
      <w:r>
        <w:rPr>
          <w:spacing w:val="1"/>
        </w:rPr>
        <w:t xml:space="preserve"> </w:t>
      </w:r>
      <w:r>
        <w:t>each hour of continuous discharge as measured in Step 2 shall be summed and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(expressed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MWh</w:t>
      </w:r>
      <w:r>
        <w:rPr>
          <w:spacing w:val="1"/>
        </w:rPr>
        <w:t xml:space="preserve"> </w:t>
      </w:r>
      <w:r>
        <w:t>AC)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 4 during each hour</w:t>
      </w:r>
      <w:r>
        <w:rPr>
          <w:spacing w:val="-2"/>
        </w:rPr>
        <w:t xml:space="preserve"> </w:t>
      </w:r>
      <w:r>
        <w:t>of continuous</w:t>
      </w:r>
      <w:r>
        <w:rPr>
          <w:spacing w:val="-10"/>
        </w:rPr>
        <w:t xml:space="preserve"> </w:t>
      </w:r>
      <w:r>
        <w:t>charge.</w:t>
      </w:r>
    </w:p>
    <w:p w14:paraId="00CF9DF0" w14:textId="77777777" w:rsidR="00B504BB" w:rsidRDefault="00B504BB">
      <w:pPr>
        <w:pStyle w:val="BodyText"/>
        <w:spacing w:before="10"/>
        <w:rPr>
          <w:sz w:val="23"/>
        </w:rPr>
      </w:pPr>
    </w:p>
    <w:p w14:paraId="37EA9DEF" w14:textId="77777777" w:rsidR="00B504BB" w:rsidRDefault="00752583">
      <w:pPr>
        <w:pStyle w:val="BodyText"/>
        <w:spacing w:line="480" w:lineRule="auto"/>
        <w:ind w:left="1680" w:right="2285"/>
        <w:jc w:val="both"/>
      </w:pPr>
      <w:r>
        <w:t>The resulting ratio shall determine the Round-Trip Efficiency.</w:t>
      </w:r>
      <w:r>
        <w:rPr>
          <w:spacing w:val="-57"/>
        </w:rPr>
        <w:t xml:space="preserve"> </w:t>
      </w:r>
      <w:r>
        <w:t>RTE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losses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transformation.</w:t>
      </w:r>
    </w:p>
    <w:p w14:paraId="3EB9B7F0" w14:textId="62A28969" w:rsidR="00B504BB" w:rsidRDefault="00752583">
      <w:pPr>
        <w:pStyle w:val="BodyText"/>
        <w:spacing w:before="10"/>
        <w:ind w:left="1679" w:right="333"/>
        <w:jc w:val="both"/>
      </w:pPr>
      <w:r>
        <w:t>If such transformation is not separately metered and accounted for, prior to COD,</w:t>
      </w:r>
      <w:r>
        <w:rPr>
          <w:spacing w:val="1"/>
        </w:rPr>
        <w:t xml:space="preserve"> </w:t>
      </w:r>
      <w:r w:rsidR="0081426A">
        <w:t>CHGE</w:t>
      </w:r>
      <w:r>
        <w:t>, in its sole discretion, shall establish a protocol for netting such electric</w:t>
      </w:r>
      <w:r>
        <w:rPr>
          <w:spacing w:val="1"/>
        </w:rPr>
        <w:t xml:space="preserve"> </w:t>
      </w:r>
      <w:r>
        <w:t>loads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RTE</w:t>
      </w:r>
      <w:r>
        <w:rPr>
          <w:spacing w:val="-1"/>
        </w:rPr>
        <w:t xml:space="preserve"> </w:t>
      </w:r>
      <w:r>
        <w:t>calculation.</w:t>
      </w:r>
    </w:p>
    <w:p w14:paraId="75D23685" w14:textId="77777777" w:rsidR="00B504BB" w:rsidRDefault="00B504BB">
      <w:pPr>
        <w:pStyle w:val="BodyText"/>
        <w:spacing w:before="6"/>
      </w:pPr>
    </w:p>
    <w:p w14:paraId="1C827F55" w14:textId="77777777" w:rsidR="00B504BB" w:rsidRDefault="00752583">
      <w:pPr>
        <w:pStyle w:val="Heading3"/>
        <w:numPr>
          <w:ilvl w:val="0"/>
          <w:numId w:val="10"/>
        </w:numPr>
        <w:tabs>
          <w:tab w:val="left" w:pos="2398"/>
          <w:tab w:val="left" w:pos="2399"/>
        </w:tabs>
        <w:ind w:hanging="554"/>
        <w:jc w:val="left"/>
      </w:pPr>
      <w:r>
        <w:t>The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Ramp</w:t>
      </w:r>
      <w:r>
        <w:rPr>
          <w:spacing w:val="-4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Test</w:t>
      </w:r>
    </w:p>
    <w:p w14:paraId="555BB2D3" w14:textId="77777777" w:rsidR="00B504BB" w:rsidRDefault="00B504BB">
      <w:pPr>
        <w:pStyle w:val="BodyText"/>
        <w:spacing w:before="7"/>
        <w:rPr>
          <w:b/>
          <w:sz w:val="23"/>
        </w:rPr>
      </w:pPr>
    </w:p>
    <w:p w14:paraId="39E8256A" w14:textId="77777777" w:rsidR="00B504BB" w:rsidRDefault="00752583">
      <w:pPr>
        <w:pStyle w:val="BodyText"/>
        <w:ind w:left="1680" w:right="335"/>
        <w:jc w:val="both"/>
      </w:pPr>
      <w:r>
        <w:t>STEP 6: Precharging Storage prior to Storage Ramp Rate Test. To commence a</w:t>
      </w:r>
      <w:r>
        <w:rPr>
          <w:spacing w:val="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Ramp</w:t>
      </w:r>
      <w:r>
        <w:rPr>
          <w:spacing w:val="-1"/>
        </w:rPr>
        <w:t xml:space="preserve"> </w:t>
      </w:r>
      <w:proofErr w:type="gramStart"/>
      <w:r>
        <w:t>Rate</w:t>
      </w:r>
      <w:proofErr w:type="gramEnd"/>
      <w:r>
        <w:rPr>
          <w:spacing w:val="-1"/>
        </w:rPr>
        <w:t xml:space="preserve"> </w:t>
      </w:r>
      <w:r>
        <w:t>test 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Usable</w:t>
      </w:r>
      <w:r>
        <w:rPr>
          <w:spacing w:val="-2"/>
        </w:rPr>
        <w:t xml:space="preserve"> </w:t>
      </w:r>
      <w:r>
        <w:t>SOC.</w:t>
      </w:r>
    </w:p>
    <w:p w14:paraId="19F02867" w14:textId="77777777" w:rsidR="00B504BB" w:rsidRDefault="00B504BB">
      <w:pPr>
        <w:pStyle w:val="BodyText"/>
      </w:pPr>
    </w:p>
    <w:p w14:paraId="2D4AC98A" w14:textId="49D8DEBF" w:rsidR="00B504BB" w:rsidRDefault="00752583">
      <w:pPr>
        <w:pStyle w:val="BodyText"/>
        <w:ind w:left="1680" w:right="335"/>
        <w:jc w:val="both"/>
      </w:pPr>
      <w:r>
        <w:t>STEP</w:t>
      </w:r>
      <w:r>
        <w:rPr>
          <w:spacing w:val="1"/>
        </w:rPr>
        <w:t xml:space="preserve"> </w:t>
      </w:r>
      <w:r>
        <w:t>7:</w:t>
      </w:r>
      <w:r>
        <w:rPr>
          <w:spacing w:val="1"/>
        </w:rPr>
        <w:t xml:space="preserve"> </w:t>
      </w:r>
      <w:r>
        <w:t>Initiating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Ramp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dispatch</w:t>
      </w:r>
      <w:r>
        <w:rPr>
          <w:spacing w:val="1"/>
        </w:rPr>
        <w:t xml:space="preserve"> </w:t>
      </w:r>
      <w:r>
        <w:rPr>
          <w:spacing w:val="-1"/>
        </w:rPr>
        <w:t xml:space="preserve">instruction </w:t>
      </w:r>
      <w:r>
        <w:t>to increase Project output from zero (0) MW to the full rated power per</w:t>
      </w:r>
      <w:r>
        <w:rPr>
          <w:spacing w:val="-57"/>
        </w:rPr>
        <w:t xml:space="preserve"> </w:t>
      </w:r>
      <w:r>
        <w:t>Exhibit</w:t>
      </w:r>
      <w:r>
        <w:rPr>
          <w:spacing w:val="-4"/>
        </w:rPr>
        <w:t xml:space="preserve"> </w:t>
      </w:r>
      <w:r>
        <w:t>D.</w:t>
      </w:r>
    </w:p>
    <w:p w14:paraId="29228FF8" w14:textId="77777777" w:rsidR="00B504BB" w:rsidRDefault="00B504BB">
      <w:pPr>
        <w:pStyle w:val="BodyText"/>
        <w:spacing w:before="10"/>
        <w:rPr>
          <w:sz w:val="23"/>
        </w:rPr>
      </w:pPr>
    </w:p>
    <w:p w14:paraId="2DF9F8F5" w14:textId="59D39C60" w:rsidR="00B504BB" w:rsidRDefault="00752583">
      <w:pPr>
        <w:pStyle w:val="BodyText"/>
        <w:ind w:left="1680" w:right="332"/>
        <w:jc w:val="both"/>
      </w:pPr>
      <w:r>
        <w:t xml:space="preserve">STEP 8: Calculating Storage Ramp Up Rate. Each minute following the </w:t>
      </w:r>
      <w:r w:rsidR="0081426A">
        <w:t>CHGE</w:t>
      </w:r>
      <w:r>
        <w:rPr>
          <w:spacing w:val="1"/>
        </w:rPr>
        <w:t xml:space="preserve"> </w:t>
      </w:r>
      <w:r>
        <w:t>issued dispatch instruction, a meter reading of power (as measured in MW AC)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Point.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minutes,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corresponding five (5) distinct meter readings will be summed and then </w:t>
      </w:r>
      <w:r w:rsidR="005E66CC">
        <w:t>divided by</w:t>
      </w:r>
      <w:r>
        <w:rPr>
          <w:spacing w:val="-57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(5).</w:t>
      </w:r>
    </w:p>
    <w:p w14:paraId="69D09D01" w14:textId="77777777" w:rsidR="00B504BB" w:rsidRDefault="00B504BB">
      <w:pPr>
        <w:pStyle w:val="BodyText"/>
      </w:pPr>
    </w:p>
    <w:p w14:paraId="03240C94" w14:textId="77777777" w:rsidR="00B504BB" w:rsidRDefault="00752583">
      <w:pPr>
        <w:pStyle w:val="BodyText"/>
        <w:spacing w:before="1"/>
        <w:ind w:left="1680"/>
        <w:jc w:val="both"/>
      </w:pPr>
      <w:r>
        <w:t>The</w:t>
      </w:r>
      <w:r>
        <w:rPr>
          <w:spacing w:val="-1"/>
        </w:rPr>
        <w:t xml:space="preserve"> </w:t>
      </w:r>
      <w:r>
        <w:t>resulting number shall</w:t>
      </w:r>
      <w:r>
        <w:rPr>
          <w:spacing w:val="-1"/>
        </w:rPr>
        <w:t xml:space="preserve"> </w:t>
      </w:r>
      <w:r>
        <w:t>be recorded as</w:t>
      </w:r>
      <w:r>
        <w:rPr>
          <w:spacing w:val="-1"/>
        </w:rPr>
        <w:t xml:space="preserve"> </w:t>
      </w:r>
      <w:r>
        <w:t>the test Ramp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Rate.</w:t>
      </w:r>
    </w:p>
    <w:p w14:paraId="19033BBF" w14:textId="77777777" w:rsidR="00B504BB" w:rsidRDefault="00B504BB">
      <w:pPr>
        <w:pStyle w:val="BodyText"/>
        <w:spacing w:before="10"/>
        <w:rPr>
          <w:sz w:val="23"/>
        </w:rPr>
      </w:pPr>
    </w:p>
    <w:p w14:paraId="2C17C7C9" w14:textId="77777777" w:rsidR="00B504BB" w:rsidRDefault="00752583">
      <w:pPr>
        <w:pStyle w:val="BodyText"/>
        <w:ind w:left="1680" w:right="330"/>
        <w:jc w:val="both"/>
      </w:pPr>
      <w:r>
        <w:t>Ramp Up Rate shall be tested four (4) times within an hour as part of the Storage</w:t>
      </w:r>
      <w:r>
        <w:rPr>
          <w:spacing w:val="1"/>
        </w:rPr>
        <w:t xml:space="preserve"> </w:t>
      </w:r>
      <w:r>
        <w:t>Ramp</w:t>
      </w:r>
      <w:r>
        <w:rPr>
          <w:spacing w:val="-11"/>
        </w:rPr>
        <w:t xml:space="preserve"> </w:t>
      </w:r>
      <w:r>
        <w:t>Rate</w:t>
      </w:r>
      <w:r>
        <w:rPr>
          <w:spacing w:val="-12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highest</w:t>
      </w:r>
      <w:r>
        <w:rPr>
          <w:spacing w:val="-11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serving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recorded</w:t>
      </w:r>
      <w:r>
        <w:rPr>
          <w:spacing w:val="-58"/>
        </w:rPr>
        <w:t xml:space="preserve"> </w:t>
      </w:r>
      <w:r>
        <w:t>Ramp Up Rate for the test. This must conform to Regulation Up Ramp Rate</w:t>
      </w:r>
      <w:r>
        <w:rPr>
          <w:spacing w:val="1"/>
        </w:rPr>
        <w:t xml:space="preserve"> </w:t>
      </w:r>
      <w:r>
        <w:t>(MW/min)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 Exhibit</w:t>
      </w:r>
      <w:r>
        <w:rPr>
          <w:spacing w:val="-7"/>
        </w:rPr>
        <w:t xml:space="preserve"> </w:t>
      </w:r>
      <w:r>
        <w:t>D.</w:t>
      </w:r>
    </w:p>
    <w:p w14:paraId="275839BF" w14:textId="77777777" w:rsidR="00B504BB" w:rsidRDefault="00B504BB">
      <w:pPr>
        <w:pStyle w:val="BodyText"/>
      </w:pPr>
    </w:p>
    <w:p w14:paraId="7EAC120D" w14:textId="1B3B4F47" w:rsidR="00B504BB" w:rsidRDefault="00752583">
      <w:pPr>
        <w:pStyle w:val="BodyText"/>
        <w:ind w:left="1680" w:right="332"/>
        <w:jc w:val="both"/>
      </w:pPr>
      <w:r>
        <w:t>STEP 9: Initiating Storage Ramp Down Rate Test. Within one hour of the Ramp</w:t>
      </w:r>
      <w:r>
        <w:rPr>
          <w:spacing w:val="1"/>
        </w:rPr>
        <w:t xml:space="preserve"> </w:t>
      </w:r>
      <w:r>
        <w:t xml:space="preserve">Up Test, </w:t>
      </w:r>
      <w:r w:rsidR="0081426A">
        <w:t>CHGE</w:t>
      </w:r>
      <w:r>
        <w:t xml:space="preserve"> shall issue dispatch instruction to decrease Project output (charge</w:t>
      </w:r>
      <w:r>
        <w:rPr>
          <w:spacing w:val="1"/>
        </w:rPr>
        <w:t xml:space="preserve"> </w:t>
      </w:r>
      <w:r>
        <w:t>the energy storage system) from zero (0) MW to the minimum rated power per</w:t>
      </w:r>
      <w:r>
        <w:rPr>
          <w:spacing w:val="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(Pmin).</w:t>
      </w:r>
    </w:p>
    <w:p w14:paraId="2A3D695F" w14:textId="77777777" w:rsidR="00B504BB" w:rsidRDefault="00B504BB">
      <w:pPr>
        <w:pStyle w:val="BodyText"/>
        <w:spacing w:before="10"/>
        <w:rPr>
          <w:sz w:val="23"/>
        </w:rPr>
      </w:pPr>
    </w:p>
    <w:p w14:paraId="110023AD" w14:textId="5460E79A" w:rsidR="00B504BB" w:rsidRDefault="00752583">
      <w:pPr>
        <w:pStyle w:val="BodyText"/>
        <w:ind w:left="1680" w:right="332"/>
        <w:jc w:val="both"/>
      </w:pPr>
      <w:r>
        <w:t>STEP</w:t>
      </w:r>
      <w:r>
        <w:rPr>
          <w:spacing w:val="57"/>
        </w:rPr>
        <w:t xml:space="preserve"> </w:t>
      </w:r>
      <w:r>
        <w:t>10:</w:t>
      </w:r>
      <w:r>
        <w:rPr>
          <w:spacing w:val="57"/>
        </w:rPr>
        <w:t xml:space="preserve"> </w:t>
      </w:r>
      <w:r>
        <w:t>Calculating</w:t>
      </w:r>
      <w:r>
        <w:rPr>
          <w:spacing w:val="56"/>
        </w:rPr>
        <w:t xml:space="preserve"> </w:t>
      </w:r>
      <w:r>
        <w:t>Storage</w:t>
      </w:r>
      <w:r>
        <w:rPr>
          <w:spacing w:val="57"/>
        </w:rPr>
        <w:t xml:space="preserve"> </w:t>
      </w:r>
      <w:r>
        <w:t>Ramp</w:t>
      </w:r>
      <w:r>
        <w:rPr>
          <w:spacing w:val="56"/>
        </w:rPr>
        <w:t xml:space="preserve"> </w:t>
      </w:r>
      <w:r>
        <w:t>Down</w:t>
      </w:r>
      <w:r>
        <w:rPr>
          <w:spacing w:val="57"/>
        </w:rPr>
        <w:t xml:space="preserve"> </w:t>
      </w:r>
      <w:r>
        <w:t>Rate.</w:t>
      </w:r>
      <w:r>
        <w:rPr>
          <w:spacing w:val="57"/>
        </w:rPr>
        <w:t xml:space="preserve"> </w:t>
      </w:r>
      <w:r>
        <w:t>Each</w:t>
      </w:r>
      <w:r>
        <w:rPr>
          <w:spacing w:val="56"/>
        </w:rPr>
        <w:t xml:space="preserve"> </w:t>
      </w:r>
      <w:r>
        <w:t>minute</w:t>
      </w:r>
      <w:r>
        <w:rPr>
          <w:spacing w:val="58"/>
        </w:rPr>
        <w:t xml:space="preserve"> </w:t>
      </w:r>
      <w:r>
        <w:t>following</w:t>
      </w:r>
      <w:r>
        <w:rPr>
          <w:spacing w:val="57"/>
        </w:rPr>
        <w:t xml:space="preserve"> </w:t>
      </w:r>
      <w:r>
        <w:t>the</w:t>
      </w:r>
      <w:r>
        <w:rPr>
          <w:spacing w:val="-58"/>
        </w:rPr>
        <w:t xml:space="preserve"> </w:t>
      </w:r>
      <w:r w:rsidR="0081426A">
        <w:t>CHGE</w:t>
      </w:r>
      <w:r>
        <w:t xml:space="preserve"> issued dispatch instruction, a meter reading of power (as measured in MW</w:t>
      </w:r>
      <w:r>
        <w:rPr>
          <w:spacing w:val="1"/>
        </w:rPr>
        <w:t xml:space="preserve"> </w:t>
      </w:r>
      <w:r>
        <w:t>AC) shall be taken at the Energy Delivery Point. After five (5) minutes, the</w:t>
      </w:r>
      <w:r>
        <w:rPr>
          <w:spacing w:val="1"/>
        </w:rPr>
        <w:t xml:space="preserve"> </w:t>
      </w:r>
      <w:r>
        <w:t xml:space="preserve">corresponding five (5) distinct meter readings will be summed and then </w:t>
      </w:r>
      <w:r w:rsidR="00103154">
        <w:t>divided by</w:t>
      </w:r>
      <w:r>
        <w:rPr>
          <w:spacing w:val="-57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(5).</w:t>
      </w:r>
    </w:p>
    <w:p w14:paraId="4D65663C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460FE317" w14:textId="77777777" w:rsidR="00B504BB" w:rsidRDefault="00B504BB">
      <w:pPr>
        <w:pStyle w:val="BodyText"/>
        <w:spacing w:before="5"/>
        <w:rPr>
          <w:sz w:val="10"/>
        </w:rPr>
      </w:pPr>
    </w:p>
    <w:p w14:paraId="6A87B448" w14:textId="77777777" w:rsidR="00B504BB" w:rsidRDefault="00752583">
      <w:pPr>
        <w:pStyle w:val="BodyText"/>
        <w:spacing w:before="90"/>
        <w:ind w:left="1680" w:right="332"/>
        <w:jc w:val="both"/>
      </w:pPr>
      <w:r>
        <w:t>The resulting number shall be recorded as the test Ramp Down Rate and must</w:t>
      </w:r>
      <w:r>
        <w:rPr>
          <w:spacing w:val="1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the Regulation</w:t>
      </w:r>
      <w:r>
        <w:rPr>
          <w:spacing w:val="-1"/>
        </w:rPr>
        <w:t xml:space="preserve"> </w:t>
      </w:r>
      <w:r>
        <w:t>Down Ramp Rate</w:t>
      </w:r>
      <w:r>
        <w:rPr>
          <w:spacing w:val="-1"/>
        </w:rPr>
        <w:t xml:space="preserve"> </w:t>
      </w:r>
      <w:r>
        <w:t>(MW/min) defined in</w:t>
      </w:r>
      <w:r>
        <w:rPr>
          <w:spacing w:val="-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D.</w:t>
      </w:r>
    </w:p>
    <w:p w14:paraId="731C2092" w14:textId="77777777" w:rsidR="00B504BB" w:rsidRDefault="00B504BB">
      <w:pPr>
        <w:pStyle w:val="BodyText"/>
        <w:spacing w:before="10"/>
        <w:rPr>
          <w:sz w:val="23"/>
        </w:rPr>
      </w:pPr>
    </w:p>
    <w:p w14:paraId="191A68E4" w14:textId="77777777" w:rsidR="00B504BB" w:rsidRDefault="00752583">
      <w:pPr>
        <w:pStyle w:val="BodyText"/>
        <w:ind w:left="1680" w:right="334"/>
        <w:jc w:val="both"/>
      </w:pPr>
      <w:r>
        <w:t>Ramp</w:t>
      </w:r>
      <w:r>
        <w:rPr>
          <w:spacing w:val="-11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tested</w:t>
      </w:r>
      <w:r>
        <w:rPr>
          <w:spacing w:val="-11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t>(4)</w:t>
      </w:r>
      <w:r>
        <w:rPr>
          <w:spacing w:val="-11"/>
        </w:rPr>
        <w:t xml:space="preserve"> </w:t>
      </w:r>
      <w:r>
        <w:t>times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hour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Storage</w:t>
      </w:r>
      <w:r>
        <w:rPr>
          <w:spacing w:val="-58"/>
        </w:rPr>
        <w:t xml:space="preserve"> </w:t>
      </w:r>
      <w:r>
        <w:t>Rating Test with the average of the three lowest results serving as the recorded</w:t>
      </w:r>
      <w:r>
        <w:rPr>
          <w:spacing w:val="1"/>
        </w:rPr>
        <w:t xml:space="preserve"> </w:t>
      </w:r>
      <w:r>
        <w:t>Ramp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Project.</w:t>
      </w:r>
    </w:p>
    <w:p w14:paraId="2536C361" w14:textId="77777777" w:rsidR="00B504BB" w:rsidRDefault="00B504BB">
      <w:pPr>
        <w:pStyle w:val="BodyText"/>
        <w:spacing w:before="5"/>
      </w:pPr>
    </w:p>
    <w:p w14:paraId="40F21DD4" w14:textId="77777777" w:rsidR="00B504BB" w:rsidRDefault="00752583">
      <w:pPr>
        <w:pStyle w:val="Heading3"/>
        <w:numPr>
          <w:ilvl w:val="0"/>
          <w:numId w:val="10"/>
        </w:numPr>
        <w:tabs>
          <w:tab w:val="left" w:pos="2398"/>
          <w:tab w:val="left" w:pos="2399"/>
        </w:tabs>
        <w:ind w:hanging="619"/>
        <w:jc w:val="left"/>
      </w:pPr>
      <w:r>
        <w:t>Signal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Swing</w:t>
      </w:r>
      <w:r>
        <w:rPr>
          <w:spacing w:val="-14"/>
        </w:rPr>
        <w:t xml:space="preserve"> </w:t>
      </w:r>
      <w:r>
        <w:t>Test</w:t>
      </w:r>
    </w:p>
    <w:p w14:paraId="236F33B2" w14:textId="77777777" w:rsidR="00B504BB" w:rsidRDefault="00B504BB">
      <w:pPr>
        <w:pStyle w:val="BodyText"/>
        <w:spacing w:before="6"/>
        <w:rPr>
          <w:b/>
          <w:sz w:val="23"/>
        </w:rPr>
      </w:pPr>
    </w:p>
    <w:p w14:paraId="7C1EF9CB" w14:textId="77777777" w:rsidR="00B504BB" w:rsidRDefault="00752583">
      <w:pPr>
        <w:pStyle w:val="BodyText"/>
        <w:ind w:left="1680" w:right="334"/>
        <w:jc w:val="both"/>
      </w:pPr>
      <w:r>
        <w:t>STEP</w:t>
      </w:r>
      <w:r>
        <w:rPr>
          <w:spacing w:val="1"/>
        </w:rPr>
        <w:t xml:space="preserve"> </w:t>
      </w:r>
      <w:r>
        <w:t>11:</w:t>
      </w:r>
      <w:r>
        <w:rPr>
          <w:spacing w:val="1"/>
        </w:rPr>
        <w:t xml:space="preserve"> </w:t>
      </w:r>
      <w:r>
        <w:t>Precharging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commence a Storage Signal Following test the Project must be charged to 50%</w:t>
      </w:r>
      <w:r>
        <w:rPr>
          <w:spacing w:val="1"/>
        </w:rPr>
        <w:t xml:space="preserve"> </w:t>
      </w:r>
      <w:r>
        <w:t>Usable</w:t>
      </w:r>
      <w:r>
        <w:rPr>
          <w:spacing w:val="-2"/>
        </w:rPr>
        <w:t xml:space="preserve"> </w:t>
      </w:r>
      <w:r>
        <w:t>SOC.</w:t>
      </w:r>
    </w:p>
    <w:p w14:paraId="4B61E18C" w14:textId="77777777" w:rsidR="00B504BB" w:rsidRDefault="00B504BB">
      <w:pPr>
        <w:pStyle w:val="BodyText"/>
      </w:pPr>
    </w:p>
    <w:p w14:paraId="05169AFE" w14:textId="3D57B7E7" w:rsidR="00B504BB" w:rsidRDefault="00752583">
      <w:pPr>
        <w:pStyle w:val="BodyText"/>
        <w:ind w:left="1680" w:right="330"/>
        <w:jc w:val="both"/>
      </w:pPr>
      <w:r>
        <w:t>STEP</w:t>
      </w:r>
      <w:r>
        <w:rPr>
          <w:spacing w:val="1"/>
        </w:rPr>
        <w:t xml:space="preserve"> </w:t>
      </w:r>
      <w:r>
        <w:t>12:</w:t>
      </w:r>
      <w:r>
        <w:rPr>
          <w:spacing w:val="1"/>
        </w:rPr>
        <w:t xml:space="preserve"> </w:t>
      </w:r>
      <w:r>
        <w:t>Initiating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dispatch</w:t>
      </w:r>
      <w:r>
        <w:rPr>
          <w:spacing w:val="-7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zero</w:t>
      </w:r>
      <w:r>
        <w:rPr>
          <w:spacing w:val="-7"/>
        </w:rPr>
        <w:t xml:space="preserve"> </w:t>
      </w:r>
      <w:r>
        <w:t>(0)</w:t>
      </w:r>
      <w:r>
        <w:rPr>
          <w:spacing w:val="-9"/>
        </w:rPr>
        <w:t xml:space="preserve"> </w:t>
      </w:r>
      <w:r>
        <w:t>MW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amount</w:t>
      </w:r>
      <w:r>
        <w:rPr>
          <w:spacing w:val="-57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>represented</w:t>
      </w:r>
      <w:r>
        <w:t xml:space="preserve"> in MW</w:t>
      </w:r>
      <w:r>
        <w:rPr>
          <w:spacing w:val="-1"/>
        </w:rPr>
        <w:t xml:space="preserve"> </w:t>
      </w:r>
      <w:r>
        <w:t xml:space="preserve">AC) </w:t>
      </w:r>
      <w:r w:rsidR="0081426A">
        <w:t>CHGE</w:t>
      </w:r>
      <w:r>
        <w:t>, in its sole</w:t>
      </w:r>
      <w:r>
        <w:rPr>
          <w:spacing w:val="-1"/>
        </w:rPr>
        <w:t xml:space="preserve"> </w:t>
      </w:r>
      <w:r>
        <w:t>discretion,</w:t>
      </w:r>
      <w:r>
        <w:rPr>
          <w:spacing w:val="-17"/>
        </w:rPr>
        <w:t xml:space="preserve"> </w:t>
      </w:r>
      <w:r>
        <w:t>selects.</w:t>
      </w:r>
    </w:p>
    <w:p w14:paraId="4F44C1AA" w14:textId="77777777" w:rsidR="00B504BB" w:rsidRDefault="00B504BB">
      <w:pPr>
        <w:pStyle w:val="BodyText"/>
        <w:spacing w:before="10"/>
        <w:rPr>
          <w:sz w:val="23"/>
        </w:rPr>
      </w:pPr>
    </w:p>
    <w:p w14:paraId="1BC663DD" w14:textId="77777777" w:rsidR="00B504BB" w:rsidRDefault="00752583">
      <w:pPr>
        <w:pStyle w:val="BodyText"/>
        <w:ind w:left="1680" w:right="335"/>
        <w:jc w:val="both"/>
      </w:pPr>
      <w:r>
        <w:t>The Project shall ramp to the selected power amount and hold that output amount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(10)</w:t>
      </w:r>
      <w:r>
        <w:rPr>
          <w:spacing w:val="-1"/>
        </w:rPr>
        <w:t xml:space="preserve"> </w:t>
      </w:r>
      <w:r>
        <w:t>minutes.</w:t>
      </w:r>
    </w:p>
    <w:p w14:paraId="24F1C53E" w14:textId="77777777" w:rsidR="00B504BB" w:rsidRDefault="00B504BB">
      <w:pPr>
        <w:pStyle w:val="BodyText"/>
      </w:pPr>
    </w:p>
    <w:p w14:paraId="6A289896" w14:textId="738BF172" w:rsidR="00B504BB" w:rsidRDefault="0081426A">
      <w:pPr>
        <w:pStyle w:val="BodyText"/>
        <w:ind w:left="1679" w:right="335"/>
        <w:jc w:val="both"/>
      </w:pPr>
      <w:r>
        <w:t>CHGE</w:t>
      </w:r>
      <w:r w:rsidR="00752583">
        <w:t>, in its sole discretion, may elect to repeat this signal following protocol up</w:t>
      </w:r>
      <w:r w:rsidR="00752583">
        <w:rPr>
          <w:spacing w:val="1"/>
        </w:rPr>
        <w:t xml:space="preserve"> </w:t>
      </w:r>
      <w:r w:rsidR="00752583">
        <w:t>to (4) different times to demonstrate the Project’s ability to accurately follow a</w:t>
      </w:r>
      <w:r w:rsidR="00752583">
        <w:rPr>
          <w:spacing w:val="1"/>
        </w:rPr>
        <w:t xml:space="preserve"> </w:t>
      </w:r>
      <w:r w:rsidR="00752583">
        <w:t>dispatch</w:t>
      </w:r>
      <w:r w:rsidR="00752583">
        <w:rPr>
          <w:spacing w:val="-2"/>
        </w:rPr>
        <w:t xml:space="preserve"> </w:t>
      </w:r>
      <w:r w:rsidR="00752583">
        <w:t>instruction.</w:t>
      </w:r>
    </w:p>
    <w:p w14:paraId="3272B41F" w14:textId="77777777" w:rsidR="00B504BB" w:rsidRDefault="00B504BB">
      <w:pPr>
        <w:pStyle w:val="BodyText"/>
        <w:spacing w:before="11"/>
        <w:rPr>
          <w:sz w:val="23"/>
        </w:rPr>
      </w:pPr>
    </w:p>
    <w:p w14:paraId="7574C5E0" w14:textId="092C16E6" w:rsidR="00B504BB" w:rsidRDefault="00752583">
      <w:pPr>
        <w:pStyle w:val="BodyText"/>
        <w:ind w:left="1680" w:right="331"/>
        <w:jc w:val="both"/>
      </w:pPr>
      <w:r>
        <w:t>STEP</w:t>
      </w:r>
      <w:r>
        <w:rPr>
          <w:spacing w:val="1"/>
        </w:rPr>
        <w:t xml:space="preserve"> </w:t>
      </w:r>
      <w:r>
        <w:t>13: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Swing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minute</w:t>
      </w:r>
      <w:r>
        <w:rPr>
          <w:spacing w:val="1"/>
        </w:rPr>
        <w:t xml:space="preserve"> </w:t>
      </w:r>
      <w:r>
        <w:t xml:space="preserve">following the </w:t>
      </w:r>
      <w:r w:rsidR="0081426A">
        <w:t>CHGE</w:t>
      </w:r>
      <w:r>
        <w:t xml:space="preserve"> issued dispatch instruction, a meter reading of power (as</w:t>
      </w:r>
      <w:r>
        <w:rPr>
          <w:spacing w:val="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in MW AC) shall</w:t>
      </w:r>
      <w:r>
        <w:rPr>
          <w:spacing w:val="-1"/>
        </w:rPr>
        <w:t xml:space="preserve"> </w:t>
      </w:r>
      <w:r>
        <w:t>be taken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Energy Delivery Point.</w:t>
      </w:r>
    </w:p>
    <w:p w14:paraId="1BD8208F" w14:textId="77777777" w:rsidR="00B504BB" w:rsidRDefault="00B504BB">
      <w:pPr>
        <w:pStyle w:val="BodyText"/>
      </w:pPr>
    </w:p>
    <w:p w14:paraId="4D65BCEE" w14:textId="5D277DBE" w:rsidR="00B504BB" w:rsidRDefault="00752583">
      <w:pPr>
        <w:pStyle w:val="BodyText"/>
        <w:ind w:left="1680" w:right="338"/>
        <w:jc w:val="both"/>
      </w:pPr>
      <w:r>
        <w:t>After ten (10) minutes, each of the corresponding ten (10) distinct meter readings</w:t>
      </w:r>
      <w:r>
        <w:rPr>
          <w:spacing w:val="1"/>
        </w:rPr>
        <w:t xml:space="preserve"> </w:t>
      </w:r>
      <w:r>
        <w:t xml:space="preserve">shall be subtracted from the power amount requested by </w:t>
      </w:r>
      <w:r w:rsidR="0081426A">
        <w:t>CHGE</w:t>
      </w:r>
      <w:r>
        <w:t xml:space="preserve"> in the dispatch</w:t>
      </w:r>
      <w:r>
        <w:rPr>
          <w:spacing w:val="1"/>
        </w:rPr>
        <w:t xml:space="preserve"> </w:t>
      </w:r>
      <w:r>
        <w:t>instruction.</w:t>
      </w:r>
    </w:p>
    <w:p w14:paraId="530DCC07" w14:textId="77777777" w:rsidR="00B504BB" w:rsidRDefault="00B504BB">
      <w:pPr>
        <w:pStyle w:val="BodyText"/>
        <w:spacing w:before="10"/>
        <w:rPr>
          <w:sz w:val="23"/>
        </w:rPr>
      </w:pPr>
    </w:p>
    <w:p w14:paraId="53591304" w14:textId="16CF2035" w:rsidR="00B504BB" w:rsidRDefault="00752583">
      <w:pPr>
        <w:pStyle w:val="BodyText"/>
        <w:ind w:left="1680" w:right="338"/>
        <w:jc w:val="both"/>
      </w:pPr>
      <w:r>
        <w:t>The absolute difference between the ten distinct meter readings and the power</w:t>
      </w:r>
      <w:r>
        <w:rPr>
          <w:spacing w:val="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 xml:space="preserve">by </w:t>
      </w:r>
      <w:r w:rsidR="0081426A">
        <w:t>CHGE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dispatch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recorded.</w:t>
      </w:r>
    </w:p>
    <w:p w14:paraId="1B3B5E91" w14:textId="77777777" w:rsidR="00B504BB" w:rsidRDefault="00B504BB">
      <w:pPr>
        <w:pStyle w:val="BodyText"/>
        <w:spacing w:before="4"/>
      </w:pPr>
    </w:p>
    <w:p w14:paraId="4FA7998C" w14:textId="77777777" w:rsidR="00B504BB" w:rsidRDefault="00752583">
      <w:pPr>
        <w:pStyle w:val="Heading3"/>
        <w:numPr>
          <w:ilvl w:val="0"/>
          <w:numId w:val="10"/>
        </w:numPr>
        <w:tabs>
          <w:tab w:val="left" w:pos="2398"/>
          <w:tab w:val="left" w:pos="2399"/>
        </w:tabs>
        <w:ind w:hanging="607"/>
        <w:jc w:val="left"/>
      </w:pPr>
      <w:r>
        <w:rPr>
          <w:spacing w:val="-1"/>
        </w:rPr>
        <w:t>Storage</w:t>
      </w:r>
      <w:r>
        <w:rPr>
          <w:spacing w:val="1"/>
        </w:rPr>
        <w:t xml:space="preserve"> </w:t>
      </w:r>
      <w:r>
        <w:rPr>
          <w:spacing w:val="-1"/>
        </w:rPr>
        <w:t>Voltage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14"/>
        </w:rPr>
        <w:t xml:space="preserve"> </w:t>
      </w:r>
      <w:r>
        <w:rPr>
          <w:spacing w:val="-1"/>
        </w:rPr>
        <w:t>Verification</w:t>
      </w:r>
    </w:p>
    <w:p w14:paraId="6BBA6487" w14:textId="77777777" w:rsidR="00B504BB" w:rsidRDefault="00B504BB">
      <w:pPr>
        <w:pStyle w:val="BodyText"/>
        <w:spacing w:before="7"/>
        <w:rPr>
          <w:b/>
          <w:sz w:val="23"/>
        </w:rPr>
      </w:pPr>
    </w:p>
    <w:p w14:paraId="68AF729F" w14:textId="0651AEA3" w:rsidR="00B504BB" w:rsidRDefault="00752583">
      <w:pPr>
        <w:pStyle w:val="BodyText"/>
        <w:ind w:left="1680" w:right="331"/>
        <w:jc w:val="both"/>
      </w:pPr>
      <w:r>
        <w:t xml:space="preserve">Prior to COD, Owner and </w:t>
      </w:r>
      <w:r w:rsidR="0081426A">
        <w:t>CHGE</w:t>
      </w:r>
      <w:r>
        <w:t xml:space="preserve"> shall test and certify the Project’s ability to both</w:t>
      </w:r>
      <w:r>
        <w:rPr>
          <w:spacing w:val="1"/>
        </w:rPr>
        <w:t xml:space="preserve"> </w:t>
      </w:r>
      <w:r>
        <w:t>produce and absorb reactive power (collectively, “Voltage Stability Services”) 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81426A">
        <w:t>NYISO</w:t>
      </w:r>
      <w:r>
        <w:rPr>
          <w:spacing w:val="1"/>
        </w:rPr>
        <w:t xml:space="preserve"> </w:t>
      </w:r>
      <w:r>
        <w:t>tariff.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coordination </w:t>
      </w:r>
      <w:r>
        <w:t xml:space="preserve">with </w:t>
      </w:r>
      <w:r w:rsidR="0081426A">
        <w:t>NYISO</w:t>
      </w:r>
      <w:r>
        <w:t xml:space="preserve"> and according to the test procedures detailed by NYISO</w:t>
      </w:r>
      <w:r>
        <w:rPr>
          <w:spacing w:val="-57"/>
        </w:rPr>
        <w:t xml:space="preserve"> </w:t>
      </w:r>
      <w:r>
        <w:t>Manual 2 “Ancillary Services” or by successor requirements as determined by</w:t>
      </w:r>
      <w:r>
        <w:rPr>
          <w:spacing w:val="1"/>
        </w:rPr>
        <w:t xml:space="preserve"> </w:t>
      </w:r>
      <w:r w:rsidR="0081426A">
        <w:t>NYISO</w:t>
      </w:r>
      <w:r>
        <w:t>.</w:t>
      </w:r>
    </w:p>
    <w:p w14:paraId="2DCD270A" w14:textId="77777777" w:rsidR="00B504BB" w:rsidRDefault="00B504BB">
      <w:pPr>
        <w:pStyle w:val="BodyText"/>
      </w:pPr>
    </w:p>
    <w:p w14:paraId="325F65FA" w14:textId="77777777" w:rsidR="00B504BB" w:rsidRDefault="00752583">
      <w:pPr>
        <w:pStyle w:val="BodyText"/>
        <w:ind w:left="1680"/>
        <w:jc w:val="both"/>
      </w:pPr>
      <w:r>
        <w:t>At</w:t>
      </w:r>
      <w:r>
        <w:rPr>
          <w:spacing w:val="-2"/>
        </w:rPr>
        <w:t xml:space="preserve"> </w:t>
      </w:r>
      <w:r>
        <w:t>minimum,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it can:</w:t>
      </w:r>
    </w:p>
    <w:p w14:paraId="10D7FC45" w14:textId="77777777" w:rsidR="00B504BB" w:rsidRDefault="00B504BB">
      <w:pPr>
        <w:jc w:val="both"/>
        <w:sectPr w:rsidR="00B504BB">
          <w:pgSz w:w="12240" w:h="15840"/>
          <w:pgMar w:top="1500" w:right="1100" w:bottom="1400" w:left="1200" w:header="0" w:footer="1208" w:gutter="0"/>
          <w:cols w:space="720"/>
        </w:sectPr>
      </w:pPr>
    </w:p>
    <w:p w14:paraId="48F58B61" w14:textId="77777777" w:rsidR="00B504BB" w:rsidRDefault="00752583">
      <w:pPr>
        <w:pStyle w:val="ListParagraph"/>
        <w:numPr>
          <w:ilvl w:val="1"/>
          <w:numId w:val="10"/>
        </w:numPr>
        <w:tabs>
          <w:tab w:val="left" w:pos="3120"/>
        </w:tabs>
        <w:spacing w:before="74"/>
        <w:ind w:right="330"/>
        <w:rPr>
          <w:sz w:val="24"/>
        </w:rPr>
      </w:pPr>
      <w:r>
        <w:rPr>
          <w:sz w:val="24"/>
        </w:rPr>
        <w:lastRenderedPageBreak/>
        <w:t>Produce and absorb Reactive Power within the reactive capability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defined in Exhibit</w:t>
      </w:r>
      <w:r>
        <w:rPr>
          <w:spacing w:val="-9"/>
          <w:sz w:val="24"/>
        </w:rPr>
        <w:t xml:space="preserve"> </w:t>
      </w:r>
      <w:r>
        <w:rPr>
          <w:sz w:val="24"/>
        </w:rPr>
        <w:t>D,</w:t>
      </w:r>
    </w:p>
    <w:p w14:paraId="0EF0D771" w14:textId="77777777" w:rsidR="00B504BB" w:rsidRDefault="00752583">
      <w:pPr>
        <w:pStyle w:val="ListParagraph"/>
        <w:numPr>
          <w:ilvl w:val="1"/>
          <w:numId w:val="10"/>
        </w:numPr>
        <w:tabs>
          <w:tab w:val="left" w:pos="3120"/>
        </w:tabs>
        <w:ind w:right="331"/>
        <w:rPr>
          <w:sz w:val="24"/>
        </w:rPr>
      </w:pPr>
      <w:r>
        <w:rPr>
          <w:sz w:val="24"/>
        </w:rPr>
        <w:t>Maintain a specific voltage level under both steady-state and post-</w:t>
      </w:r>
      <w:r>
        <w:rPr>
          <w:spacing w:val="1"/>
          <w:sz w:val="24"/>
        </w:rPr>
        <w:t xml:space="preserve"> </w:t>
      </w:r>
      <w:r>
        <w:rPr>
          <w:sz w:val="24"/>
        </w:rPr>
        <w:t>contingency operating conditions, subject to the limitation of its</w:t>
      </w:r>
      <w:r>
        <w:rPr>
          <w:spacing w:val="1"/>
          <w:sz w:val="24"/>
        </w:rPr>
        <w:t xml:space="preserve"> </w:t>
      </w:r>
      <w:r>
        <w:rPr>
          <w:sz w:val="24"/>
        </w:rPr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reactive</w:t>
      </w:r>
      <w:r>
        <w:rPr>
          <w:spacing w:val="-10"/>
          <w:sz w:val="24"/>
        </w:rPr>
        <w:t xml:space="preserve"> </w:t>
      </w:r>
      <w:r>
        <w:rPr>
          <w:sz w:val="24"/>
        </w:rPr>
        <w:t>capability,</w:t>
      </w:r>
    </w:p>
    <w:p w14:paraId="4885BD4D" w14:textId="77777777" w:rsidR="00B504BB" w:rsidRDefault="00752583">
      <w:pPr>
        <w:pStyle w:val="ListParagraph"/>
        <w:numPr>
          <w:ilvl w:val="1"/>
          <w:numId w:val="10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>automatically</w:t>
      </w:r>
      <w:r>
        <w:rPr>
          <w:sz w:val="24"/>
        </w:rPr>
        <w:t xml:space="preserve"> respond to</w:t>
      </w:r>
      <w:r>
        <w:rPr>
          <w:spacing w:val="1"/>
          <w:sz w:val="24"/>
        </w:rPr>
        <w:t xml:space="preserve"> </w:t>
      </w:r>
      <w:r>
        <w:rPr>
          <w:sz w:val="24"/>
        </w:rPr>
        <w:t>voltage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signals,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4DBC161A" w14:textId="2217A4F7" w:rsidR="00B504BB" w:rsidRDefault="00752583">
      <w:pPr>
        <w:pStyle w:val="ListParagraph"/>
        <w:numPr>
          <w:ilvl w:val="1"/>
          <w:numId w:val="10"/>
        </w:numPr>
        <w:tabs>
          <w:tab w:val="left" w:pos="3120"/>
        </w:tabs>
        <w:ind w:right="335"/>
        <w:rPr>
          <w:sz w:val="24"/>
        </w:rPr>
      </w:pPr>
      <w:r>
        <w:rPr>
          <w:spacing w:val="-1"/>
          <w:sz w:val="24"/>
        </w:rPr>
        <w:t>Successfully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perform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reactive</w:t>
      </w:r>
      <w:r>
        <w:rPr>
          <w:spacing w:val="-12"/>
          <w:sz w:val="24"/>
        </w:rPr>
        <w:t xml:space="preserve"> </w:t>
      </w:r>
      <w:r>
        <w:rPr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z w:val="24"/>
        </w:rPr>
        <w:t>capability</w:t>
      </w:r>
      <w:r>
        <w:rPr>
          <w:spacing w:val="-15"/>
          <w:sz w:val="24"/>
        </w:rPr>
        <w:t xml:space="preserve"> </w:t>
      </w:r>
      <w:r>
        <w:rPr>
          <w:sz w:val="24"/>
        </w:rPr>
        <w:t>tests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 w:rsidR="0081426A">
        <w:rPr>
          <w:sz w:val="24"/>
        </w:rPr>
        <w:t>NYISO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procedures.</w:t>
      </w:r>
    </w:p>
    <w:p w14:paraId="43A8C933" w14:textId="77777777" w:rsidR="00B504BB" w:rsidRDefault="00B504BB">
      <w:pPr>
        <w:pStyle w:val="BodyText"/>
      </w:pPr>
    </w:p>
    <w:p w14:paraId="3D3B76A1" w14:textId="77777777" w:rsidR="00B504BB" w:rsidRDefault="00752583">
      <w:pPr>
        <w:pStyle w:val="ListParagraph"/>
        <w:numPr>
          <w:ilvl w:val="2"/>
          <w:numId w:val="11"/>
        </w:numPr>
        <w:tabs>
          <w:tab w:val="left" w:pos="1680"/>
        </w:tabs>
        <w:ind w:left="1679" w:right="331"/>
        <w:rPr>
          <w:sz w:val="24"/>
        </w:rPr>
      </w:pPr>
      <w:r>
        <w:rPr>
          <w:b/>
          <w:sz w:val="24"/>
        </w:rPr>
        <w:t>Operating Conditions During Testing</w:t>
      </w:r>
      <w:r>
        <w:rPr>
          <w:sz w:val="24"/>
        </w:rPr>
        <w:t>. At all times during testing,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operated with abnormal operating conditions such as unstable load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restrictions.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considerations, such as ambient temperature, humidity, and barometric pressure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considered limiting factors to conducting a Storage Rating Test unless</w:t>
      </w:r>
      <w:r>
        <w:rPr>
          <w:spacing w:val="-57"/>
          <w:sz w:val="24"/>
        </w:rPr>
        <w:t xml:space="preserve"> </w:t>
      </w:r>
      <w:r>
        <w:rPr>
          <w:sz w:val="24"/>
        </w:rPr>
        <w:t>those factors constitute a Force Majeure event. If abnormal operating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occur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test,</w:t>
      </w:r>
      <w:r>
        <w:rPr>
          <w:spacing w:val="-9"/>
          <w:sz w:val="24"/>
        </w:rPr>
        <w:t xml:space="preserve"> </w:t>
      </w:r>
      <w:r>
        <w:rPr>
          <w:sz w:val="24"/>
        </w:rPr>
        <w:t>Owner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postpone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8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4"/>
          <w:sz w:val="24"/>
        </w:rPr>
        <w:t xml:space="preserve"> </w:t>
      </w:r>
      <w:r>
        <w:rPr>
          <w:sz w:val="24"/>
        </w:rPr>
        <w:t>paragraph.</w:t>
      </w:r>
    </w:p>
    <w:p w14:paraId="2D42D4CF" w14:textId="77777777" w:rsidR="00B504BB" w:rsidRDefault="00B504BB">
      <w:pPr>
        <w:pStyle w:val="BodyText"/>
        <w:spacing w:before="11"/>
        <w:rPr>
          <w:sz w:val="23"/>
        </w:rPr>
      </w:pPr>
    </w:p>
    <w:p w14:paraId="77EAC643" w14:textId="77777777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35"/>
        <w:rPr>
          <w:sz w:val="24"/>
        </w:rPr>
      </w:pPr>
      <w:r>
        <w:rPr>
          <w:b/>
          <w:sz w:val="24"/>
        </w:rPr>
        <w:t>Communications</w:t>
      </w:r>
      <w:r>
        <w:rPr>
          <w:sz w:val="24"/>
        </w:rPr>
        <w:t>. The end-to-end communications will be tested by sending the above</w:t>
      </w:r>
      <w:r>
        <w:rPr>
          <w:spacing w:val="1"/>
          <w:sz w:val="24"/>
        </w:rPr>
        <w:t xml:space="preserve"> </w:t>
      </w:r>
      <w:r>
        <w:rPr>
          <w:sz w:val="24"/>
        </w:rPr>
        <w:t>signals</w:t>
      </w:r>
      <w:r>
        <w:rPr>
          <w:spacing w:val="-6"/>
          <w:sz w:val="24"/>
        </w:rPr>
        <w:t xml:space="preserve"> </w:t>
      </w:r>
      <w:r>
        <w:rPr>
          <w:sz w:val="24"/>
        </w:rPr>
        <w:t>remotely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confirming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responds</w:t>
      </w:r>
      <w:r>
        <w:rPr>
          <w:spacing w:val="-4"/>
          <w:sz w:val="24"/>
        </w:rPr>
        <w:t xml:space="preserve"> </w:t>
      </w:r>
      <w:r>
        <w:rPr>
          <w:sz w:val="24"/>
        </w:rPr>
        <w:t>accordingly,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58"/>
          <w:sz w:val="24"/>
        </w:rPr>
        <w:t xml:space="preserve"> </w:t>
      </w:r>
      <w:r>
        <w:rPr>
          <w:sz w:val="24"/>
        </w:rPr>
        <w:t>upon delivery of a dispatch</w:t>
      </w:r>
      <w:r>
        <w:rPr>
          <w:spacing w:val="-9"/>
          <w:sz w:val="24"/>
        </w:rPr>
        <w:t xml:space="preserve"> </w:t>
      </w:r>
      <w:r>
        <w:rPr>
          <w:sz w:val="24"/>
        </w:rPr>
        <w:t>instruction.</w:t>
      </w:r>
    </w:p>
    <w:p w14:paraId="04C4F9F8" w14:textId="77777777" w:rsidR="00B504BB" w:rsidRDefault="00B504BB">
      <w:pPr>
        <w:pStyle w:val="BodyText"/>
      </w:pPr>
    </w:p>
    <w:p w14:paraId="13B65BDD" w14:textId="59DE121D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34"/>
        <w:rPr>
          <w:sz w:val="24"/>
        </w:rPr>
      </w:pPr>
      <w:r>
        <w:rPr>
          <w:b/>
          <w:sz w:val="24"/>
        </w:rPr>
        <w:t>Incomplete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Postponed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Tests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test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postponed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otherwise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fully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58"/>
          <w:sz w:val="24"/>
        </w:rPr>
        <w:t xml:space="preserve"> </w:t>
      </w:r>
      <w:r>
        <w:rPr>
          <w:sz w:val="24"/>
        </w:rPr>
        <w:t>in accordance herewith, Owner shall repeat such test on the same date as the incomplete</w:t>
      </w:r>
      <w:r>
        <w:rPr>
          <w:spacing w:val="1"/>
          <w:sz w:val="24"/>
        </w:rPr>
        <w:t xml:space="preserve"> </w:t>
      </w:r>
      <w:r>
        <w:rPr>
          <w:sz w:val="24"/>
        </w:rPr>
        <w:t>test, or if repeating the test on the same day is not reasonably possible, within no longer</w:t>
      </w:r>
      <w:r>
        <w:rPr>
          <w:spacing w:val="1"/>
          <w:sz w:val="24"/>
        </w:rPr>
        <w:t xml:space="preserve"> </w:t>
      </w:r>
      <w:r>
        <w:rPr>
          <w:sz w:val="24"/>
        </w:rPr>
        <w:t>than ten (10) Business Days after the date of the incomplete test, upon five (5) Business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Days’ prior notice to</w:t>
      </w:r>
      <w:r>
        <w:rPr>
          <w:spacing w:val="1"/>
          <w:sz w:val="24"/>
        </w:rPr>
        <w:t xml:space="preserve">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 (or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shorter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period reasonably </w:t>
      </w:r>
      <w:r>
        <w:rPr>
          <w:sz w:val="24"/>
        </w:rPr>
        <w:t>acceptable to</w:t>
      </w:r>
      <w:r>
        <w:rPr>
          <w:spacing w:val="-17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).</w:t>
      </w:r>
    </w:p>
    <w:p w14:paraId="55EEECAC" w14:textId="77777777" w:rsidR="00B504BB" w:rsidRDefault="00B504BB">
      <w:pPr>
        <w:pStyle w:val="BodyText"/>
        <w:spacing w:before="10"/>
        <w:rPr>
          <w:sz w:val="23"/>
        </w:rPr>
      </w:pPr>
    </w:p>
    <w:p w14:paraId="49FA75F3" w14:textId="0693F84E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29"/>
        <w:rPr>
          <w:sz w:val="24"/>
        </w:rPr>
      </w:pPr>
      <w:r>
        <w:rPr>
          <w:b/>
          <w:spacing w:val="-1"/>
          <w:sz w:val="24"/>
        </w:rPr>
        <w:t>Additional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Testing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Details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z w:val="24"/>
        </w:rPr>
        <w:t>energy</w:t>
      </w:r>
      <w:r>
        <w:rPr>
          <w:spacing w:val="-14"/>
          <w:sz w:val="24"/>
        </w:rPr>
        <w:t xml:space="preserve"> </w:t>
      </w:r>
      <w:r>
        <w:rPr>
          <w:sz w:val="24"/>
        </w:rPr>
        <w:t>discharged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delivered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Energy</w:t>
      </w:r>
      <w:r>
        <w:rPr>
          <w:spacing w:val="-12"/>
          <w:sz w:val="24"/>
        </w:rPr>
        <w:t xml:space="preserve"> </w:t>
      </w:r>
      <w:r>
        <w:rPr>
          <w:sz w:val="24"/>
        </w:rPr>
        <w:t>Delivery</w:t>
      </w:r>
      <w:r>
        <w:rPr>
          <w:spacing w:val="-58"/>
          <w:sz w:val="24"/>
        </w:rPr>
        <w:t xml:space="preserve"> </w:t>
      </w:r>
      <w:r>
        <w:rPr>
          <w:sz w:val="24"/>
        </w:rPr>
        <w:t>Point during Storage Rating Tests shall be included in all calculations of the Storage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Ratings Test. </w:t>
      </w:r>
      <w:r w:rsidR="0081426A">
        <w:rPr>
          <w:sz w:val="24"/>
        </w:rPr>
        <w:t>CHGE</w:t>
      </w:r>
      <w:r>
        <w:rPr>
          <w:sz w:val="24"/>
        </w:rPr>
        <w:t xml:space="preserve"> shall cooperate with Owner to coordinate and carry out testing,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by scheduling</w:t>
      </w:r>
      <w:r>
        <w:rPr>
          <w:spacing w:val="-2"/>
          <w:sz w:val="24"/>
        </w:rPr>
        <w:t xml:space="preserve"> </w:t>
      </w:r>
      <w:r>
        <w:rPr>
          <w:sz w:val="24"/>
        </w:rPr>
        <w:t>tests and discharge</w:t>
      </w:r>
      <w:r>
        <w:rPr>
          <w:spacing w:val="-12"/>
          <w:sz w:val="24"/>
        </w:rPr>
        <w:t xml:space="preserve"> </w:t>
      </w:r>
      <w:r>
        <w:rPr>
          <w:sz w:val="24"/>
        </w:rPr>
        <w:t>events.</w:t>
      </w:r>
    </w:p>
    <w:p w14:paraId="288BC199" w14:textId="77777777" w:rsidR="00B504BB" w:rsidRDefault="00B504BB">
      <w:pPr>
        <w:pStyle w:val="BodyText"/>
      </w:pPr>
    </w:p>
    <w:p w14:paraId="148EC7A7" w14:textId="41AB6FAF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left="959" w:right="331"/>
        <w:rPr>
          <w:sz w:val="24"/>
        </w:rPr>
      </w:pPr>
      <w:r>
        <w:rPr>
          <w:b/>
          <w:sz w:val="24"/>
        </w:rPr>
        <w:t>Supplementary Storage Rating Test Protocol</w:t>
      </w:r>
      <w:r>
        <w:rPr>
          <w:sz w:val="24"/>
        </w:rPr>
        <w:t>. No later than sixty (60) Calendar Days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prior to commencing Project construction, Owner shall deliver to </w:t>
      </w:r>
      <w:r w:rsidR="0081426A">
        <w:rPr>
          <w:sz w:val="24"/>
        </w:rPr>
        <w:t>CHGE</w:t>
      </w:r>
      <w:r>
        <w:rPr>
          <w:sz w:val="24"/>
        </w:rPr>
        <w:t xml:space="preserve"> for its review</w:t>
      </w:r>
      <w:r>
        <w:rPr>
          <w:spacing w:val="1"/>
          <w:sz w:val="24"/>
        </w:rPr>
        <w:t xml:space="preserve"> </w:t>
      </w:r>
      <w:r>
        <w:rPr>
          <w:sz w:val="24"/>
        </w:rPr>
        <w:t>and approval (such approval not to be unreasonably delayed or withheld) a supplement to</w:t>
      </w:r>
      <w:r>
        <w:rPr>
          <w:spacing w:val="-57"/>
          <w:sz w:val="24"/>
        </w:rPr>
        <w:t xml:space="preserve"> </w:t>
      </w:r>
      <w:r>
        <w:rPr>
          <w:sz w:val="24"/>
        </w:rPr>
        <w:t>this Exhibit C with additional and supplementary details, procedures and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Tests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(“Supplementary Storage Rating Test Protocol”). Thereafter, from time to time during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construction, Owner may deliver to </w:t>
      </w:r>
      <w:r w:rsidR="0081426A">
        <w:rPr>
          <w:sz w:val="24"/>
        </w:rPr>
        <w:t>CHGE</w:t>
      </w:r>
      <w:r>
        <w:rPr>
          <w:sz w:val="24"/>
        </w:rPr>
        <w:t xml:space="preserve"> for its review and approval (such approval not</w:t>
      </w:r>
      <w:r>
        <w:rPr>
          <w:spacing w:val="-57"/>
          <w:sz w:val="24"/>
        </w:rPr>
        <w:t xml:space="preserve"> </w:t>
      </w:r>
      <w:r>
        <w:rPr>
          <w:sz w:val="24"/>
        </w:rPr>
        <w:t>to be unreasonably delayed or withheld) any Owner recommended updates to the then</w:t>
      </w:r>
      <w:r>
        <w:rPr>
          <w:spacing w:val="1"/>
          <w:sz w:val="24"/>
        </w:rPr>
        <w:t xml:space="preserve"> </w:t>
      </w:r>
      <w:r>
        <w:rPr>
          <w:sz w:val="24"/>
        </w:rPr>
        <w:t>current Supplementary Storage Rating Test Protocol. The initial Supplementary Storage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Protocol</w:t>
      </w:r>
      <w:r>
        <w:rPr>
          <w:spacing w:val="1"/>
          <w:sz w:val="24"/>
        </w:rPr>
        <w:t xml:space="preserve"> </w:t>
      </w:r>
      <w:r>
        <w:rPr>
          <w:sz w:val="24"/>
        </w:rPr>
        <w:t>(and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update</w:t>
      </w:r>
      <w:r>
        <w:rPr>
          <w:spacing w:val="1"/>
          <w:sz w:val="24"/>
        </w:rPr>
        <w:t xml:space="preserve"> </w:t>
      </w:r>
      <w:r>
        <w:rPr>
          <w:sz w:val="24"/>
        </w:rPr>
        <w:t>thereto),</w:t>
      </w:r>
      <w:r>
        <w:rPr>
          <w:spacing w:val="1"/>
          <w:sz w:val="24"/>
        </w:rPr>
        <w:t xml:space="preserve"> </w:t>
      </w:r>
      <w:r>
        <w:rPr>
          <w:sz w:val="24"/>
        </w:rPr>
        <w:t>once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deemed an amendment to this Exhibit</w:t>
      </w:r>
      <w:r>
        <w:rPr>
          <w:spacing w:val="-6"/>
          <w:sz w:val="24"/>
        </w:rPr>
        <w:t xml:space="preserve"> </w:t>
      </w:r>
      <w:r>
        <w:rPr>
          <w:sz w:val="24"/>
        </w:rPr>
        <w:t>C.</w:t>
      </w:r>
    </w:p>
    <w:p w14:paraId="448E0691" w14:textId="77777777" w:rsidR="00B504BB" w:rsidRDefault="00B504BB">
      <w:pPr>
        <w:pStyle w:val="BodyText"/>
        <w:spacing w:before="10"/>
        <w:rPr>
          <w:sz w:val="27"/>
        </w:rPr>
      </w:pPr>
    </w:p>
    <w:p w14:paraId="179ECBA9" w14:textId="77777777" w:rsidR="00B504BB" w:rsidRDefault="00752583">
      <w:pPr>
        <w:spacing w:before="1"/>
        <w:ind w:left="301" w:right="395"/>
        <w:jc w:val="center"/>
        <w:rPr>
          <w:b/>
          <w:i/>
          <w:sz w:val="24"/>
        </w:rPr>
      </w:pPr>
      <w:r>
        <w:rPr>
          <w:b/>
          <w:i/>
          <w:sz w:val="24"/>
        </w:rPr>
        <w:t>*** End of EXHIBIT C ***</w:t>
      </w:r>
    </w:p>
    <w:p w14:paraId="41F7C3D9" w14:textId="77777777" w:rsidR="00B504BB" w:rsidRDefault="00B504BB">
      <w:pPr>
        <w:jc w:val="center"/>
        <w:rPr>
          <w:sz w:val="24"/>
        </w:rPr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5921312D" w14:textId="77777777" w:rsidR="00B504BB" w:rsidRDefault="00752583">
      <w:pPr>
        <w:pStyle w:val="Heading2"/>
        <w:spacing w:before="79"/>
        <w:ind w:left="263"/>
      </w:pPr>
      <w:r>
        <w:lastRenderedPageBreak/>
        <w:t>EXHIBIT</w:t>
      </w:r>
      <w:r>
        <w:rPr>
          <w:spacing w:val="-3"/>
        </w:rPr>
        <w:t xml:space="preserve"> </w:t>
      </w:r>
      <w:r>
        <w:t>D</w:t>
      </w:r>
    </w:p>
    <w:p w14:paraId="696860EA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45ADB7B" w14:textId="77777777" w:rsidR="00B504BB" w:rsidRDefault="00752583">
      <w:pPr>
        <w:ind w:left="260" w:right="361"/>
        <w:jc w:val="center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OPERATING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RESTRICTIONS</w:t>
      </w:r>
    </w:p>
    <w:p w14:paraId="0CA2DBCC" w14:textId="77777777" w:rsidR="00B504BB" w:rsidRDefault="00B504B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424"/>
        <w:gridCol w:w="735"/>
        <w:gridCol w:w="494"/>
        <w:gridCol w:w="1260"/>
        <w:gridCol w:w="2160"/>
        <w:gridCol w:w="1667"/>
      </w:tblGrid>
      <w:tr w:rsidR="00B504BB" w14:paraId="752BFCC6" w14:textId="77777777">
        <w:trPr>
          <w:trHeight w:val="220"/>
        </w:trPr>
        <w:tc>
          <w:tcPr>
            <w:tcW w:w="3774" w:type="dxa"/>
            <w:gridSpan w:val="3"/>
          </w:tcPr>
          <w:p w14:paraId="5ED6D9FA" w14:textId="77777777" w:rsidR="00B504BB" w:rsidRDefault="00752583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5581" w:type="dxa"/>
            <w:gridSpan w:val="4"/>
          </w:tcPr>
          <w:p w14:paraId="737546DA" w14:textId="77777777" w:rsidR="00B504BB" w:rsidRDefault="00752583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[XX/XX/20XX]</w:t>
            </w:r>
          </w:p>
        </w:tc>
      </w:tr>
      <w:tr w:rsidR="00B504BB" w14:paraId="4D5D06E5" w14:textId="77777777">
        <w:trPr>
          <w:trHeight w:val="219"/>
        </w:trPr>
        <w:tc>
          <w:tcPr>
            <w:tcW w:w="3774" w:type="dxa"/>
            <w:gridSpan w:val="3"/>
          </w:tcPr>
          <w:p w14:paraId="338D2134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Technology:</w:t>
            </w:r>
          </w:p>
        </w:tc>
        <w:tc>
          <w:tcPr>
            <w:tcW w:w="5581" w:type="dxa"/>
            <w:gridSpan w:val="4"/>
          </w:tcPr>
          <w:p w14:paraId="483FA9AC" w14:textId="77777777" w:rsidR="00B504BB" w:rsidRDefault="00752583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[Technology]</w:t>
            </w:r>
          </w:p>
        </w:tc>
      </w:tr>
      <w:tr w:rsidR="00B504BB" w14:paraId="11D2C27C" w14:textId="77777777">
        <w:trPr>
          <w:trHeight w:val="240"/>
        </w:trPr>
        <w:tc>
          <w:tcPr>
            <w:tcW w:w="3774" w:type="dxa"/>
            <w:gridSpan w:val="3"/>
          </w:tcPr>
          <w:p w14:paraId="04DE701D" w14:textId="77777777" w:rsidR="00B504BB" w:rsidRDefault="0075258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5581" w:type="dxa"/>
            <w:gridSpan w:val="4"/>
          </w:tcPr>
          <w:p w14:paraId="647FB1BE" w14:textId="77777777" w:rsidR="00B504BB" w:rsidRDefault="00752583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[Unit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Name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Number]</w:t>
            </w:r>
          </w:p>
        </w:tc>
      </w:tr>
      <w:tr w:rsidR="00B504BB" w14:paraId="6E3053E1" w14:textId="77777777">
        <w:trPr>
          <w:trHeight w:val="260"/>
        </w:trPr>
        <w:tc>
          <w:tcPr>
            <w:tcW w:w="9355" w:type="dxa"/>
            <w:gridSpan w:val="7"/>
            <w:shd w:val="clear" w:color="auto" w:fill="92D050"/>
          </w:tcPr>
          <w:p w14:paraId="5D7BB735" w14:textId="77777777" w:rsidR="00B504BB" w:rsidRDefault="00752583">
            <w:pPr>
              <w:pStyle w:val="TableParagraph"/>
              <w:spacing w:line="240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Capacity</w:t>
            </w:r>
          </w:p>
        </w:tc>
      </w:tr>
      <w:tr w:rsidR="00B504BB" w14:paraId="7888BF1E" w14:textId="77777777">
        <w:trPr>
          <w:trHeight w:val="219"/>
        </w:trPr>
        <w:tc>
          <w:tcPr>
            <w:tcW w:w="3039" w:type="dxa"/>
            <w:gridSpan w:val="2"/>
          </w:tcPr>
          <w:p w14:paraId="4F0EC098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(MW):</w:t>
            </w:r>
          </w:p>
        </w:tc>
        <w:tc>
          <w:tcPr>
            <w:tcW w:w="6316" w:type="dxa"/>
            <w:gridSpan w:val="5"/>
          </w:tcPr>
          <w:p w14:paraId="03FF69C1" w14:textId="77777777" w:rsidR="00B504BB" w:rsidRDefault="00752583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1FEF307E" w14:textId="77777777">
        <w:trPr>
          <w:trHeight w:val="260"/>
        </w:trPr>
        <w:tc>
          <w:tcPr>
            <w:tcW w:w="9355" w:type="dxa"/>
            <w:gridSpan w:val="7"/>
            <w:shd w:val="clear" w:color="auto" w:fill="92D050"/>
          </w:tcPr>
          <w:p w14:paraId="3118CFF8" w14:textId="77777777" w:rsidR="00B504BB" w:rsidRDefault="00752583">
            <w:pPr>
              <w:pStyle w:val="TableParagraph"/>
              <w:spacing w:line="240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Dispatchable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Range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B504BB" w14:paraId="381E14D5" w14:textId="77777777">
        <w:trPr>
          <w:trHeight w:val="220"/>
        </w:trPr>
        <w:tc>
          <w:tcPr>
            <w:tcW w:w="3039" w:type="dxa"/>
            <w:gridSpan w:val="2"/>
          </w:tcPr>
          <w:p w14:paraId="36240B9E" w14:textId="77777777" w:rsidR="00B504BB" w:rsidRDefault="00752583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(MWh):</w:t>
            </w:r>
          </w:p>
        </w:tc>
        <w:tc>
          <w:tcPr>
            <w:tcW w:w="6316" w:type="dxa"/>
            <w:gridSpan w:val="5"/>
          </w:tcPr>
          <w:p w14:paraId="1FDE8EEE" w14:textId="77777777" w:rsidR="00B504BB" w:rsidRDefault="0075258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4C04084D" w14:textId="77777777">
        <w:trPr>
          <w:trHeight w:val="220"/>
        </w:trPr>
        <w:tc>
          <w:tcPr>
            <w:tcW w:w="3039" w:type="dxa"/>
            <w:gridSpan w:val="2"/>
          </w:tcPr>
          <w:p w14:paraId="7511F715" w14:textId="77777777" w:rsidR="00B504BB" w:rsidRDefault="00752583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(MWh):</w:t>
            </w:r>
          </w:p>
        </w:tc>
        <w:tc>
          <w:tcPr>
            <w:tcW w:w="6316" w:type="dxa"/>
            <w:gridSpan w:val="5"/>
          </w:tcPr>
          <w:p w14:paraId="4D40DA50" w14:textId="77777777" w:rsidR="00B504BB" w:rsidRDefault="0075258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09385E7E" w14:textId="77777777">
        <w:trPr>
          <w:trHeight w:val="219"/>
        </w:trPr>
        <w:tc>
          <w:tcPr>
            <w:tcW w:w="3039" w:type="dxa"/>
            <w:gridSpan w:val="2"/>
          </w:tcPr>
          <w:p w14:paraId="51BF58A0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Discharge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(MW):</w:t>
            </w:r>
          </w:p>
        </w:tc>
        <w:tc>
          <w:tcPr>
            <w:tcW w:w="6316" w:type="dxa"/>
            <w:gridSpan w:val="5"/>
          </w:tcPr>
          <w:p w14:paraId="34B7C61F" w14:textId="77777777" w:rsidR="00B504BB" w:rsidRDefault="00752583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3AD09592" w14:textId="77777777">
        <w:trPr>
          <w:trHeight w:val="240"/>
        </w:trPr>
        <w:tc>
          <w:tcPr>
            <w:tcW w:w="3039" w:type="dxa"/>
            <w:gridSpan w:val="2"/>
          </w:tcPr>
          <w:p w14:paraId="528DC956" w14:textId="77777777" w:rsidR="00B504BB" w:rsidRDefault="0075258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Charge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(MW):</w:t>
            </w:r>
          </w:p>
        </w:tc>
        <w:tc>
          <w:tcPr>
            <w:tcW w:w="6316" w:type="dxa"/>
            <w:gridSpan w:val="5"/>
          </w:tcPr>
          <w:p w14:paraId="2471BF9C" w14:textId="77777777" w:rsidR="00B504BB" w:rsidRDefault="00752583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10AE71BE" w14:textId="77777777">
        <w:trPr>
          <w:trHeight w:val="479"/>
        </w:trPr>
        <w:tc>
          <w:tcPr>
            <w:tcW w:w="3039" w:type="dxa"/>
            <w:gridSpan w:val="2"/>
          </w:tcPr>
          <w:p w14:paraId="6F06C9F8" w14:textId="77777777" w:rsidR="00B504BB" w:rsidRDefault="00752583">
            <w:pPr>
              <w:pStyle w:val="TableParagraph"/>
              <w:tabs>
                <w:tab w:val="left" w:pos="1551"/>
              </w:tabs>
              <w:spacing w:line="240" w:lineRule="atLeast"/>
              <w:ind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Round-Trip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Efficiency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6316" w:type="dxa"/>
            <w:gridSpan w:val="5"/>
          </w:tcPr>
          <w:p w14:paraId="727F1751" w14:textId="77777777" w:rsidR="00B504BB" w:rsidRDefault="00752583">
            <w:pPr>
              <w:pStyle w:val="TableParagraph"/>
              <w:spacing w:before="5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4A2590F6" w14:textId="77777777">
        <w:trPr>
          <w:trHeight w:val="220"/>
        </w:trPr>
        <w:tc>
          <w:tcPr>
            <w:tcW w:w="9355" w:type="dxa"/>
            <w:gridSpan w:val="7"/>
            <w:shd w:val="clear" w:color="auto" w:fill="92D050"/>
          </w:tcPr>
          <w:p w14:paraId="0F4E4E7B" w14:textId="77777777" w:rsidR="00B504BB" w:rsidRDefault="00752583">
            <w:pPr>
              <w:pStyle w:val="TableParagraph"/>
              <w:spacing w:line="200" w:lineRule="exact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Ancillary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</w:tr>
      <w:tr w:rsidR="00B504BB" w14:paraId="483F4F84" w14:textId="77777777">
        <w:trPr>
          <w:trHeight w:val="219"/>
        </w:trPr>
        <w:tc>
          <w:tcPr>
            <w:tcW w:w="1615" w:type="dxa"/>
          </w:tcPr>
          <w:p w14:paraId="1E3703C3" w14:textId="77777777" w:rsidR="00B504BB" w:rsidRDefault="00B504B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740" w:type="dxa"/>
            <w:gridSpan w:val="6"/>
          </w:tcPr>
          <w:p w14:paraId="3F9813E0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</w:p>
        </w:tc>
      </w:tr>
      <w:tr w:rsidR="00B504BB" w14:paraId="2DCC93B0" w14:textId="77777777">
        <w:trPr>
          <w:trHeight w:val="480"/>
        </w:trPr>
        <w:tc>
          <w:tcPr>
            <w:tcW w:w="1615" w:type="dxa"/>
          </w:tcPr>
          <w:p w14:paraId="3FDA5E4F" w14:textId="77777777" w:rsidR="00B504BB" w:rsidRDefault="0075258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</w:p>
        </w:tc>
        <w:tc>
          <w:tcPr>
            <w:tcW w:w="1424" w:type="dxa"/>
          </w:tcPr>
          <w:p w14:paraId="3760D0FF" w14:textId="77777777" w:rsidR="00B504BB" w:rsidRDefault="0075258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Lower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MW</w:t>
            </w:r>
          </w:p>
        </w:tc>
        <w:tc>
          <w:tcPr>
            <w:tcW w:w="1229" w:type="dxa"/>
            <w:gridSpan w:val="2"/>
          </w:tcPr>
          <w:p w14:paraId="183E8761" w14:textId="77777777" w:rsidR="00B504BB" w:rsidRDefault="00752583">
            <w:pPr>
              <w:pStyle w:val="TableParagraph"/>
              <w:spacing w:before="1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Higher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MW</w:t>
            </w:r>
          </w:p>
        </w:tc>
        <w:tc>
          <w:tcPr>
            <w:tcW w:w="1260" w:type="dxa"/>
          </w:tcPr>
          <w:p w14:paraId="31DC4551" w14:textId="77777777" w:rsidR="00B504BB" w:rsidRDefault="00752583">
            <w:pPr>
              <w:pStyle w:val="TableParagraph"/>
              <w:spacing w:line="240" w:lineRule="atLeast"/>
              <w:ind w:left="108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Ramp Rate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(MW/min)</w:t>
            </w:r>
          </w:p>
        </w:tc>
        <w:tc>
          <w:tcPr>
            <w:tcW w:w="2160" w:type="dxa"/>
          </w:tcPr>
          <w:p w14:paraId="6A5C0D4A" w14:textId="77777777" w:rsidR="00B504BB" w:rsidRDefault="00752583">
            <w:pPr>
              <w:pStyle w:val="TableParagraph"/>
              <w:tabs>
                <w:tab w:val="left" w:pos="1161"/>
              </w:tabs>
              <w:spacing w:line="240" w:lineRule="atLeast"/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A/S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Maximum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(MW)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[1]</w:t>
            </w:r>
          </w:p>
        </w:tc>
        <w:tc>
          <w:tcPr>
            <w:tcW w:w="1667" w:type="dxa"/>
          </w:tcPr>
          <w:p w14:paraId="6876BA0E" w14:textId="77777777" w:rsidR="00B504BB" w:rsidRDefault="00752583">
            <w:pPr>
              <w:pStyle w:val="TableParagraph"/>
              <w:tabs>
                <w:tab w:val="left" w:pos="701"/>
              </w:tabs>
              <w:spacing w:line="240" w:lineRule="atLeast"/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A/S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Minimum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(MW)</w:t>
            </w:r>
          </w:p>
        </w:tc>
      </w:tr>
      <w:tr w:rsidR="00B504BB" w14:paraId="6A9899E6" w14:textId="77777777">
        <w:trPr>
          <w:trHeight w:val="219"/>
        </w:trPr>
        <w:tc>
          <w:tcPr>
            <w:tcW w:w="1615" w:type="dxa"/>
          </w:tcPr>
          <w:p w14:paraId="1C4A904B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</w:p>
        </w:tc>
        <w:tc>
          <w:tcPr>
            <w:tcW w:w="1424" w:type="dxa"/>
          </w:tcPr>
          <w:p w14:paraId="738E606A" w14:textId="77777777" w:rsidR="00B504BB" w:rsidRDefault="0075258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29" w:type="dxa"/>
            <w:gridSpan w:val="2"/>
          </w:tcPr>
          <w:p w14:paraId="3815B42D" w14:textId="77777777" w:rsidR="00B504BB" w:rsidRDefault="00752583">
            <w:pPr>
              <w:pStyle w:val="TableParagraph"/>
              <w:spacing w:line="199" w:lineRule="exact"/>
              <w:ind w:left="77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60" w:type="dxa"/>
          </w:tcPr>
          <w:p w14:paraId="33ADEAF4" w14:textId="77777777" w:rsidR="00B504BB" w:rsidRDefault="0075258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2160" w:type="dxa"/>
          </w:tcPr>
          <w:p w14:paraId="321B6CDB" w14:textId="77777777" w:rsidR="00B504BB" w:rsidRDefault="0075258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667" w:type="dxa"/>
          </w:tcPr>
          <w:p w14:paraId="612BDBB5" w14:textId="77777777" w:rsidR="00B504BB" w:rsidRDefault="0075258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09BF531D" w14:textId="77777777">
        <w:trPr>
          <w:trHeight w:val="480"/>
        </w:trPr>
        <w:tc>
          <w:tcPr>
            <w:tcW w:w="1615" w:type="dxa"/>
          </w:tcPr>
          <w:p w14:paraId="7B550303" w14:textId="77777777" w:rsidR="00B504BB" w:rsidRDefault="00752583">
            <w:pPr>
              <w:pStyle w:val="TableParagraph"/>
              <w:spacing w:line="240" w:lineRule="atLeast"/>
              <w:ind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Down</w:t>
            </w:r>
          </w:p>
        </w:tc>
        <w:tc>
          <w:tcPr>
            <w:tcW w:w="1424" w:type="dxa"/>
          </w:tcPr>
          <w:p w14:paraId="076190F7" w14:textId="77777777" w:rsidR="00B504BB" w:rsidRDefault="00752583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29" w:type="dxa"/>
            <w:gridSpan w:val="2"/>
          </w:tcPr>
          <w:p w14:paraId="45030568" w14:textId="77777777" w:rsidR="00B504BB" w:rsidRDefault="00752583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60" w:type="dxa"/>
          </w:tcPr>
          <w:p w14:paraId="1FF35108" w14:textId="77777777" w:rsidR="00B504BB" w:rsidRDefault="00752583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2160" w:type="dxa"/>
          </w:tcPr>
          <w:p w14:paraId="5478691C" w14:textId="77777777" w:rsidR="00B504BB" w:rsidRDefault="00752583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667" w:type="dxa"/>
          </w:tcPr>
          <w:p w14:paraId="2A6542C5" w14:textId="77777777" w:rsidR="00B504BB" w:rsidRDefault="00752583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6FCE1994" w14:textId="77777777">
        <w:trPr>
          <w:trHeight w:val="239"/>
        </w:trPr>
        <w:tc>
          <w:tcPr>
            <w:tcW w:w="1615" w:type="dxa"/>
          </w:tcPr>
          <w:p w14:paraId="0BE44752" w14:textId="77777777" w:rsidR="00B504BB" w:rsidRDefault="00752583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Spin</w:t>
            </w:r>
          </w:p>
        </w:tc>
        <w:tc>
          <w:tcPr>
            <w:tcW w:w="1424" w:type="dxa"/>
          </w:tcPr>
          <w:p w14:paraId="4F90C8B7" w14:textId="77777777" w:rsidR="00B504BB" w:rsidRDefault="0075258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29" w:type="dxa"/>
            <w:gridSpan w:val="2"/>
          </w:tcPr>
          <w:p w14:paraId="0070E99A" w14:textId="77777777" w:rsidR="00B504BB" w:rsidRDefault="00752583"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60" w:type="dxa"/>
          </w:tcPr>
          <w:p w14:paraId="06BE799D" w14:textId="77777777" w:rsidR="00B504BB" w:rsidRDefault="0075258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2160" w:type="dxa"/>
          </w:tcPr>
          <w:p w14:paraId="544C2625" w14:textId="77777777" w:rsidR="00B504BB" w:rsidRDefault="0075258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667" w:type="dxa"/>
          </w:tcPr>
          <w:p w14:paraId="086041EF" w14:textId="77777777" w:rsidR="00B504BB" w:rsidRDefault="0075258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32B75B8D" w14:textId="77777777">
        <w:trPr>
          <w:trHeight w:val="480"/>
        </w:trPr>
        <w:tc>
          <w:tcPr>
            <w:tcW w:w="1615" w:type="dxa"/>
          </w:tcPr>
          <w:p w14:paraId="50B845F7" w14:textId="77777777" w:rsidR="00B504BB" w:rsidRDefault="00752583">
            <w:pPr>
              <w:pStyle w:val="TableParagraph"/>
              <w:spacing w:line="240" w:lineRule="atLeast"/>
              <w:ind w:right="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Voltage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</w:p>
        </w:tc>
        <w:tc>
          <w:tcPr>
            <w:tcW w:w="1424" w:type="dxa"/>
          </w:tcPr>
          <w:p w14:paraId="4860F0AB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14:paraId="49FDA51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22B33C7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0" w:type="dxa"/>
          </w:tcPr>
          <w:p w14:paraId="5122BA21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14:paraId="3C4B603A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F3FF8D4" w14:textId="77777777" w:rsidR="00B504BB" w:rsidRDefault="00B504BB">
      <w:pPr>
        <w:pStyle w:val="BodyText"/>
        <w:rPr>
          <w:b/>
          <w:sz w:val="26"/>
        </w:rPr>
      </w:pPr>
    </w:p>
    <w:p w14:paraId="1439B73B" w14:textId="1DCA8422" w:rsidR="00B504BB" w:rsidRDefault="00752583">
      <w:pPr>
        <w:pStyle w:val="ListParagraph"/>
        <w:numPr>
          <w:ilvl w:val="0"/>
          <w:numId w:val="9"/>
        </w:numPr>
        <w:tabs>
          <w:tab w:val="left" w:pos="694"/>
        </w:tabs>
        <w:spacing w:before="203" w:line="249" w:lineRule="auto"/>
        <w:ind w:right="440" w:hanging="1"/>
        <w:rPr>
          <w:sz w:val="20"/>
        </w:rPr>
      </w:pPr>
      <w:r>
        <w:rPr>
          <w:sz w:val="20"/>
        </w:rPr>
        <w:t xml:space="preserve">As of the Effective Date, </w:t>
      </w:r>
      <w:r w:rsidR="0081426A">
        <w:rPr>
          <w:sz w:val="20"/>
        </w:rPr>
        <w:t>NYISO</w:t>
      </w:r>
      <w:r>
        <w:rPr>
          <w:sz w:val="20"/>
        </w:rPr>
        <w:t xml:space="preserve"> calculates the A/S Maximum Capacity provided by a Storage Unit based on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 10-minute period at the stated Ramp Rate. If </w:t>
      </w:r>
      <w:r w:rsidR="0081426A">
        <w:rPr>
          <w:sz w:val="20"/>
        </w:rPr>
        <w:t>NYISO</w:t>
      </w:r>
      <w:r>
        <w:rPr>
          <w:sz w:val="20"/>
        </w:rPr>
        <w:t xml:space="preserve"> uses a period limitation other than the 10-minute period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limitation,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A/S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Maximum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Capacity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A/S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region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calculated</w:t>
      </w:r>
      <w:r>
        <w:rPr>
          <w:spacing w:val="-6"/>
          <w:sz w:val="20"/>
        </w:rPr>
        <w:t xml:space="preserve"> </w:t>
      </w:r>
      <w:r>
        <w:rPr>
          <w:sz w:val="20"/>
        </w:rPr>
        <w:t>according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(a)</w:t>
      </w:r>
      <w:r>
        <w:rPr>
          <w:spacing w:val="-8"/>
          <w:sz w:val="20"/>
        </w:rPr>
        <w:t xml:space="preserve"> </w:t>
      </w:r>
      <w:r w:rsidR="0081426A">
        <w:rPr>
          <w:sz w:val="20"/>
        </w:rPr>
        <w:t>NYISO</w:t>
      </w:r>
      <w:r>
        <w:rPr>
          <w:sz w:val="20"/>
        </w:rPr>
        <w:t>'s</w:t>
      </w:r>
      <w:r>
        <w:rPr>
          <w:spacing w:val="-8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limitation</w:t>
      </w:r>
      <w:r>
        <w:rPr>
          <w:spacing w:val="-5"/>
          <w:sz w:val="20"/>
        </w:rPr>
        <w:t xml:space="preserve"> </w:t>
      </w: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preserving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Ramp</w:t>
      </w:r>
      <w:r>
        <w:rPr>
          <w:spacing w:val="-4"/>
          <w:sz w:val="20"/>
        </w:rPr>
        <w:t xml:space="preserve"> </w:t>
      </w:r>
      <w:r>
        <w:rPr>
          <w:sz w:val="20"/>
        </w:rPr>
        <w:t>Rate</w:t>
      </w:r>
      <w:r>
        <w:rPr>
          <w:spacing w:val="-4"/>
          <w:sz w:val="20"/>
        </w:rPr>
        <w:t xml:space="preserve"> </w:t>
      </w:r>
      <w:r>
        <w:rPr>
          <w:sz w:val="20"/>
        </w:rPr>
        <w:t>stated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A/S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(b)</w:t>
      </w:r>
      <w:r>
        <w:rPr>
          <w:spacing w:val="-7"/>
          <w:sz w:val="20"/>
        </w:rPr>
        <w:t xml:space="preserve"> </w:t>
      </w:r>
      <w:r>
        <w:rPr>
          <w:sz w:val="20"/>
        </w:rPr>
        <w:t>range</w:t>
      </w:r>
      <w:r>
        <w:rPr>
          <w:spacing w:val="-6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A/S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A/S capacity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region,</w:t>
      </w:r>
      <w:r>
        <w:rPr>
          <w:spacing w:val="-1"/>
          <w:sz w:val="20"/>
        </w:rPr>
        <w:t xml:space="preserve"> </w:t>
      </w:r>
      <w:r>
        <w:rPr>
          <w:sz w:val="20"/>
        </w:rPr>
        <w:t>whichever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3"/>
          <w:sz w:val="20"/>
        </w:rPr>
        <w:t xml:space="preserve"> </w:t>
      </w:r>
      <w:r>
        <w:rPr>
          <w:sz w:val="20"/>
        </w:rPr>
        <w:t>smaller.</w:t>
      </w:r>
    </w:p>
    <w:p w14:paraId="05372096" w14:textId="77777777" w:rsidR="00B504BB" w:rsidRDefault="00B504BB">
      <w:pPr>
        <w:pStyle w:val="BodyText"/>
        <w:rPr>
          <w:sz w:val="22"/>
        </w:rPr>
      </w:pPr>
    </w:p>
    <w:p w14:paraId="2EE9DF47" w14:textId="77777777" w:rsidR="00B504BB" w:rsidRDefault="00B504BB">
      <w:pPr>
        <w:pStyle w:val="BodyText"/>
        <w:spacing w:before="8"/>
        <w:rPr>
          <w:sz w:val="20"/>
        </w:rPr>
      </w:pPr>
    </w:p>
    <w:p w14:paraId="5D2776E4" w14:textId="77777777" w:rsidR="00B504BB" w:rsidRDefault="00752583">
      <w:pPr>
        <w:pStyle w:val="Heading4"/>
      </w:pPr>
      <w:r>
        <w:t>***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***</w:t>
      </w:r>
    </w:p>
    <w:p w14:paraId="4E08E956" w14:textId="77777777" w:rsidR="00B504BB" w:rsidRDefault="00B504BB">
      <w:pPr>
        <w:pStyle w:val="BodyText"/>
        <w:rPr>
          <w:b/>
          <w:i/>
          <w:sz w:val="20"/>
        </w:rPr>
      </w:pPr>
    </w:p>
    <w:p w14:paraId="46EC6048" w14:textId="77777777" w:rsidR="00B504BB" w:rsidRDefault="00B504BB">
      <w:pPr>
        <w:pStyle w:val="BodyText"/>
        <w:rPr>
          <w:b/>
          <w:i/>
          <w:sz w:val="20"/>
        </w:rPr>
      </w:pPr>
    </w:p>
    <w:p w14:paraId="75369467" w14:textId="77777777" w:rsidR="00B504BB" w:rsidRDefault="00B504BB">
      <w:pPr>
        <w:pStyle w:val="BodyText"/>
        <w:rPr>
          <w:b/>
          <w:i/>
          <w:sz w:val="20"/>
        </w:rPr>
      </w:pPr>
    </w:p>
    <w:p w14:paraId="49E822FC" w14:textId="77777777" w:rsidR="00B504BB" w:rsidRDefault="00B504BB">
      <w:pPr>
        <w:pStyle w:val="BodyText"/>
        <w:rPr>
          <w:b/>
          <w:i/>
          <w:sz w:val="20"/>
        </w:rPr>
      </w:pPr>
    </w:p>
    <w:p w14:paraId="69930937" w14:textId="77777777" w:rsidR="00B504BB" w:rsidRDefault="00B504BB">
      <w:pPr>
        <w:pStyle w:val="BodyText"/>
        <w:rPr>
          <w:b/>
          <w:i/>
          <w:sz w:val="20"/>
        </w:rPr>
      </w:pPr>
    </w:p>
    <w:p w14:paraId="48D583DB" w14:textId="77777777" w:rsidR="00B504BB" w:rsidRDefault="00B504BB">
      <w:pPr>
        <w:pStyle w:val="BodyText"/>
        <w:rPr>
          <w:b/>
          <w:i/>
          <w:sz w:val="20"/>
        </w:rPr>
      </w:pPr>
    </w:p>
    <w:p w14:paraId="42305295" w14:textId="77777777" w:rsidR="00B504BB" w:rsidRDefault="00B504BB">
      <w:pPr>
        <w:pStyle w:val="BodyText"/>
        <w:rPr>
          <w:b/>
          <w:i/>
          <w:sz w:val="20"/>
        </w:rPr>
      </w:pPr>
    </w:p>
    <w:p w14:paraId="52DCF8CB" w14:textId="77777777" w:rsidR="00B504BB" w:rsidRDefault="00B504BB">
      <w:pPr>
        <w:pStyle w:val="BodyText"/>
        <w:rPr>
          <w:b/>
          <w:i/>
          <w:sz w:val="20"/>
        </w:rPr>
      </w:pPr>
    </w:p>
    <w:p w14:paraId="02415559" w14:textId="77777777" w:rsidR="00B504BB" w:rsidRDefault="00B504BB">
      <w:pPr>
        <w:pStyle w:val="BodyText"/>
        <w:rPr>
          <w:b/>
          <w:i/>
          <w:sz w:val="20"/>
        </w:rPr>
      </w:pPr>
    </w:p>
    <w:p w14:paraId="1F73E364" w14:textId="77777777" w:rsidR="00B504BB" w:rsidRDefault="00B504BB">
      <w:pPr>
        <w:pStyle w:val="BodyText"/>
        <w:rPr>
          <w:b/>
          <w:i/>
          <w:sz w:val="20"/>
        </w:rPr>
      </w:pPr>
    </w:p>
    <w:p w14:paraId="3BE745AD" w14:textId="77777777" w:rsidR="00B504BB" w:rsidRDefault="00B504BB">
      <w:pPr>
        <w:pStyle w:val="BodyText"/>
        <w:rPr>
          <w:b/>
          <w:i/>
          <w:sz w:val="20"/>
        </w:rPr>
      </w:pPr>
    </w:p>
    <w:p w14:paraId="3268E03B" w14:textId="77777777" w:rsidR="00B504BB" w:rsidRDefault="00B504BB">
      <w:pPr>
        <w:pStyle w:val="BodyText"/>
        <w:rPr>
          <w:b/>
          <w:i/>
          <w:sz w:val="20"/>
        </w:rPr>
      </w:pPr>
    </w:p>
    <w:p w14:paraId="7C6EFDDD" w14:textId="77777777" w:rsidR="00B504BB" w:rsidRDefault="00B504BB">
      <w:pPr>
        <w:pStyle w:val="BodyText"/>
        <w:rPr>
          <w:b/>
          <w:i/>
          <w:sz w:val="20"/>
        </w:rPr>
      </w:pPr>
    </w:p>
    <w:p w14:paraId="490DFD99" w14:textId="77777777" w:rsidR="00B504BB" w:rsidRDefault="00B504BB">
      <w:pPr>
        <w:pStyle w:val="BodyText"/>
        <w:rPr>
          <w:b/>
          <w:i/>
          <w:sz w:val="20"/>
        </w:rPr>
      </w:pPr>
    </w:p>
    <w:p w14:paraId="38C6A93B" w14:textId="77777777" w:rsidR="00B504BB" w:rsidRDefault="00B504BB">
      <w:pPr>
        <w:pStyle w:val="BodyText"/>
        <w:rPr>
          <w:b/>
          <w:i/>
          <w:sz w:val="20"/>
        </w:rPr>
      </w:pPr>
    </w:p>
    <w:p w14:paraId="3856FD53" w14:textId="77777777" w:rsidR="00B504BB" w:rsidRDefault="00B504BB">
      <w:pPr>
        <w:pStyle w:val="BodyText"/>
        <w:rPr>
          <w:b/>
          <w:i/>
          <w:sz w:val="20"/>
        </w:rPr>
      </w:pPr>
    </w:p>
    <w:p w14:paraId="7C41182A" w14:textId="77777777" w:rsidR="00B504BB" w:rsidRDefault="00B504BB">
      <w:pPr>
        <w:pStyle w:val="BodyText"/>
        <w:rPr>
          <w:b/>
          <w:i/>
          <w:sz w:val="20"/>
        </w:rPr>
      </w:pPr>
    </w:p>
    <w:p w14:paraId="6848FA3E" w14:textId="77777777" w:rsidR="00B504BB" w:rsidRDefault="00B504BB">
      <w:pPr>
        <w:pStyle w:val="BodyText"/>
        <w:spacing w:before="10"/>
        <w:rPr>
          <w:b/>
          <w:i/>
          <w:sz w:val="21"/>
        </w:rPr>
      </w:pPr>
    </w:p>
    <w:p w14:paraId="52B50772" w14:textId="77777777" w:rsidR="00B504BB" w:rsidRDefault="00752583">
      <w:pPr>
        <w:pStyle w:val="BodyText"/>
        <w:spacing w:before="1"/>
        <w:ind w:left="264" w:right="361"/>
        <w:jc w:val="center"/>
      </w:pPr>
      <w:r>
        <w:t>Exhibit</w:t>
      </w:r>
      <w:r>
        <w:rPr>
          <w:spacing w:val="-1"/>
        </w:rPr>
        <w:t xml:space="preserve"> </w:t>
      </w:r>
      <w:r>
        <w:t>D, Page</w:t>
      </w:r>
      <w:r>
        <w:rPr>
          <w:spacing w:val="-1"/>
        </w:rPr>
        <w:t xml:space="preserve"> </w:t>
      </w:r>
      <w:r>
        <w:t>1</w:t>
      </w:r>
    </w:p>
    <w:p w14:paraId="05EB81F9" w14:textId="77777777" w:rsidR="00B504BB" w:rsidRDefault="00B504BB">
      <w:pPr>
        <w:jc w:val="center"/>
        <w:sectPr w:rsidR="00B504BB">
          <w:footerReference w:type="default" r:id="rId24"/>
          <w:pgSz w:w="12240" w:h="15840"/>
          <w:pgMar w:top="1360" w:right="1100" w:bottom="1060" w:left="1200" w:header="0" w:footer="862" w:gutter="0"/>
          <w:cols w:space="720"/>
        </w:sectPr>
      </w:pPr>
    </w:p>
    <w:p w14:paraId="36E5F3F7" w14:textId="77777777" w:rsidR="00B504BB" w:rsidRDefault="00752583">
      <w:pPr>
        <w:pStyle w:val="Heading2"/>
        <w:spacing w:before="79"/>
      </w:pPr>
      <w:r>
        <w:lastRenderedPageBreak/>
        <w:t>EXHIBIT</w:t>
      </w:r>
      <w:r>
        <w:rPr>
          <w:spacing w:val="-3"/>
        </w:rPr>
        <w:t xml:space="preserve"> </w:t>
      </w:r>
      <w:r>
        <w:t>E</w:t>
      </w:r>
    </w:p>
    <w:p w14:paraId="2ECD21A6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0E90ABC2" w14:textId="77777777" w:rsidR="00B504BB" w:rsidRDefault="00752583">
      <w:pPr>
        <w:ind w:left="263" w:right="361"/>
        <w:jc w:val="center"/>
        <w:rPr>
          <w:b/>
          <w:sz w:val="24"/>
        </w:rPr>
      </w:pPr>
      <w:r>
        <w:rPr>
          <w:b/>
          <w:sz w:val="24"/>
        </w:rPr>
        <w:t>MINIMUM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WARRANTY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REQUIREMENTS</w:t>
      </w:r>
    </w:p>
    <w:p w14:paraId="5F19EBC5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0076CA8C" w14:textId="53655E04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left="959" w:right="39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component</w:t>
      </w:r>
      <w:r>
        <w:rPr>
          <w:spacing w:val="1"/>
          <w:sz w:val="24"/>
        </w:rPr>
        <w:t xml:space="preserve"> </w:t>
      </w:r>
      <w:r>
        <w:rPr>
          <w:sz w:val="24"/>
        </w:rPr>
        <w:t>parts,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storage modules,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conversion system, communications and control equipment, cooling and climate control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equipment, protection equipment, and </w:t>
      </w:r>
      <w:r w:rsidR="005E66CC">
        <w:rPr>
          <w:sz w:val="24"/>
        </w:rPr>
        <w:t>switchgear</w:t>
      </w:r>
      <w:r>
        <w:rPr>
          <w:sz w:val="24"/>
        </w:rPr>
        <w:t xml:space="preserve"> shall be new and of good quality and</w:t>
      </w:r>
      <w:r>
        <w:rPr>
          <w:spacing w:val="1"/>
          <w:sz w:val="24"/>
        </w:rPr>
        <w:t xml:space="preserve"> </w:t>
      </w:r>
      <w:r>
        <w:rPr>
          <w:sz w:val="24"/>
        </w:rPr>
        <w:t>workmanship; free from defects in materials, workmanship, and design; and conform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materially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z w:val="24"/>
        </w:rPr>
        <w:t xml:space="preserve"> </w:t>
      </w:r>
      <w:r>
        <w:rPr>
          <w:spacing w:val="-1"/>
          <w:sz w:val="24"/>
        </w:rPr>
        <w:t>specifications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contractual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Agreement.</w:t>
      </w:r>
    </w:p>
    <w:p w14:paraId="68451880" w14:textId="77777777" w:rsidR="00B504BB" w:rsidRDefault="00B504BB">
      <w:pPr>
        <w:pStyle w:val="BodyText"/>
        <w:spacing w:before="9"/>
        <w:rPr>
          <w:sz w:val="20"/>
        </w:rPr>
      </w:pPr>
    </w:p>
    <w:p w14:paraId="3DC9D6D2" w14:textId="77777777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right="1330"/>
        <w:rPr>
          <w:sz w:val="24"/>
        </w:rPr>
      </w:pPr>
      <w:r>
        <w:rPr>
          <w:spacing w:val="-1"/>
          <w:sz w:val="24"/>
        </w:rPr>
        <w:t xml:space="preserve">The </w:t>
      </w:r>
      <w:r>
        <w:rPr>
          <w:sz w:val="24"/>
        </w:rPr>
        <w:t xml:space="preserve">Project and all component parts shall perform as specified in </w:t>
      </w:r>
      <w:r>
        <w:rPr>
          <w:sz w:val="24"/>
          <w:u w:val="single"/>
        </w:rPr>
        <w:t>Exhibit B</w:t>
      </w:r>
      <w:r>
        <w:rPr>
          <w:sz w:val="24"/>
        </w:rPr>
        <w:t xml:space="preserve"> and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</w:t>
      </w:r>
      <w:r>
        <w:rPr>
          <w:sz w:val="24"/>
        </w:rPr>
        <w:t>.</w:t>
      </w:r>
    </w:p>
    <w:p w14:paraId="0342FFF3" w14:textId="77777777" w:rsidR="00B504BB" w:rsidRDefault="00B504BB">
      <w:pPr>
        <w:pStyle w:val="BodyText"/>
        <w:spacing w:before="9"/>
        <w:rPr>
          <w:sz w:val="20"/>
        </w:rPr>
      </w:pPr>
    </w:p>
    <w:p w14:paraId="3C61AF98" w14:textId="77777777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right="529"/>
        <w:rPr>
          <w:sz w:val="24"/>
        </w:rPr>
      </w:pPr>
      <w:r>
        <w:rPr>
          <w:sz w:val="24"/>
        </w:rPr>
        <w:t>The Project shall be installed and maintained to ensure continued performance and all</w:t>
      </w:r>
      <w:r>
        <w:rPr>
          <w:spacing w:val="1"/>
          <w:sz w:val="24"/>
        </w:rPr>
        <w:t xml:space="preserve"> </w:t>
      </w:r>
      <w:r>
        <w:rPr>
          <w:sz w:val="24"/>
        </w:rPr>
        <w:t>costs associated with the replacement and repair of the Project or its component parts, if</w:t>
      </w:r>
      <w:r>
        <w:rPr>
          <w:spacing w:val="-57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to be non-performing,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borne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Owner.</w:t>
      </w:r>
    </w:p>
    <w:p w14:paraId="0A9A3B68" w14:textId="77777777" w:rsidR="00B504BB" w:rsidRDefault="00B504BB">
      <w:pPr>
        <w:pStyle w:val="BodyText"/>
        <w:spacing w:before="9"/>
        <w:rPr>
          <w:sz w:val="20"/>
        </w:rPr>
      </w:pPr>
    </w:p>
    <w:p w14:paraId="59E5BF73" w14:textId="77777777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right="619"/>
        <w:rPr>
          <w:sz w:val="24"/>
        </w:rPr>
      </w:pPr>
      <w:r>
        <w:rPr>
          <w:spacing w:val="-1"/>
          <w:sz w:val="24"/>
        </w:rPr>
        <w:t>Owner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obtain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sufficient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warranties</w:t>
      </w:r>
      <w:r>
        <w:rPr>
          <w:spacing w:val="2"/>
          <w:sz w:val="24"/>
        </w:rPr>
        <w:t xml:space="preserve"> </w:t>
      </w:r>
      <w:r>
        <w:rPr>
          <w:sz w:val="24"/>
        </w:rPr>
        <w:t>and/or</w:t>
      </w:r>
      <w:r>
        <w:rPr>
          <w:spacing w:val="2"/>
          <w:sz w:val="24"/>
        </w:rPr>
        <w:t xml:space="preserve"> </w:t>
      </w:r>
      <w:r>
        <w:rPr>
          <w:sz w:val="24"/>
        </w:rPr>
        <w:t>service</w:t>
      </w:r>
      <w:r>
        <w:rPr>
          <w:spacing w:val="2"/>
          <w:sz w:val="24"/>
        </w:rPr>
        <w:t xml:space="preserve"> </w:t>
      </w:r>
      <w:r>
        <w:rPr>
          <w:sz w:val="24"/>
        </w:rPr>
        <w:t>agreements</w:t>
      </w:r>
      <w:r>
        <w:rPr>
          <w:spacing w:val="2"/>
          <w:sz w:val="24"/>
        </w:rPr>
        <w:t xml:space="preserve"> </w:t>
      </w:r>
      <w:r>
        <w:rPr>
          <w:sz w:val="24"/>
        </w:rPr>
        <w:t>to ensure</w:t>
      </w:r>
      <w:r>
        <w:rPr>
          <w:spacing w:val="-17"/>
          <w:sz w:val="24"/>
        </w:rPr>
        <w:t xml:space="preserve"> </w:t>
      </w:r>
      <w:r>
        <w:rPr>
          <w:sz w:val="24"/>
        </w:rPr>
        <w:t>continued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performance of the Project for the duration of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6"/>
          <w:sz w:val="24"/>
        </w:rPr>
        <w:t xml:space="preserve"> </w:t>
      </w:r>
      <w:r>
        <w:rPr>
          <w:sz w:val="24"/>
        </w:rPr>
        <w:t>Period.</w:t>
      </w:r>
    </w:p>
    <w:p w14:paraId="5DEE813B" w14:textId="77777777" w:rsidR="00B504BB" w:rsidRDefault="00B504BB">
      <w:pPr>
        <w:pStyle w:val="BodyText"/>
        <w:spacing w:before="8"/>
        <w:rPr>
          <w:sz w:val="20"/>
        </w:rPr>
      </w:pPr>
    </w:p>
    <w:p w14:paraId="21E0A833" w14:textId="77777777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spacing w:before="1"/>
        <w:ind w:left="959" w:right="609"/>
        <w:rPr>
          <w:sz w:val="24"/>
        </w:rPr>
      </w:pPr>
      <w:r>
        <w:rPr>
          <w:sz w:val="24"/>
        </w:rPr>
        <w:t>Any warranties or service agreements entered into by Owner with a manufacturer or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provider must indemnify Owner with respect to damages and losses incurred in</w:t>
      </w:r>
      <w:r>
        <w:rPr>
          <w:spacing w:val="-57"/>
          <w:sz w:val="24"/>
        </w:rPr>
        <w:t xml:space="preserve"> </w:t>
      </w:r>
      <w:r>
        <w:rPr>
          <w:sz w:val="24"/>
        </w:rPr>
        <w:t>connection with the negligence and willful misconduct of such manufacturer or service</w:t>
      </w:r>
      <w:r>
        <w:rPr>
          <w:spacing w:val="-57"/>
          <w:sz w:val="24"/>
        </w:rPr>
        <w:t xml:space="preserve"> </w:t>
      </w:r>
      <w:r>
        <w:rPr>
          <w:sz w:val="24"/>
        </w:rPr>
        <w:t>provider.</w:t>
      </w:r>
    </w:p>
    <w:p w14:paraId="42A1785B" w14:textId="77777777" w:rsidR="00B504BB" w:rsidRDefault="00B504BB">
      <w:pPr>
        <w:pStyle w:val="BodyText"/>
        <w:spacing w:before="8"/>
        <w:rPr>
          <w:sz w:val="20"/>
        </w:rPr>
      </w:pPr>
    </w:p>
    <w:p w14:paraId="47930E01" w14:textId="77777777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spacing w:before="1"/>
        <w:ind w:left="959" w:right="360"/>
        <w:rPr>
          <w:sz w:val="24"/>
        </w:rPr>
      </w:pPr>
      <w:r>
        <w:rPr>
          <w:spacing w:val="-1"/>
          <w:sz w:val="24"/>
        </w:rPr>
        <w:t xml:space="preserve">Any service warranty or service agreement obtained </w:t>
      </w:r>
      <w:r>
        <w:rPr>
          <w:sz w:val="24"/>
        </w:rPr>
        <w:t>by Owner to service the Project shall</w:t>
      </w:r>
      <w:r>
        <w:rPr>
          <w:spacing w:val="-57"/>
          <w:sz w:val="24"/>
        </w:rPr>
        <w:t xml:space="preserve"> </w:t>
      </w:r>
      <w:r>
        <w:rPr>
          <w:sz w:val="24"/>
        </w:rPr>
        <w:t>cover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support,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diagnosis,</w:t>
      </w:r>
      <w:r>
        <w:rPr>
          <w:spacing w:val="60"/>
          <w:sz w:val="24"/>
        </w:rPr>
        <w:t xml:space="preserve"> </w:t>
      </w:r>
      <w:r>
        <w:rPr>
          <w:sz w:val="24"/>
        </w:rPr>
        <w:t>on-site</w:t>
      </w:r>
      <w:r>
        <w:rPr>
          <w:spacing w:val="-57"/>
          <w:sz w:val="24"/>
        </w:rPr>
        <w:t xml:space="preserve"> </w:t>
      </w:r>
      <w:r>
        <w:rPr>
          <w:sz w:val="24"/>
        </w:rPr>
        <w:t>repair and preventive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maintenance.</w:t>
      </w:r>
    </w:p>
    <w:p w14:paraId="6F8D191F" w14:textId="77777777" w:rsidR="00B504BB" w:rsidRDefault="00B504BB">
      <w:pPr>
        <w:pStyle w:val="BodyText"/>
        <w:spacing w:before="8"/>
        <w:rPr>
          <w:sz w:val="20"/>
        </w:rPr>
      </w:pPr>
    </w:p>
    <w:p w14:paraId="1309B586" w14:textId="7625F941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left="959" w:right="699"/>
        <w:rPr>
          <w:sz w:val="24"/>
        </w:rPr>
      </w:pPr>
      <w:r>
        <w:rPr>
          <w:sz w:val="24"/>
        </w:rPr>
        <w:t xml:space="preserve">Owner shall provide </w:t>
      </w:r>
      <w:r w:rsidR="0081426A">
        <w:rPr>
          <w:sz w:val="24"/>
        </w:rPr>
        <w:t>CHGE</w:t>
      </w:r>
      <w:r>
        <w:rPr>
          <w:sz w:val="24"/>
        </w:rPr>
        <w:t xml:space="preserve"> with supporting warranty documents from the original</w:t>
      </w:r>
      <w:r>
        <w:rPr>
          <w:spacing w:val="1"/>
          <w:sz w:val="24"/>
        </w:rPr>
        <w:t xml:space="preserve"> </w:t>
      </w:r>
      <w:r>
        <w:rPr>
          <w:sz w:val="24"/>
        </w:rPr>
        <w:t>equipment manufacturer for energy storage modules, power converter systems,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necessary</w:t>
      </w:r>
      <w:r>
        <w:rPr>
          <w:sz w:val="24"/>
        </w:rPr>
        <w:t xml:space="preserve"> climate control or key</w:t>
      </w:r>
      <w:r>
        <w:rPr>
          <w:spacing w:val="-1"/>
          <w:sz w:val="24"/>
        </w:rPr>
        <w:t xml:space="preserve"> </w:t>
      </w:r>
      <w:r>
        <w:rPr>
          <w:sz w:val="24"/>
        </w:rPr>
        <w:t>auxiliary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7"/>
          <w:sz w:val="24"/>
        </w:rPr>
        <w:t xml:space="preserve"> </w:t>
      </w:r>
      <w:r>
        <w:rPr>
          <w:sz w:val="24"/>
        </w:rPr>
        <w:t>that:</w:t>
      </w:r>
    </w:p>
    <w:p w14:paraId="76858182" w14:textId="77777777" w:rsidR="00B504BB" w:rsidRDefault="00B504BB">
      <w:pPr>
        <w:pStyle w:val="BodyText"/>
        <w:spacing w:before="10"/>
        <w:rPr>
          <w:sz w:val="20"/>
        </w:rPr>
      </w:pPr>
    </w:p>
    <w:p w14:paraId="7AC66264" w14:textId="77777777" w:rsidR="00B504BB" w:rsidRDefault="00752583">
      <w:pPr>
        <w:pStyle w:val="ListParagraph"/>
        <w:numPr>
          <w:ilvl w:val="2"/>
          <w:numId w:val="9"/>
        </w:numPr>
        <w:tabs>
          <w:tab w:val="left" w:pos="1680"/>
        </w:tabs>
        <w:spacing w:before="1"/>
        <w:rPr>
          <w:sz w:val="24"/>
        </w:rPr>
      </w:pPr>
      <w:r>
        <w:rPr>
          <w:sz w:val="24"/>
        </w:rPr>
        <w:t>covers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13"/>
          <w:sz w:val="24"/>
        </w:rPr>
        <w:t xml:space="preserve"> </w:t>
      </w:r>
      <w:r>
        <w:rPr>
          <w:sz w:val="24"/>
        </w:rPr>
        <w:t>Period</w:t>
      </w:r>
    </w:p>
    <w:p w14:paraId="27B9946F" w14:textId="77777777" w:rsidR="00B504BB" w:rsidRDefault="00B504BB">
      <w:pPr>
        <w:pStyle w:val="BodyText"/>
        <w:spacing w:before="8"/>
        <w:rPr>
          <w:sz w:val="20"/>
        </w:rPr>
      </w:pPr>
    </w:p>
    <w:p w14:paraId="158034C7" w14:textId="77777777" w:rsidR="00B504BB" w:rsidRDefault="00752583">
      <w:pPr>
        <w:pStyle w:val="ListParagraph"/>
        <w:numPr>
          <w:ilvl w:val="2"/>
          <w:numId w:val="9"/>
        </w:numPr>
        <w:tabs>
          <w:tab w:val="left" w:pos="1680"/>
        </w:tabs>
        <w:ind w:right="1044"/>
        <w:rPr>
          <w:sz w:val="24"/>
        </w:rPr>
      </w:pPr>
      <w:r>
        <w:rPr>
          <w:sz w:val="24"/>
        </w:rPr>
        <w:t>articulates standards and methods for establishing that the equipment is not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performing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specification</w:t>
      </w:r>
      <w:r>
        <w:rPr>
          <w:sz w:val="24"/>
        </w:rPr>
        <w:t xml:space="preserve"> and should be repaired or</w:t>
      </w:r>
      <w:r>
        <w:rPr>
          <w:spacing w:val="1"/>
          <w:sz w:val="24"/>
        </w:rPr>
        <w:t xml:space="preserve"> </w:t>
      </w:r>
      <w:r>
        <w:rPr>
          <w:sz w:val="24"/>
        </w:rPr>
        <w:t>replaced,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72757096" w14:textId="77777777" w:rsidR="00B504BB" w:rsidRDefault="00B504BB">
      <w:pPr>
        <w:pStyle w:val="BodyText"/>
        <w:spacing w:before="9"/>
        <w:rPr>
          <w:sz w:val="20"/>
        </w:rPr>
      </w:pPr>
    </w:p>
    <w:p w14:paraId="1E6D1079" w14:textId="77777777" w:rsidR="00B504BB" w:rsidRDefault="00752583">
      <w:pPr>
        <w:pStyle w:val="ListParagraph"/>
        <w:numPr>
          <w:ilvl w:val="2"/>
          <w:numId w:val="9"/>
        </w:numPr>
        <w:tabs>
          <w:tab w:val="left" w:pos="1680"/>
        </w:tabs>
        <w:ind w:right="864"/>
        <w:rPr>
          <w:sz w:val="24"/>
        </w:rPr>
      </w:pPr>
      <w:r>
        <w:rPr>
          <w:sz w:val="24"/>
        </w:rPr>
        <w:t>establishes a maximum allowable time for faulty equipment to be repaired or</w:t>
      </w:r>
      <w:r>
        <w:rPr>
          <w:spacing w:val="-57"/>
          <w:sz w:val="24"/>
        </w:rPr>
        <w:t xml:space="preserve"> </w:t>
      </w:r>
      <w:r>
        <w:rPr>
          <w:sz w:val="24"/>
        </w:rPr>
        <w:t>replaced,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long-lead</w:t>
      </w:r>
      <w:r>
        <w:rPr>
          <w:spacing w:val="-12"/>
          <w:sz w:val="24"/>
        </w:rPr>
        <w:t xml:space="preserve"> </w:t>
      </w:r>
      <w:r>
        <w:rPr>
          <w:sz w:val="24"/>
        </w:rPr>
        <w:t>items.</w:t>
      </w:r>
    </w:p>
    <w:p w14:paraId="591DADAC" w14:textId="77777777" w:rsidR="00B504BB" w:rsidRDefault="00B504BB">
      <w:pPr>
        <w:pStyle w:val="BodyText"/>
        <w:rPr>
          <w:sz w:val="26"/>
        </w:rPr>
      </w:pPr>
    </w:p>
    <w:p w14:paraId="629C96C5" w14:textId="77777777" w:rsidR="00B504BB" w:rsidRDefault="00B504BB">
      <w:pPr>
        <w:pStyle w:val="BodyText"/>
        <w:rPr>
          <w:sz w:val="26"/>
        </w:rPr>
      </w:pPr>
    </w:p>
    <w:p w14:paraId="2C50E400" w14:textId="77777777" w:rsidR="00B504BB" w:rsidRDefault="00752583">
      <w:pPr>
        <w:pStyle w:val="Heading4"/>
        <w:spacing w:before="162"/>
        <w:ind w:left="264"/>
      </w:pPr>
      <w:r>
        <w:t>*** End of EXHIBIT E ***</w:t>
      </w:r>
    </w:p>
    <w:p w14:paraId="3647A513" w14:textId="77777777" w:rsidR="00B504BB" w:rsidRDefault="00B504BB">
      <w:pPr>
        <w:pStyle w:val="BodyText"/>
        <w:rPr>
          <w:b/>
          <w:i/>
          <w:sz w:val="20"/>
        </w:rPr>
      </w:pPr>
    </w:p>
    <w:p w14:paraId="759491E8" w14:textId="77777777" w:rsidR="00B504BB" w:rsidRDefault="00B504BB">
      <w:pPr>
        <w:pStyle w:val="BodyText"/>
        <w:rPr>
          <w:b/>
          <w:i/>
          <w:sz w:val="20"/>
        </w:rPr>
      </w:pPr>
    </w:p>
    <w:p w14:paraId="5FAE6079" w14:textId="77777777" w:rsidR="00B504BB" w:rsidRDefault="00B504BB">
      <w:pPr>
        <w:pStyle w:val="BodyText"/>
        <w:rPr>
          <w:b/>
          <w:i/>
          <w:sz w:val="20"/>
        </w:rPr>
      </w:pPr>
    </w:p>
    <w:p w14:paraId="3FB7F113" w14:textId="77777777" w:rsidR="00B504BB" w:rsidRDefault="00B504BB">
      <w:pPr>
        <w:pStyle w:val="BodyText"/>
        <w:rPr>
          <w:b/>
          <w:i/>
          <w:sz w:val="20"/>
        </w:rPr>
      </w:pPr>
    </w:p>
    <w:p w14:paraId="0EA84E0E" w14:textId="77777777" w:rsidR="00B504BB" w:rsidRDefault="00B504BB">
      <w:pPr>
        <w:pStyle w:val="BodyText"/>
        <w:spacing w:before="9"/>
        <w:rPr>
          <w:b/>
          <w:i/>
          <w:sz w:val="26"/>
        </w:rPr>
      </w:pPr>
    </w:p>
    <w:p w14:paraId="69C734FE" w14:textId="77777777" w:rsidR="00B504BB" w:rsidRDefault="00752583">
      <w:pPr>
        <w:pStyle w:val="BodyText"/>
        <w:spacing w:before="90"/>
        <w:ind w:left="263" w:right="361"/>
        <w:jc w:val="center"/>
      </w:pPr>
      <w:r>
        <w:t>Exhibit</w:t>
      </w:r>
      <w:r>
        <w:rPr>
          <w:spacing w:val="-1"/>
        </w:rPr>
        <w:t xml:space="preserve"> </w:t>
      </w:r>
      <w:r>
        <w:t>E, Page</w:t>
      </w:r>
      <w:r>
        <w:rPr>
          <w:spacing w:val="-10"/>
        </w:rPr>
        <w:t xml:space="preserve"> </w:t>
      </w:r>
      <w:r>
        <w:t>1</w:t>
      </w:r>
    </w:p>
    <w:p w14:paraId="1A48E02C" w14:textId="77777777" w:rsidR="00B504BB" w:rsidRDefault="00B504BB">
      <w:pPr>
        <w:jc w:val="center"/>
        <w:sectPr w:rsidR="00B504BB">
          <w:pgSz w:w="12240" w:h="15840"/>
          <w:pgMar w:top="1360" w:right="1100" w:bottom="1060" w:left="1200" w:header="0" w:footer="862" w:gutter="0"/>
          <w:cols w:space="720"/>
        </w:sectPr>
      </w:pPr>
    </w:p>
    <w:p w14:paraId="78CCC109" w14:textId="77777777" w:rsidR="00B504BB" w:rsidRDefault="00752583">
      <w:pPr>
        <w:spacing w:before="79" w:line="448" w:lineRule="auto"/>
        <w:ind w:left="3501" w:right="3595" w:firstLine="800"/>
        <w:rPr>
          <w:b/>
          <w:sz w:val="24"/>
        </w:rPr>
      </w:pPr>
      <w:r>
        <w:rPr>
          <w:b/>
          <w:sz w:val="24"/>
        </w:rPr>
        <w:lastRenderedPageBreak/>
        <w:t>EXHIBIT 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MILESTONE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SCHEDULE</w:t>
      </w:r>
    </w:p>
    <w:p w14:paraId="62167A4B" w14:textId="082D2873" w:rsidR="00B504BB" w:rsidRDefault="00752583">
      <w:pPr>
        <w:pStyle w:val="Heading1"/>
        <w:spacing w:line="282" w:lineRule="exact"/>
        <w:ind w:left="240"/>
        <w:jc w:val="both"/>
        <w:rPr>
          <w:i w:val="0"/>
          <w:sz w:val="24"/>
        </w:rPr>
      </w:pPr>
      <w:r>
        <w:rPr>
          <w:i w:val="0"/>
          <w:sz w:val="24"/>
        </w:rPr>
        <w:t>[</w:t>
      </w:r>
      <w:r w:rsidR="0081426A">
        <w:rPr>
          <w:color w:val="0000FF"/>
        </w:rPr>
        <w:t>CHGE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Note: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Exhibit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subject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 modification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project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specific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differences</w:t>
      </w:r>
      <w:r>
        <w:rPr>
          <w:i w:val="0"/>
          <w:sz w:val="24"/>
        </w:rPr>
        <w:t>]</w:t>
      </w:r>
    </w:p>
    <w:p w14:paraId="135E6B30" w14:textId="77777777" w:rsidR="00B504BB" w:rsidRDefault="00752583">
      <w:pPr>
        <w:pStyle w:val="Heading3"/>
        <w:spacing w:before="241"/>
        <w:ind w:left="238"/>
        <w:jc w:val="both"/>
      </w:pPr>
      <w:r>
        <w:t>–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–</w:t>
      </w:r>
    </w:p>
    <w:p w14:paraId="2842BF0B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23A7E216" w14:textId="77777777" w:rsidR="00B504BB" w:rsidRDefault="00752583">
      <w:pPr>
        <w:pStyle w:val="BodyText"/>
        <w:spacing w:before="1"/>
        <w:ind w:left="238" w:right="334"/>
        <w:jc w:val="both"/>
      </w:pPr>
      <w:r>
        <w:t>Owner has provided dates for development, construction, commissioning, and testing of the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milestones,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permitting,</w:t>
      </w:r>
      <w:r>
        <w:rPr>
          <w:spacing w:val="-57"/>
        </w:rPr>
        <w:t xml:space="preserve"> </w:t>
      </w:r>
      <w:r>
        <w:t>procurement, financing, engineering, acceptance testing, the Guaranteed Commercial Operation</w:t>
      </w:r>
      <w:r>
        <w:rPr>
          <w:spacing w:val="1"/>
        </w:rPr>
        <w:t xml:space="preserve"> </w:t>
      </w:r>
      <w:r>
        <w:t>Deadline,</w:t>
      </w:r>
      <w:r>
        <w:rPr>
          <w:spacing w:val="-2"/>
        </w:rPr>
        <w:t xml:space="preserve"> </w:t>
      </w:r>
      <w:r>
        <w:t>and proposed Delivery</w:t>
      </w:r>
      <w:r>
        <w:rPr>
          <w:spacing w:val="-1"/>
        </w:rPr>
        <w:t xml:space="preserve"> </w:t>
      </w:r>
      <w:r>
        <w:t>Period.</w:t>
      </w:r>
    </w:p>
    <w:p w14:paraId="7A993EB4" w14:textId="77777777" w:rsidR="00B504BB" w:rsidRDefault="00B504BB">
      <w:pPr>
        <w:pStyle w:val="BodyText"/>
        <w:spacing w:before="4"/>
        <w:rPr>
          <w:sz w:val="21"/>
        </w:rPr>
      </w:pPr>
    </w:p>
    <w:p w14:paraId="640781FD" w14:textId="5C0E52EF" w:rsidR="00B504BB" w:rsidRDefault="00752583">
      <w:pPr>
        <w:pStyle w:val="Heading1"/>
        <w:spacing w:line="230" w:lineRule="auto"/>
        <w:ind w:right="335"/>
        <w:jc w:val="both"/>
        <w:rPr>
          <w:i w:val="0"/>
          <w:sz w:val="24"/>
        </w:rPr>
      </w:pPr>
      <w:r>
        <w:rPr>
          <w:i w:val="0"/>
          <w:sz w:val="24"/>
        </w:rPr>
        <w:t>[</w:t>
      </w:r>
      <w:r w:rsidR="0081426A">
        <w:rPr>
          <w:color w:val="0000FF"/>
        </w:rPr>
        <w:t>CHGE</w:t>
      </w:r>
      <w:r>
        <w:rPr>
          <w:color w:val="0000FF"/>
        </w:rPr>
        <w:t xml:space="preserve"> Note: Subject to modification based on bid, however, </w:t>
      </w:r>
      <w:r w:rsidR="0081426A">
        <w:rPr>
          <w:color w:val="0000FF"/>
        </w:rPr>
        <w:t>CHGE</w:t>
      </w:r>
      <w:r>
        <w:rPr>
          <w:color w:val="0000FF"/>
        </w:rPr>
        <w:t xml:space="preserve"> expects the Milestone</w:t>
      </w:r>
      <w:r>
        <w:rPr>
          <w:color w:val="0000FF"/>
          <w:spacing w:val="-60"/>
        </w:rPr>
        <w:t xml:space="preserve"> </w:t>
      </w:r>
      <w:r>
        <w:rPr>
          <w:color w:val="0000FF"/>
        </w:rPr>
        <w:t>Schedule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submitted with 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bid to be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substantially similar to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 table below.</w:t>
      </w:r>
      <w:r>
        <w:rPr>
          <w:i w:val="0"/>
          <w:sz w:val="24"/>
        </w:rPr>
        <w:t>]</w:t>
      </w:r>
    </w:p>
    <w:p w14:paraId="0F12B7D5" w14:textId="77777777" w:rsidR="00B504BB" w:rsidRDefault="00B504BB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239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7272"/>
        <w:gridCol w:w="1524"/>
      </w:tblGrid>
      <w:tr w:rsidR="00B504BB" w14:paraId="5EB9E919" w14:textId="77777777">
        <w:trPr>
          <w:trHeight w:val="520"/>
        </w:trPr>
        <w:tc>
          <w:tcPr>
            <w:tcW w:w="551" w:type="dxa"/>
            <w:shd w:val="clear" w:color="auto" w:fill="D9E2F3"/>
          </w:tcPr>
          <w:p w14:paraId="5C230F97" w14:textId="77777777" w:rsidR="00B504BB" w:rsidRDefault="00752583">
            <w:pPr>
              <w:pStyle w:val="TableParagraph"/>
              <w:spacing w:before="66"/>
              <w:ind w:left="84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7272" w:type="dxa"/>
            <w:shd w:val="clear" w:color="auto" w:fill="D9E2F3"/>
          </w:tcPr>
          <w:p w14:paraId="4819E9F3" w14:textId="77777777" w:rsidR="00B504BB" w:rsidRDefault="00752583">
            <w:pPr>
              <w:pStyle w:val="TableParagraph"/>
              <w:spacing w:before="126"/>
              <w:ind w:left="3089" w:right="3125"/>
              <w:jc w:val="center"/>
              <w:rPr>
                <w:b/>
              </w:rPr>
            </w:pPr>
            <w:r>
              <w:rPr>
                <w:b/>
              </w:rPr>
              <w:t>Milestones</w:t>
            </w:r>
          </w:p>
        </w:tc>
        <w:tc>
          <w:tcPr>
            <w:tcW w:w="1524" w:type="dxa"/>
            <w:shd w:val="clear" w:color="auto" w:fill="D9E2F3"/>
          </w:tcPr>
          <w:p w14:paraId="2530DDCE" w14:textId="77777777" w:rsidR="00B504BB" w:rsidRDefault="00752583">
            <w:pPr>
              <w:pStyle w:val="TableParagraph"/>
              <w:spacing w:before="71"/>
              <w:ind w:left="520" w:right="509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504BB" w14:paraId="12E856E9" w14:textId="77777777">
        <w:trPr>
          <w:trHeight w:val="419"/>
        </w:trPr>
        <w:tc>
          <w:tcPr>
            <w:tcW w:w="551" w:type="dxa"/>
          </w:tcPr>
          <w:p w14:paraId="1D3045F1" w14:textId="77777777" w:rsidR="00B504BB" w:rsidRDefault="00752583">
            <w:pPr>
              <w:pStyle w:val="TableParagraph"/>
              <w:spacing w:before="23"/>
              <w:ind w:left="15"/>
            </w:pPr>
            <w:r>
              <w:rPr>
                <w:w w:val="99"/>
              </w:rPr>
              <w:t>1</w:t>
            </w:r>
          </w:p>
        </w:tc>
        <w:tc>
          <w:tcPr>
            <w:tcW w:w="7272" w:type="dxa"/>
          </w:tcPr>
          <w:p w14:paraId="5FF7EA91" w14:textId="77777777" w:rsidR="00B504BB" w:rsidRDefault="00752583">
            <w:pPr>
              <w:pStyle w:val="TableParagraph"/>
              <w:spacing w:before="23"/>
              <w:ind w:left="12"/>
            </w:pPr>
            <w:r>
              <w:t>Obtain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Control</w:t>
            </w:r>
          </w:p>
        </w:tc>
        <w:tc>
          <w:tcPr>
            <w:tcW w:w="1524" w:type="dxa"/>
          </w:tcPr>
          <w:p w14:paraId="44EEA979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43913C68" w14:textId="77777777">
        <w:trPr>
          <w:trHeight w:val="640"/>
        </w:trPr>
        <w:tc>
          <w:tcPr>
            <w:tcW w:w="551" w:type="dxa"/>
          </w:tcPr>
          <w:p w14:paraId="765AD4D9" w14:textId="77777777" w:rsidR="00B504BB" w:rsidRDefault="00752583">
            <w:pPr>
              <w:pStyle w:val="TableParagraph"/>
              <w:spacing w:before="135"/>
              <w:ind w:left="15"/>
            </w:pPr>
            <w:r>
              <w:rPr>
                <w:w w:val="99"/>
              </w:rPr>
              <w:t>2</w:t>
            </w:r>
          </w:p>
        </w:tc>
        <w:tc>
          <w:tcPr>
            <w:tcW w:w="7272" w:type="dxa"/>
          </w:tcPr>
          <w:p w14:paraId="15A48F7B" w14:textId="77777777" w:rsidR="00B504BB" w:rsidRDefault="00752583">
            <w:pPr>
              <w:pStyle w:val="TableParagraph"/>
              <w:spacing w:before="8"/>
              <w:ind w:left="12"/>
            </w:pPr>
            <w:r>
              <w:rPr>
                <w:spacing w:val="-1"/>
              </w:rPr>
              <w:t>Execution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agreement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payment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fee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perform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System</w:t>
            </w:r>
            <w:r>
              <w:rPr>
                <w:spacing w:val="-13"/>
              </w:rPr>
              <w:t xml:space="preserve"> </w:t>
            </w:r>
            <w:r>
              <w:t>Reliability</w:t>
            </w:r>
            <w:r>
              <w:rPr>
                <w:spacing w:val="-13"/>
              </w:rPr>
              <w:t xml:space="preserve"> </w:t>
            </w:r>
            <w:r>
              <w:t>Impact</w:t>
            </w:r>
            <w:r>
              <w:rPr>
                <w:spacing w:val="-52"/>
              </w:rPr>
              <w:t xml:space="preserve"> </w:t>
            </w:r>
            <w:r>
              <w:t>Study</w:t>
            </w:r>
            <w:r>
              <w:rPr>
                <w:spacing w:val="-7"/>
              </w:rPr>
              <w:t xml:space="preserve"> </w:t>
            </w:r>
            <w:r>
              <w:t>(“SRIS”)</w:t>
            </w:r>
          </w:p>
        </w:tc>
        <w:tc>
          <w:tcPr>
            <w:tcW w:w="1524" w:type="dxa"/>
          </w:tcPr>
          <w:p w14:paraId="652124E4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77478A50" w14:textId="77777777">
        <w:trPr>
          <w:trHeight w:val="420"/>
        </w:trPr>
        <w:tc>
          <w:tcPr>
            <w:tcW w:w="551" w:type="dxa"/>
          </w:tcPr>
          <w:p w14:paraId="35C74C1B" w14:textId="77777777" w:rsidR="00B504BB" w:rsidRDefault="00752583">
            <w:pPr>
              <w:pStyle w:val="TableParagraph"/>
              <w:spacing w:before="23"/>
              <w:ind w:left="15"/>
            </w:pPr>
            <w:r>
              <w:rPr>
                <w:w w:val="99"/>
              </w:rPr>
              <w:t>3</w:t>
            </w:r>
          </w:p>
        </w:tc>
        <w:tc>
          <w:tcPr>
            <w:tcW w:w="7272" w:type="dxa"/>
          </w:tcPr>
          <w:p w14:paraId="39BF77FC" w14:textId="77777777" w:rsidR="00B504BB" w:rsidRDefault="00752583">
            <w:pPr>
              <w:pStyle w:val="TableParagraph"/>
              <w:spacing w:before="23"/>
              <w:ind w:left="12"/>
            </w:pPr>
            <w:r>
              <w:t>File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Permits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-1"/>
              </w:rPr>
              <w:t xml:space="preserve"> </w:t>
            </w:r>
            <w:r>
              <w:t>Capacity</w:t>
            </w:r>
          </w:p>
        </w:tc>
        <w:tc>
          <w:tcPr>
            <w:tcW w:w="1524" w:type="dxa"/>
          </w:tcPr>
          <w:p w14:paraId="016ABFAA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4B48DA95" w14:textId="77777777">
        <w:trPr>
          <w:trHeight w:val="638"/>
        </w:trPr>
        <w:tc>
          <w:tcPr>
            <w:tcW w:w="551" w:type="dxa"/>
          </w:tcPr>
          <w:p w14:paraId="0E9209B1" w14:textId="77777777" w:rsidR="00B504BB" w:rsidRDefault="00752583">
            <w:pPr>
              <w:pStyle w:val="TableParagraph"/>
              <w:spacing w:before="134"/>
              <w:ind w:left="15"/>
            </w:pPr>
            <w:r>
              <w:rPr>
                <w:w w:val="99"/>
              </w:rPr>
              <w:t>4</w:t>
            </w:r>
          </w:p>
        </w:tc>
        <w:tc>
          <w:tcPr>
            <w:tcW w:w="7272" w:type="dxa"/>
          </w:tcPr>
          <w:p w14:paraId="138A763D" w14:textId="77777777" w:rsidR="00B504BB" w:rsidRDefault="00752583">
            <w:pPr>
              <w:pStyle w:val="TableParagraph"/>
              <w:spacing w:before="6"/>
              <w:ind w:left="12" w:right="187"/>
            </w:pPr>
            <w:r>
              <w:t>Receive a completed SRIS Study (or equivalent) accepted by NYISO Operating</w:t>
            </w:r>
            <w:r>
              <w:rPr>
                <w:spacing w:val="-52"/>
              </w:rPr>
              <w:t xml:space="preserve"> </w:t>
            </w:r>
            <w:r>
              <w:t>Committee</w:t>
            </w:r>
            <w:r>
              <w:rPr>
                <w:spacing w:val="-1"/>
              </w:rPr>
              <w:t xml:space="preserve"> </w:t>
            </w:r>
            <w:r>
              <w:t>sufficient to meet</w:t>
            </w:r>
            <w:r>
              <w:rPr>
                <w:spacing w:val="-1"/>
              </w:rPr>
              <w:t xml:space="preserve"> </w:t>
            </w:r>
            <w:r>
              <w:t>the Contract Capacity</w:t>
            </w:r>
            <w:r>
              <w:rPr>
                <w:spacing w:val="-1"/>
              </w:rPr>
              <w:t xml:space="preserve"> </w:t>
            </w:r>
            <w:r>
              <w:t>of the Project</w:t>
            </w:r>
          </w:p>
        </w:tc>
        <w:tc>
          <w:tcPr>
            <w:tcW w:w="1524" w:type="dxa"/>
          </w:tcPr>
          <w:p w14:paraId="41E6B8B5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3D808812" w14:textId="77777777">
        <w:trPr>
          <w:trHeight w:val="640"/>
        </w:trPr>
        <w:tc>
          <w:tcPr>
            <w:tcW w:w="551" w:type="dxa"/>
          </w:tcPr>
          <w:p w14:paraId="44F6765F" w14:textId="77777777" w:rsidR="00B504BB" w:rsidRDefault="00752583">
            <w:pPr>
              <w:pStyle w:val="TableParagraph"/>
              <w:spacing w:before="135"/>
              <w:ind w:left="15"/>
            </w:pPr>
            <w:r>
              <w:rPr>
                <w:w w:val="99"/>
              </w:rPr>
              <w:t>5</w:t>
            </w:r>
          </w:p>
        </w:tc>
        <w:tc>
          <w:tcPr>
            <w:tcW w:w="7272" w:type="dxa"/>
          </w:tcPr>
          <w:p w14:paraId="3E27F819" w14:textId="77777777" w:rsidR="00B504BB" w:rsidRDefault="00752583">
            <w:pPr>
              <w:pStyle w:val="TableParagraph"/>
              <w:spacing w:before="10"/>
              <w:ind w:left="12" w:right="95"/>
            </w:pPr>
            <w:r>
              <w:t>Execution of Facilities Study Agreement and payment of fee to join a Class Year</w:t>
            </w:r>
            <w:r>
              <w:rPr>
                <w:spacing w:val="-52"/>
              </w:rPr>
              <w:t xml:space="preserve"> </w:t>
            </w:r>
            <w:r>
              <w:t>Interconnection</w:t>
            </w:r>
            <w:r>
              <w:rPr>
                <w:spacing w:val="-1"/>
              </w:rPr>
              <w:t xml:space="preserve"> </w:t>
            </w:r>
            <w:r>
              <w:t>Facilities Study</w:t>
            </w:r>
          </w:p>
        </w:tc>
        <w:tc>
          <w:tcPr>
            <w:tcW w:w="1524" w:type="dxa"/>
          </w:tcPr>
          <w:p w14:paraId="1E65ABE7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9128CC1" w14:textId="77777777">
        <w:trPr>
          <w:trHeight w:val="767"/>
        </w:trPr>
        <w:tc>
          <w:tcPr>
            <w:tcW w:w="551" w:type="dxa"/>
          </w:tcPr>
          <w:p w14:paraId="06F0FB80" w14:textId="77777777" w:rsidR="00B504BB" w:rsidRDefault="00752583">
            <w:pPr>
              <w:pStyle w:val="TableParagraph"/>
              <w:spacing w:before="135"/>
              <w:ind w:left="15"/>
            </w:pPr>
            <w:r>
              <w:rPr>
                <w:w w:val="99"/>
              </w:rPr>
              <w:t>6</w:t>
            </w:r>
          </w:p>
        </w:tc>
        <w:tc>
          <w:tcPr>
            <w:tcW w:w="7272" w:type="dxa"/>
          </w:tcPr>
          <w:p w14:paraId="65ED129F" w14:textId="77777777" w:rsidR="00B504BB" w:rsidRDefault="00752583">
            <w:pPr>
              <w:pStyle w:val="TableParagraph"/>
              <w:spacing w:line="250" w:lineRule="atLeast"/>
              <w:ind w:left="12" w:right="30"/>
            </w:pP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permitting</w:t>
            </w:r>
            <w:r>
              <w:rPr>
                <w:spacing w:val="-2"/>
              </w:rPr>
              <w:t xml:space="preserve"> </w:t>
            </w:r>
            <w:r>
              <w:t>approval(s)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Having</w:t>
            </w:r>
            <w:r>
              <w:rPr>
                <w:spacing w:val="-3"/>
              </w:rPr>
              <w:t xml:space="preserve"> </w:t>
            </w:r>
            <w:r>
              <w:t>Jurisdiction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the Department of Buildings in the Municipality Having Jurisdiction, as</w:t>
            </w:r>
            <w:r>
              <w:rPr>
                <w:spacing w:val="1"/>
              </w:rPr>
              <w:t xml:space="preserve"> </w:t>
            </w:r>
            <w:r>
              <w:t>applicable</w:t>
            </w:r>
          </w:p>
        </w:tc>
        <w:tc>
          <w:tcPr>
            <w:tcW w:w="1524" w:type="dxa"/>
          </w:tcPr>
          <w:p w14:paraId="52F055A5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5B6F540E" w14:textId="77777777">
        <w:trPr>
          <w:trHeight w:val="419"/>
        </w:trPr>
        <w:tc>
          <w:tcPr>
            <w:tcW w:w="551" w:type="dxa"/>
          </w:tcPr>
          <w:p w14:paraId="07AEC4F3" w14:textId="77777777" w:rsidR="00B504BB" w:rsidRDefault="00752583">
            <w:pPr>
              <w:pStyle w:val="TableParagraph"/>
              <w:spacing w:before="23"/>
              <w:ind w:left="15"/>
            </w:pPr>
            <w:r>
              <w:rPr>
                <w:w w:val="99"/>
              </w:rPr>
              <w:t>7</w:t>
            </w:r>
          </w:p>
        </w:tc>
        <w:tc>
          <w:tcPr>
            <w:tcW w:w="7272" w:type="dxa"/>
          </w:tcPr>
          <w:p w14:paraId="56C642EB" w14:textId="77777777" w:rsidR="00B504BB" w:rsidRDefault="00752583">
            <w:pPr>
              <w:pStyle w:val="TableParagraph"/>
              <w:spacing w:before="23"/>
              <w:ind w:left="12"/>
            </w:pPr>
            <w:r>
              <w:t>Execute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(turbine/panel/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etc.)</w:t>
            </w:r>
            <w:r>
              <w:rPr>
                <w:spacing w:val="-2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contract</w:t>
            </w:r>
          </w:p>
        </w:tc>
        <w:tc>
          <w:tcPr>
            <w:tcW w:w="1524" w:type="dxa"/>
          </w:tcPr>
          <w:p w14:paraId="0F020465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5AD63582" w14:textId="77777777">
        <w:trPr>
          <w:trHeight w:val="420"/>
        </w:trPr>
        <w:tc>
          <w:tcPr>
            <w:tcW w:w="551" w:type="dxa"/>
          </w:tcPr>
          <w:p w14:paraId="58F89439" w14:textId="77777777" w:rsidR="00B504BB" w:rsidRDefault="00752583">
            <w:pPr>
              <w:pStyle w:val="TableParagraph"/>
              <w:spacing w:before="24"/>
              <w:ind w:left="15"/>
            </w:pPr>
            <w:r>
              <w:rPr>
                <w:w w:val="99"/>
              </w:rPr>
              <w:t>8</w:t>
            </w:r>
          </w:p>
        </w:tc>
        <w:tc>
          <w:tcPr>
            <w:tcW w:w="7272" w:type="dxa"/>
          </w:tcPr>
          <w:p w14:paraId="535B2134" w14:textId="77777777" w:rsidR="00B504BB" w:rsidRDefault="00752583">
            <w:pPr>
              <w:pStyle w:val="TableParagraph"/>
              <w:spacing w:before="24"/>
              <w:ind w:left="12"/>
            </w:pPr>
            <w:r>
              <w:t>Execute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Engineering,</w:t>
            </w:r>
            <w:r>
              <w:rPr>
                <w:spacing w:val="-3"/>
              </w:rPr>
              <w:t xml:space="preserve"> </w:t>
            </w:r>
            <w:r>
              <w:t>Procurement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3"/>
              </w:rPr>
              <w:t xml:space="preserve"> </w:t>
            </w:r>
            <w:r>
              <w:t>(EPC)</w:t>
            </w:r>
            <w:r>
              <w:rPr>
                <w:spacing w:val="-2"/>
              </w:rPr>
              <w:t xml:space="preserve"> </w:t>
            </w:r>
            <w:r>
              <w:t>contract</w:t>
            </w:r>
          </w:p>
        </w:tc>
        <w:tc>
          <w:tcPr>
            <w:tcW w:w="1524" w:type="dxa"/>
          </w:tcPr>
          <w:p w14:paraId="6A15A134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3762EC7" w14:textId="77777777">
        <w:trPr>
          <w:trHeight w:val="640"/>
        </w:trPr>
        <w:tc>
          <w:tcPr>
            <w:tcW w:w="551" w:type="dxa"/>
          </w:tcPr>
          <w:p w14:paraId="66CFB276" w14:textId="77777777" w:rsidR="00B504BB" w:rsidRDefault="00752583">
            <w:pPr>
              <w:pStyle w:val="TableParagraph"/>
              <w:spacing w:before="136"/>
              <w:ind w:left="15"/>
            </w:pPr>
            <w:r>
              <w:rPr>
                <w:w w:val="99"/>
              </w:rPr>
              <w:t>9</w:t>
            </w:r>
          </w:p>
        </w:tc>
        <w:tc>
          <w:tcPr>
            <w:tcW w:w="7272" w:type="dxa"/>
          </w:tcPr>
          <w:p w14:paraId="48FE4AD5" w14:textId="77777777" w:rsidR="00B504BB" w:rsidRDefault="00752583">
            <w:pPr>
              <w:pStyle w:val="TableParagraph"/>
              <w:spacing w:before="9"/>
              <w:ind w:left="12" w:right="89"/>
            </w:pPr>
            <w:r>
              <w:t>Deliver full Notice to Proceed under EPC contract and begins construction of the</w:t>
            </w:r>
            <w:r>
              <w:rPr>
                <w:spacing w:val="-52"/>
              </w:rPr>
              <w:t xml:space="preserve"> </w:t>
            </w:r>
            <w:r>
              <w:t>Project</w:t>
            </w:r>
          </w:p>
        </w:tc>
        <w:tc>
          <w:tcPr>
            <w:tcW w:w="1524" w:type="dxa"/>
          </w:tcPr>
          <w:p w14:paraId="5E89B1C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09A7B27F" w14:textId="77777777">
        <w:trPr>
          <w:trHeight w:val="899"/>
        </w:trPr>
        <w:tc>
          <w:tcPr>
            <w:tcW w:w="551" w:type="dxa"/>
          </w:tcPr>
          <w:p w14:paraId="47ED826D" w14:textId="77777777" w:rsidR="00B504BB" w:rsidRDefault="00B504BB">
            <w:pPr>
              <w:pStyle w:val="TableParagraph"/>
              <w:spacing w:before="8"/>
              <w:ind w:left="0"/>
              <w:rPr>
                <w:b/>
              </w:rPr>
            </w:pPr>
          </w:p>
          <w:p w14:paraId="7DB16C48" w14:textId="77777777" w:rsidR="00B504BB" w:rsidRDefault="00752583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7272" w:type="dxa"/>
          </w:tcPr>
          <w:p w14:paraId="1A93FA73" w14:textId="77777777" w:rsidR="00B504BB" w:rsidRDefault="00752583">
            <w:pPr>
              <w:pStyle w:val="TableParagraph"/>
              <w:spacing w:before="6"/>
              <w:ind w:left="12" w:right="-15"/>
              <w:jc w:val="both"/>
            </w:pPr>
            <w:r>
              <w:t>Execute the Interconnection Agreement with Transmission Owner that is suitable</w:t>
            </w:r>
            <w:r>
              <w:rPr>
                <w:spacing w:val="1"/>
              </w:rPr>
              <w:t xml:space="preserve"> </w:t>
            </w:r>
            <w:r>
              <w:t>to interconnect the Project and to ensure the deliverability of installed capacity up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Contract Capacity</w:t>
            </w:r>
          </w:p>
        </w:tc>
        <w:tc>
          <w:tcPr>
            <w:tcW w:w="1524" w:type="dxa"/>
          </w:tcPr>
          <w:p w14:paraId="39FBBDA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355B1A23" w14:textId="77777777">
        <w:trPr>
          <w:trHeight w:val="420"/>
        </w:trPr>
        <w:tc>
          <w:tcPr>
            <w:tcW w:w="551" w:type="dxa"/>
          </w:tcPr>
          <w:p w14:paraId="01776B29" w14:textId="77777777" w:rsidR="00B504BB" w:rsidRDefault="00752583">
            <w:pPr>
              <w:pStyle w:val="TableParagraph"/>
              <w:spacing w:before="23"/>
              <w:ind w:left="15"/>
            </w:pPr>
            <w:r>
              <w:t>11</w:t>
            </w:r>
          </w:p>
        </w:tc>
        <w:tc>
          <w:tcPr>
            <w:tcW w:w="7272" w:type="dxa"/>
          </w:tcPr>
          <w:p w14:paraId="5D56C023" w14:textId="77777777" w:rsidR="00B504BB" w:rsidRDefault="00752583">
            <w:pPr>
              <w:pStyle w:val="TableParagraph"/>
              <w:spacing w:before="23"/>
              <w:ind w:left="12"/>
            </w:pPr>
            <w:r>
              <w:t>Energy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system Delivery</w:t>
            </w:r>
            <w:r>
              <w:rPr>
                <w:spacing w:val="-1"/>
              </w:rPr>
              <w:t xml:space="preserve"> </w:t>
            </w:r>
            <w:r>
              <w:t>onsite</w:t>
            </w:r>
          </w:p>
        </w:tc>
        <w:tc>
          <w:tcPr>
            <w:tcW w:w="1524" w:type="dxa"/>
          </w:tcPr>
          <w:p w14:paraId="6415DA0D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D3FC10D" w14:textId="77777777">
        <w:trPr>
          <w:trHeight w:val="419"/>
        </w:trPr>
        <w:tc>
          <w:tcPr>
            <w:tcW w:w="551" w:type="dxa"/>
          </w:tcPr>
          <w:p w14:paraId="03067C65" w14:textId="77777777" w:rsidR="00B504BB" w:rsidRDefault="00752583">
            <w:pPr>
              <w:pStyle w:val="TableParagraph"/>
              <w:spacing w:before="26"/>
              <w:ind w:left="15"/>
            </w:pPr>
            <w:r>
              <w:t>12</w:t>
            </w:r>
          </w:p>
        </w:tc>
        <w:tc>
          <w:tcPr>
            <w:tcW w:w="7272" w:type="dxa"/>
          </w:tcPr>
          <w:p w14:paraId="2ADEF3B4" w14:textId="77777777" w:rsidR="00B504BB" w:rsidRDefault="00752583">
            <w:pPr>
              <w:pStyle w:val="TableParagraph"/>
              <w:spacing w:before="26"/>
              <w:ind w:left="12"/>
            </w:pPr>
            <w:r>
              <w:t>Obtain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Permits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-1"/>
              </w:rPr>
              <w:t xml:space="preserve"> </w:t>
            </w:r>
            <w:r>
              <w:t>Substantial</w:t>
            </w:r>
            <w:r>
              <w:rPr>
                <w:spacing w:val="-1"/>
              </w:rPr>
              <w:t xml:space="preserve"> </w:t>
            </w:r>
            <w:r>
              <w:t>Completion</w:t>
            </w:r>
          </w:p>
        </w:tc>
        <w:tc>
          <w:tcPr>
            <w:tcW w:w="1524" w:type="dxa"/>
          </w:tcPr>
          <w:p w14:paraId="4637FF0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19D162C3" w14:textId="77777777">
        <w:trPr>
          <w:trHeight w:val="420"/>
        </w:trPr>
        <w:tc>
          <w:tcPr>
            <w:tcW w:w="551" w:type="dxa"/>
          </w:tcPr>
          <w:p w14:paraId="41DE062F" w14:textId="77777777" w:rsidR="00B504BB" w:rsidRDefault="00752583">
            <w:pPr>
              <w:pStyle w:val="TableParagraph"/>
              <w:spacing w:before="23"/>
              <w:ind w:left="15"/>
            </w:pPr>
            <w:r>
              <w:t>13</w:t>
            </w:r>
          </w:p>
        </w:tc>
        <w:tc>
          <w:tcPr>
            <w:tcW w:w="7272" w:type="dxa"/>
          </w:tcPr>
          <w:p w14:paraId="7DA019A7" w14:textId="77777777" w:rsidR="00B504BB" w:rsidRDefault="00752583">
            <w:pPr>
              <w:pStyle w:val="TableParagraph"/>
              <w:spacing w:before="23"/>
              <w:ind w:left="13"/>
            </w:pP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Substantial</w:t>
            </w:r>
            <w:r>
              <w:rPr>
                <w:spacing w:val="-2"/>
              </w:rPr>
              <w:t xml:space="preserve"> </w:t>
            </w:r>
            <w:r>
              <w:t>Completion</w:t>
            </w:r>
          </w:p>
        </w:tc>
        <w:tc>
          <w:tcPr>
            <w:tcW w:w="1524" w:type="dxa"/>
          </w:tcPr>
          <w:p w14:paraId="0205210B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4F218B6E" w14:textId="77777777">
        <w:trPr>
          <w:trHeight w:val="420"/>
        </w:trPr>
        <w:tc>
          <w:tcPr>
            <w:tcW w:w="551" w:type="dxa"/>
          </w:tcPr>
          <w:p w14:paraId="10C69C6D" w14:textId="77777777" w:rsidR="00B504BB" w:rsidRDefault="00752583">
            <w:pPr>
              <w:pStyle w:val="TableParagraph"/>
              <w:spacing w:before="26"/>
              <w:ind w:left="15"/>
            </w:pPr>
            <w:r>
              <w:t>14</w:t>
            </w:r>
          </w:p>
        </w:tc>
        <w:tc>
          <w:tcPr>
            <w:tcW w:w="7272" w:type="dxa"/>
          </w:tcPr>
          <w:p w14:paraId="2E6BB3F3" w14:textId="77777777" w:rsidR="00B504BB" w:rsidRDefault="00752583">
            <w:pPr>
              <w:pStyle w:val="TableParagraph"/>
              <w:spacing w:before="26"/>
              <w:ind w:left="12"/>
            </w:pPr>
            <w:r>
              <w:t>Receive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Permits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Operation</w:t>
            </w:r>
          </w:p>
        </w:tc>
        <w:tc>
          <w:tcPr>
            <w:tcW w:w="1524" w:type="dxa"/>
          </w:tcPr>
          <w:p w14:paraId="74E34D83" w14:textId="77777777" w:rsidR="00B504BB" w:rsidRDefault="00B504BB">
            <w:pPr>
              <w:pStyle w:val="TableParagraph"/>
              <w:ind w:left="0"/>
            </w:pPr>
          </w:p>
        </w:tc>
      </w:tr>
    </w:tbl>
    <w:p w14:paraId="54EEEA14" w14:textId="77777777" w:rsidR="00B504BB" w:rsidRDefault="00B504BB">
      <w:pPr>
        <w:sectPr w:rsidR="00B504BB">
          <w:footerReference w:type="default" r:id="rId25"/>
          <w:pgSz w:w="12240" w:h="15840"/>
          <w:pgMar w:top="1360" w:right="1100" w:bottom="1400" w:left="1200" w:header="0" w:footer="1208" w:gutter="0"/>
          <w:pgNumType w:start="1"/>
          <w:cols w:space="720"/>
        </w:sectPr>
      </w:pPr>
    </w:p>
    <w:tbl>
      <w:tblPr>
        <w:tblW w:w="0" w:type="auto"/>
        <w:tblInd w:w="239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7272"/>
        <w:gridCol w:w="1524"/>
      </w:tblGrid>
      <w:tr w:rsidR="00B504BB" w14:paraId="218051CE" w14:textId="77777777">
        <w:trPr>
          <w:trHeight w:val="520"/>
        </w:trPr>
        <w:tc>
          <w:tcPr>
            <w:tcW w:w="551" w:type="dxa"/>
            <w:shd w:val="clear" w:color="auto" w:fill="D9E2F3"/>
          </w:tcPr>
          <w:p w14:paraId="6C96E96A" w14:textId="77777777" w:rsidR="00B504BB" w:rsidRDefault="00752583">
            <w:pPr>
              <w:pStyle w:val="TableParagraph"/>
              <w:spacing w:before="70"/>
              <w:ind w:left="84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7272" w:type="dxa"/>
            <w:shd w:val="clear" w:color="auto" w:fill="D9E2F3"/>
          </w:tcPr>
          <w:p w14:paraId="748573C7" w14:textId="77777777" w:rsidR="00B504BB" w:rsidRDefault="00752583">
            <w:pPr>
              <w:pStyle w:val="TableParagraph"/>
              <w:spacing w:before="130"/>
              <w:ind w:left="3089" w:right="3125"/>
              <w:jc w:val="center"/>
              <w:rPr>
                <w:b/>
              </w:rPr>
            </w:pPr>
            <w:r>
              <w:rPr>
                <w:b/>
              </w:rPr>
              <w:t>Milestones</w:t>
            </w:r>
          </w:p>
        </w:tc>
        <w:tc>
          <w:tcPr>
            <w:tcW w:w="1524" w:type="dxa"/>
            <w:shd w:val="clear" w:color="auto" w:fill="D9E2F3"/>
          </w:tcPr>
          <w:p w14:paraId="3EB78544" w14:textId="77777777" w:rsidR="00B504BB" w:rsidRDefault="00752583">
            <w:pPr>
              <w:pStyle w:val="TableParagraph"/>
              <w:spacing w:before="75"/>
              <w:ind w:left="520" w:right="509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504BB" w14:paraId="00269A5D" w14:textId="77777777">
        <w:trPr>
          <w:trHeight w:val="419"/>
        </w:trPr>
        <w:tc>
          <w:tcPr>
            <w:tcW w:w="551" w:type="dxa"/>
          </w:tcPr>
          <w:p w14:paraId="52CF05FB" w14:textId="77777777" w:rsidR="00B504BB" w:rsidRDefault="00752583">
            <w:pPr>
              <w:pStyle w:val="TableParagraph"/>
              <w:spacing w:before="23"/>
              <w:ind w:left="15"/>
            </w:pPr>
            <w:r>
              <w:t>15</w:t>
            </w:r>
          </w:p>
        </w:tc>
        <w:tc>
          <w:tcPr>
            <w:tcW w:w="7272" w:type="dxa"/>
          </w:tcPr>
          <w:p w14:paraId="6B254639" w14:textId="77777777" w:rsidR="00B504BB" w:rsidRDefault="00752583">
            <w:pPr>
              <w:pStyle w:val="TableParagraph"/>
              <w:spacing w:before="23"/>
              <w:ind w:left="12"/>
            </w:pPr>
            <w:r>
              <w:t>Execute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Financing</w:t>
            </w:r>
          </w:p>
        </w:tc>
        <w:tc>
          <w:tcPr>
            <w:tcW w:w="1524" w:type="dxa"/>
          </w:tcPr>
          <w:p w14:paraId="1003E2F5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25918309" w14:textId="77777777">
        <w:trPr>
          <w:trHeight w:val="420"/>
        </w:trPr>
        <w:tc>
          <w:tcPr>
            <w:tcW w:w="551" w:type="dxa"/>
          </w:tcPr>
          <w:p w14:paraId="63FC8E97" w14:textId="77777777" w:rsidR="00B504BB" w:rsidRDefault="00752583">
            <w:pPr>
              <w:pStyle w:val="TableParagraph"/>
              <w:spacing w:before="24"/>
              <w:ind w:left="15"/>
            </w:pPr>
            <w:r>
              <w:t>16</w:t>
            </w:r>
          </w:p>
        </w:tc>
        <w:tc>
          <w:tcPr>
            <w:tcW w:w="7272" w:type="dxa"/>
          </w:tcPr>
          <w:p w14:paraId="6AF72885" w14:textId="77777777" w:rsidR="00B504BB" w:rsidRDefault="00752583">
            <w:pPr>
              <w:pStyle w:val="TableParagraph"/>
              <w:spacing w:before="24"/>
              <w:ind w:left="12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Completion</w:t>
            </w:r>
          </w:p>
        </w:tc>
        <w:tc>
          <w:tcPr>
            <w:tcW w:w="1524" w:type="dxa"/>
          </w:tcPr>
          <w:p w14:paraId="26DA7399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5CAA90" w14:textId="77777777" w:rsidR="00B504BB" w:rsidRDefault="00B504BB">
      <w:pPr>
        <w:pStyle w:val="BodyText"/>
        <w:rPr>
          <w:b/>
          <w:sz w:val="20"/>
        </w:rPr>
      </w:pPr>
    </w:p>
    <w:p w14:paraId="30083C4B" w14:textId="77777777" w:rsidR="00B504BB" w:rsidRDefault="00B504BB">
      <w:pPr>
        <w:pStyle w:val="BodyText"/>
        <w:spacing w:before="8"/>
        <w:rPr>
          <w:b/>
          <w:sz w:val="29"/>
        </w:rPr>
      </w:pPr>
    </w:p>
    <w:p w14:paraId="46FDC4E4" w14:textId="77777777" w:rsidR="00B504BB" w:rsidRDefault="00752583">
      <w:pPr>
        <w:pStyle w:val="Heading4"/>
        <w:spacing w:before="90"/>
        <w:ind w:left="264"/>
      </w:pPr>
      <w:r>
        <w:t>*** End of EXHIBIT F ***</w:t>
      </w:r>
    </w:p>
    <w:p w14:paraId="107728C9" w14:textId="77777777" w:rsidR="00B504BB" w:rsidRDefault="00B504BB">
      <w:pPr>
        <w:pStyle w:val="BodyText"/>
        <w:rPr>
          <w:b/>
          <w:i/>
          <w:sz w:val="20"/>
        </w:rPr>
      </w:pPr>
    </w:p>
    <w:p w14:paraId="46646536" w14:textId="77777777" w:rsidR="00B504BB" w:rsidRDefault="00B504BB">
      <w:pPr>
        <w:pStyle w:val="BodyText"/>
        <w:rPr>
          <w:b/>
          <w:i/>
          <w:sz w:val="20"/>
        </w:rPr>
      </w:pPr>
    </w:p>
    <w:p w14:paraId="148B9951" w14:textId="77777777" w:rsidR="00B504BB" w:rsidRDefault="00B504BB">
      <w:pPr>
        <w:pStyle w:val="BodyText"/>
        <w:rPr>
          <w:b/>
          <w:i/>
          <w:sz w:val="20"/>
        </w:rPr>
      </w:pPr>
    </w:p>
    <w:p w14:paraId="4A8583F4" w14:textId="77777777" w:rsidR="00B504BB" w:rsidRDefault="00B504BB">
      <w:pPr>
        <w:pStyle w:val="BodyText"/>
        <w:rPr>
          <w:b/>
          <w:i/>
          <w:sz w:val="20"/>
        </w:rPr>
      </w:pPr>
    </w:p>
    <w:p w14:paraId="7F240513" w14:textId="77777777" w:rsidR="00B504BB" w:rsidRDefault="00B504BB">
      <w:pPr>
        <w:pStyle w:val="BodyText"/>
        <w:rPr>
          <w:b/>
          <w:i/>
          <w:sz w:val="20"/>
        </w:rPr>
      </w:pPr>
    </w:p>
    <w:p w14:paraId="23E39726" w14:textId="77777777" w:rsidR="00B504BB" w:rsidRDefault="00B504BB">
      <w:pPr>
        <w:pStyle w:val="BodyText"/>
        <w:rPr>
          <w:b/>
          <w:i/>
          <w:sz w:val="20"/>
        </w:rPr>
      </w:pPr>
    </w:p>
    <w:p w14:paraId="6D2A6059" w14:textId="77777777" w:rsidR="00B504BB" w:rsidRDefault="00B504BB">
      <w:pPr>
        <w:pStyle w:val="BodyText"/>
        <w:rPr>
          <w:b/>
          <w:i/>
          <w:sz w:val="20"/>
        </w:rPr>
      </w:pPr>
    </w:p>
    <w:p w14:paraId="0DBF247B" w14:textId="77777777" w:rsidR="00B504BB" w:rsidRDefault="00B504BB">
      <w:pPr>
        <w:pStyle w:val="BodyText"/>
        <w:rPr>
          <w:b/>
          <w:i/>
          <w:sz w:val="20"/>
        </w:rPr>
      </w:pPr>
    </w:p>
    <w:p w14:paraId="78E736C1" w14:textId="77777777" w:rsidR="00B504BB" w:rsidRDefault="00B504BB">
      <w:pPr>
        <w:pStyle w:val="BodyText"/>
        <w:rPr>
          <w:b/>
          <w:i/>
          <w:sz w:val="20"/>
        </w:rPr>
      </w:pPr>
    </w:p>
    <w:p w14:paraId="592C9388" w14:textId="77777777" w:rsidR="00B504BB" w:rsidRDefault="00B504BB">
      <w:pPr>
        <w:pStyle w:val="BodyText"/>
        <w:rPr>
          <w:b/>
          <w:i/>
          <w:sz w:val="20"/>
        </w:rPr>
      </w:pPr>
    </w:p>
    <w:p w14:paraId="1E24A758" w14:textId="77777777" w:rsidR="00B504BB" w:rsidRDefault="00B504BB">
      <w:pPr>
        <w:pStyle w:val="BodyText"/>
        <w:rPr>
          <w:b/>
          <w:i/>
          <w:sz w:val="20"/>
        </w:rPr>
      </w:pPr>
    </w:p>
    <w:p w14:paraId="7F3493C3" w14:textId="77777777" w:rsidR="00B504BB" w:rsidRDefault="00B504BB">
      <w:pPr>
        <w:pStyle w:val="BodyText"/>
        <w:rPr>
          <w:b/>
          <w:i/>
          <w:sz w:val="20"/>
        </w:rPr>
      </w:pPr>
    </w:p>
    <w:p w14:paraId="1F1593E8" w14:textId="77777777" w:rsidR="00B504BB" w:rsidRDefault="00B504BB">
      <w:pPr>
        <w:pStyle w:val="BodyText"/>
        <w:rPr>
          <w:b/>
          <w:i/>
          <w:sz w:val="20"/>
        </w:rPr>
      </w:pPr>
    </w:p>
    <w:p w14:paraId="19D7ECB2" w14:textId="77777777" w:rsidR="00B504BB" w:rsidRDefault="00B504BB">
      <w:pPr>
        <w:pStyle w:val="BodyText"/>
        <w:rPr>
          <w:b/>
          <w:i/>
          <w:sz w:val="20"/>
        </w:rPr>
      </w:pPr>
    </w:p>
    <w:p w14:paraId="0BA03219" w14:textId="77777777" w:rsidR="00B504BB" w:rsidRDefault="00B504BB">
      <w:pPr>
        <w:pStyle w:val="BodyText"/>
        <w:rPr>
          <w:b/>
          <w:i/>
          <w:sz w:val="20"/>
        </w:rPr>
      </w:pPr>
    </w:p>
    <w:p w14:paraId="1BAE9CDC" w14:textId="77777777" w:rsidR="00B504BB" w:rsidRDefault="00B504BB">
      <w:pPr>
        <w:pStyle w:val="BodyText"/>
        <w:rPr>
          <w:b/>
          <w:i/>
          <w:sz w:val="20"/>
        </w:rPr>
      </w:pPr>
    </w:p>
    <w:p w14:paraId="14C46B1B" w14:textId="77777777" w:rsidR="00B504BB" w:rsidRDefault="00B504BB">
      <w:pPr>
        <w:pStyle w:val="BodyText"/>
        <w:rPr>
          <w:b/>
          <w:i/>
          <w:sz w:val="20"/>
        </w:rPr>
      </w:pPr>
    </w:p>
    <w:p w14:paraId="4E4DB3B7" w14:textId="77777777" w:rsidR="00B504BB" w:rsidRDefault="00B504BB">
      <w:pPr>
        <w:pStyle w:val="BodyText"/>
        <w:rPr>
          <w:b/>
          <w:i/>
          <w:sz w:val="20"/>
        </w:rPr>
      </w:pPr>
    </w:p>
    <w:p w14:paraId="15F44335" w14:textId="77777777" w:rsidR="00B504BB" w:rsidRDefault="00B504BB">
      <w:pPr>
        <w:pStyle w:val="BodyText"/>
        <w:rPr>
          <w:b/>
          <w:i/>
          <w:sz w:val="20"/>
        </w:rPr>
      </w:pPr>
    </w:p>
    <w:p w14:paraId="56C305EB" w14:textId="77777777" w:rsidR="00B504BB" w:rsidRDefault="00B504BB">
      <w:pPr>
        <w:pStyle w:val="BodyText"/>
        <w:rPr>
          <w:b/>
          <w:i/>
          <w:sz w:val="20"/>
        </w:rPr>
      </w:pPr>
    </w:p>
    <w:p w14:paraId="12C6F505" w14:textId="77777777" w:rsidR="00B504BB" w:rsidRDefault="00B504BB">
      <w:pPr>
        <w:pStyle w:val="BodyText"/>
        <w:rPr>
          <w:b/>
          <w:i/>
          <w:sz w:val="20"/>
        </w:rPr>
      </w:pPr>
    </w:p>
    <w:p w14:paraId="75B282D3" w14:textId="77777777" w:rsidR="00B504BB" w:rsidRDefault="00B504BB">
      <w:pPr>
        <w:pStyle w:val="BodyText"/>
        <w:rPr>
          <w:b/>
          <w:i/>
          <w:sz w:val="20"/>
        </w:rPr>
      </w:pPr>
    </w:p>
    <w:p w14:paraId="5C51D9D4" w14:textId="77777777" w:rsidR="00B504BB" w:rsidRDefault="00B504BB">
      <w:pPr>
        <w:pStyle w:val="BodyText"/>
        <w:rPr>
          <w:b/>
          <w:i/>
          <w:sz w:val="20"/>
        </w:rPr>
      </w:pPr>
    </w:p>
    <w:p w14:paraId="4B1E798D" w14:textId="77777777" w:rsidR="00B504BB" w:rsidRDefault="00B504BB">
      <w:pPr>
        <w:pStyle w:val="BodyText"/>
        <w:rPr>
          <w:b/>
          <w:i/>
          <w:sz w:val="20"/>
        </w:rPr>
      </w:pPr>
    </w:p>
    <w:p w14:paraId="6B29E066" w14:textId="77777777" w:rsidR="00B504BB" w:rsidRDefault="00B504BB">
      <w:pPr>
        <w:pStyle w:val="BodyText"/>
        <w:rPr>
          <w:b/>
          <w:i/>
          <w:sz w:val="20"/>
        </w:rPr>
      </w:pPr>
    </w:p>
    <w:p w14:paraId="4092A284" w14:textId="77777777" w:rsidR="00B504BB" w:rsidRDefault="00B504BB">
      <w:pPr>
        <w:pStyle w:val="BodyText"/>
        <w:rPr>
          <w:b/>
          <w:i/>
          <w:sz w:val="20"/>
        </w:rPr>
      </w:pPr>
    </w:p>
    <w:p w14:paraId="5471665D" w14:textId="77777777" w:rsidR="00B504BB" w:rsidRDefault="00B504BB">
      <w:pPr>
        <w:pStyle w:val="BodyText"/>
        <w:rPr>
          <w:b/>
          <w:i/>
          <w:sz w:val="20"/>
        </w:rPr>
      </w:pPr>
    </w:p>
    <w:p w14:paraId="1D70D168" w14:textId="77777777" w:rsidR="00B504BB" w:rsidRDefault="00B504BB">
      <w:pPr>
        <w:pStyle w:val="BodyText"/>
        <w:rPr>
          <w:b/>
          <w:i/>
          <w:sz w:val="20"/>
        </w:rPr>
      </w:pPr>
    </w:p>
    <w:p w14:paraId="0C1E5189" w14:textId="77777777" w:rsidR="00B504BB" w:rsidRDefault="00B504BB">
      <w:pPr>
        <w:pStyle w:val="BodyText"/>
        <w:rPr>
          <w:b/>
          <w:i/>
          <w:sz w:val="20"/>
        </w:rPr>
      </w:pPr>
    </w:p>
    <w:p w14:paraId="022AA494" w14:textId="77777777" w:rsidR="00B504BB" w:rsidRDefault="00B504BB">
      <w:pPr>
        <w:pStyle w:val="BodyText"/>
        <w:rPr>
          <w:b/>
          <w:i/>
          <w:sz w:val="20"/>
        </w:rPr>
      </w:pPr>
    </w:p>
    <w:p w14:paraId="38F870E5" w14:textId="77777777" w:rsidR="00B504BB" w:rsidRDefault="00B504BB">
      <w:pPr>
        <w:pStyle w:val="BodyText"/>
        <w:rPr>
          <w:b/>
          <w:i/>
          <w:sz w:val="20"/>
        </w:rPr>
      </w:pPr>
    </w:p>
    <w:p w14:paraId="2E0FE4B3" w14:textId="77777777" w:rsidR="00B504BB" w:rsidRDefault="00B504BB">
      <w:pPr>
        <w:pStyle w:val="BodyText"/>
        <w:rPr>
          <w:b/>
          <w:i/>
          <w:sz w:val="20"/>
        </w:rPr>
      </w:pPr>
    </w:p>
    <w:p w14:paraId="32C579E6" w14:textId="77777777" w:rsidR="00B504BB" w:rsidRDefault="00B504BB">
      <w:pPr>
        <w:pStyle w:val="BodyText"/>
        <w:rPr>
          <w:b/>
          <w:i/>
          <w:sz w:val="20"/>
        </w:rPr>
      </w:pPr>
    </w:p>
    <w:p w14:paraId="5CE24259" w14:textId="77777777" w:rsidR="00B504BB" w:rsidRDefault="00B504BB">
      <w:pPr>
        <w:pStyle w:val="BodyText"/>
        <w:rPr>
          <w:b/>
          <w:i/>
          <w:sz w:val="20"/>
        </w:rPr>
      </w:pPr>
    </w:p>
    <w:p w14:paraId="6F182958" w14:textId="77777777" w:rsidR="00B504BB" w:rsidRDefault="00B504BB">
      <w:pPr>
        <w:pStyle w:val="BodyText"/>
        <w:rPr>
          <w:b/>
          <w:i/>
          <w:sz w:val="20"/>
        </w:rPr>
      </w:pPr>
    </w:p>
    <w:p w14:paraId="0CF70D15" w14:textId="77777777" w:rsidR="00B504BB" w:rsidRDefault="00B504BB">
      <w:pPr>
        <w:pStyle w:val="BodyText"/>
        <w:rPr>
          <w:b/>
          <w:i/>
          <w:sz w:val="20"/>
        </w:rPr>
      </w:pPr>
    </w:p>
    <w:p w14:paraId="7CBD98B2" w14:textId="77777777" w:rsidR="00B504BB" w:rsidRDefault="00B504BB">
      <w:pPr>
        <w:pStyle w:val="BodyText"/>
        <w:rPr>
          <w:b/>
          <w:i/>
          <w:sz w:val="20"/>
        </w:rPr>
      </w:pPr>
    </w:p>
    <w:p w14:paraId="1097DC1A" w14:textId="77777777" w:rsidR="00B504BB" w:rsidRDefault="00B504BB">
      <w:pPr>
        <w:pStyle w:val="BodyText"/>
        <w:rPr>
          <w:b/>
          <w:i/>
          <w:sz w:val="20"/>
        </w:rPr>
      </w:pPr>
    </w:p>
    <w:p w14:paraId="2CE3999A" w14:textId="77777777" w:rsidR="00B504BB" w:rsidRDefault="00B504BB">
      <w:pPr>
        <w:pStyle w:val="BodyText"/>
        <w:rPr>
          <w:b/>
          <w:i/>
          <w:sz w:val="20"/>
        </w:rPr>
      </w:pPr>
    </w:p>
    <w:p w14:paraId="32887FB7" w14:textId="77777777" w:rsidR="00B504BB" w:rsidRDefault="00B504BB">
      <w:pPr>
        <w:pStyle w:val="BodyText"/>
        <w:rPr>
          <w:b/>
          <w:i/>
          <w:sz w:val="20"/>
        </w:rPr>
      </w:pPr>
    </w:p>
    <w:p w14:paraId="39984FFF" w14:textId="77777777" w:rsidR="00B504BB" w:rsidRDefault="00B504BB">
      <w:pPr>
        <w:pStyle w:val="BodyText"/>
        <w:rPr>
          <w:b/>
          <w:i/>
          <w:sz w:val="20"/>
        </w:rPr>
      </w:pPr>
    </w:p>
    <w:p w14:paraId="2341AC2D" w14:textId="77777777" w:rsidR="00B504BB" w:rsidRDefault="00B504BB">
      <w:pPr>
        <w:pStyle w:val="BodyText"/>
        <w:rPr>
          <w:b/>
          <w:i/>
          <w:sz w:val="20"/>
        </w:rPr>
      </w:pPr>
    </w:p>
    <w:p w14:paraId="2976F937" w14:textId="77777777" w:rsidR="00B504BB" w:rsidRDefault="00B504BB">
      <w:pPr>
        <w:pStyle w:val="BodyText"/>
        <w:rPr>
          <w:b/>
          <w:i/>
          <w:sz w:val="20"/>
        </w:rPr>
      </w:pPr>
    </w:p>
    <w:p w14:paraId="544375AA" w14:textId="77777777" w:rsidR="00B504BB" w:rsidRDefault="00B504BB">
      <w:pPr>
        <w:pStyle w:val="BodyText"/>
        <w:rPr>
          <w:b/>
          <w:i/>
          <w:sz w:val="20"/>
        </w:rPr>
      </w:pPr>
    </w:p>
    <w:p w14:paraId="3B05EDEC" w14:textId="77777777" w:rsidR="00B504BB" w:rsidRDefault="00B504BB">
      <w:pPr>
        <w:pStyle w:val="BodyText"/>
        <w:rPr>
          <w:b/>
          <w:i/>
          <w:sz w:val="20"/>
        </w:rPr>
      </w:pPr>
    </w:p>
    <w:p w14:paraId="6D85578A" w14:textId="77777777" w:rsidR="00B504BB" w:rsidRDefault="00B504BB">
      <w:pPr>
        <w:pStyle w:val="BodyText"/>
        <w:spacing w:before="2"/>
        <w:rPr>
          <w:b/>
          <w:i/>
          <w:sz w:val="16"/>
        </w:rPr>
      </w:pPr>
    </w:p>
    <w:p w14:paraId="2F7C3D0C" w14:textId="77777777" w:rsidR="00B504BB" w:rsidRDefault="00752583">
      <w:pPr>
        <w:pStyle w:val="BodyText"/>
        <w:spacing w:before="90"/>
        <w:ind w:left="263" w:right="361"/>
        <w:jc w:val="center"/>
      </w:pPr>
      <w:r>
        <w:t>Exhibit</w:t>
      </w:r>
      <w:r>
        <w:rPr>
          <w:spacing w:val="-1"/>
        </w:rPr>
        <w:t xml:space="preserve"> </w:t>
      </w:r>
      <w:r>
        <w:t>F, Page</w:t>
      </w:r>
      <w:r>
        <w:rPr>
          <w:spacing w:val="-11"/>
        </w:rPr>
        <w:t xml:space="preserve"> </w:t>
      </w:r>
      <w:r>
        <w:t>2</w:t>
      </w:r>
    </w:p>
    <w:p w14:paraId="4C3ECF33" w14:textId="77777777" w:rsidR="00B504BB" w:rsidRDefault="00B504BB">
      <w:pPr>
        <w:jc w:val="center"/>
        <w:sectPr w:rsidR="00B504BB">
          <w:footerReference w:type="default" r:id="rId26"/>
          <w:pgSz w:w="12240" w:h="15840"/>
          <w:pgMar w:top="1440" w:right="1100" w:bottom="1060" w:left="1200" w:header="0" w:footer="862" w:gutter="0"/>
          <w:cols w:space="720"/>
        </w:sectPr>
      </w:pPr>
    </w:p>
    <w:p w14:paraId="209FA934" w14:textId="77777777" w:rsidR="00B504BB" w:rsidRDefault="00752583">
      <w:pPr>
        <w:pStyle w:val="Heading2"/>
        <w:spacing w:before="79"/>
        <w:ind w:left="264"/>
      </w:pPr>
      <w:r>
        <w:lastRenderedPageBreak/>
        <w:t>EXHIBIT</w:t>
      </w:r>
      <w:r>
        <w:rPr>
          <w:spacing w:val="-2"/>
        </w:rPr>
        <w:t xml:space="preserve"> </w:t>
      </w:r>
      <w:r>
        <w:t>G</w:t>
      </w:r>
    </w:p>
    <w:p w14:paraId="282AE2EB" w14:textId="77777777" w:rsidR="00B504BB" w:rsidRDefault="00752583">
      <w:pPr>
        <w:spacing w:before="229" w:line="439" w:lineRule="auto"/>
        <w:ind w:left="2811" w:right="2906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Form to be included in Executed ESSA</w:t>
      </w:r>
      <w:r>
        <w:rPr>
          <w:b/>
          <w:sz w:val="24"/>
        </w:rPr>
        <w:t>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CONSTRUCTION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</w:t>
      </w:r>
    </w:p>
    <w:p w14:paraId="10501F99" w14:textId="77777777" w:rsidR="00B504BB" w:rsidRDefault="00752583">
      <w:pPr>
        <w:pStyle w:val="Heading4"/>
        <w:spacing w:before="20"/>
      </w:pPr>
      <w:r>
        <w:t>***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***</w:t>
      </w:r>
    </w:p>
    <w:p w14:paraId="6CD8FC55" w14:textId="77777777" w:rsidR="00B504BB" w:rsidRDefault="00B504BB">
      <w:pPr>
        <w:pStyle w:val="BodyText"/>
        <w:rPr>
          <w:b/>
          <w:i/>
          <w:sz w:val="20"/>
        </w:rPr>
      </w:pPr>
    </w:p>
    <w:p w14:paraId="5B553B38" w14:textId="77777777" w:rsidR="00B504BB" w:rsidRDefault="00B504BB">
      <w:pPr>
        <w:pStyle w:val="BodyText"/>
        <w:rPr>
          <w:b/>
          <w:i/>
          <w:sz w:val="20"/>
        </w:rPr>
      </w:pPr>
    </w:p>
    <w:p w14:paraId="6FCDB460" w14:textId="77777777" w:rsidR="00B504BB" w:rsidRDefault="00B504BB">
      <w:pPr>
        <w:pStyle w:val="BodyText"/>
        <w:rPr>
          <w:b/>
          <w:i/>
          <w:sz w:val="20"/>
        </w:rPr>
      </w:pPr>
    </w:p>
    <w:p w14:paraId="418DA955" w14:textId="77777777" w:rsidR="00B504BB" w:rsidRDefault="00B504BB">
      <w:pPr>
        <w:pStyle w:val="BodyText"/>
        <w:rPr>
          <w:b/>
          <w:i/>
          <w:sz w:val="20"/>
        </w:rPr>
      </w:pPr>
    </w:p>
    <w:p w14:paraId="72A5EF6D" w14:textId="77777777" w:rsidR="00B504BB" w:rsidRDefault="00B504BB">
      <w:pPr>
        <w:pStyle w:val="BodyText"/>
        <w:rPr>
          <w:b/>
          <w:i/>
          <w:sz w:val="20"/>
        </w:rPr>
      </w:pPr>
    </w:p>
    <w:p w14:paraId="62DF28B9" w14:textId="77777777" w:rsidR="00B504BB" w:rsidRDefault="00B504BB">
      <w:pPr>
        <w:pStyle w:val="BodyText"/>
        <w:rPr>
          <w:b/>
          <w:i/>
          <w:sz w:val="20"/>
        </w:rPr>
      </w:pPr>
    </w:p>
    <w:p w14:paraId="262A326D" w14:textId="77777777" w:rsidR="00B504BB" w:rsidRDefault="00B504BB">
      <w:pPr>
        <w:pStyle w:val="BodyText"/>
        <w:rPr>
          <w:b/>
          <w:i/>
          <w:sz w:val="20"/>
        </w:rPr>
      </w:pPr>
    </w:p>
    <w:p w14:paraId="3BDD44AF" w14:textId="77777777" w:rsidR="00B504BB" w:rsidRDefault="00B504BB">
      <w:pPr>
        <w:pStyle w:val="BodyText"/>
        <w:rPr>
          <w:b/>
          <w:i/>
          <w:sz w:val="20"/>
        </w:rPr>
      </w:pPr>
    </w:p>
    <w:p w14:paraId="32A0B32F" w14:textId="77777777" w:rsidR="00B504BB" w:rsidRDefault="00B504BB">
      <w:pPr>
        <w:pStyle w:val="BodyText"/>
        <w:rPr>
          <w:b/>
          <w:i/>
          <w:sz w:val="20"/>
        </w:rPr>
      </w:pPr>
    </w:p>
    <w:p w14:paraId="5A06E219" w14:textId="77777777" w:rsidR="00B504BB" w:rsidRDefault="00B504BB">
      <w:pPr>
        <w:pStyle w:val="BodyText"/>
        <w:rPr>
          <w:b/>
          <w:i/>
          <w:sz w:val="20"/>
        </w:rPr>
      </w:pPr>
    </w:p>
    <w:p w14:paraId="551CB29F" w14:textId="77777777" w:rsidR="00B504BB" w:rsidRDefault="00B504BB">
      <w:pPr>
        <w:pStyle w:val="BodyText"/>
        <w:rPr>
          <w:b/>
          <w:i/>
          <w:sz w:val="20"/>
        </w:rPr>
      </w:pPr>
    </w:p>
    <w:p w14:paraId="48FD59EC" w14:textId="77777777" w:rsidR="00B504BB" w:rsidRDefault="00B504BB">
      <w:pPr>
        <w:pStyle w:val="BodyText"/>
        <w:rPr>
          <w:b/>
          <w:i/>
          <w:sz w:val="20"/>
        </w:rPr>
      </w:pPr>
    </w:p>
    <w:p w14:paraId="3A6F9C9C" w14:textId="77777777" w:rsidR="00B504BB" w:rsidRDefault="00B504BB">
      <w:pPr>
        <w:pStyle w:val="BodyText"/>
        <w:rPr>
          <w:b/>
          <w:i/>
          <w:sz w:val="20"/>
        </w:rPr>
      </w:pPr>
    </w:p>
    <w:p w14:paraId="66D7D965" w14:textId="77777777" w:rsidR="00B504BB" w:rsidRDefault="00B504BB">
      <w:pPr>
        <w:pStyle w:val="BodyText"/>
        <w:rPr>
          <w:b/>
          <w:i/>
          <w:sz w:val="20"/>
        </w:rPr>
      </w:pPr>
    </w:p>
    <w:p w14:paraId="01BBF7E6" w14:textId="77777777" w:rsidR="00B504BB" w:rsidRDefault="00B504BB">
      <w:pPr>
        <w:pStyle w:val="BodyText"/>
        <w:rPr>
          <w:b/>
          <w:i/>
          <w:sz w:val="20"/>
        </w:rPr>
      </w:pPr>
    </w:p>
    <w:p w14:paraId="2321DDDE" w14:textId="77777777" w:rsidR="00B504BB" w:rsidRDefault="00B504BB">
      <w:pPr>
        <w:pStyle w:val="BodyText"/>
        <w:rPr>
          <w:b/>
          <w:i/>
          <w:sz w:val="20"/>
        </w:rPr>
      </w:pPr>
    </w:p>
    <w:p w14:paraId="654940AD" w14:textId="77777777" w:rsidR="00B504BB" w:rsidRDefault="00B504BB">
      <w:pPr>
        <w:pStyle w:val="BodyText"/>
        <w:rPr>
          <w:b/>
          <w:i/>
          <w:sz w:val="20"/>
        </w:rPr>
      </w:pPr>
    </w:p>
    <w:p w14:paraId="46431213" w14:textId="77777777" w:rsidR="00B504BB" w:rsidRDefault="00B504BB">
      <w:pPr>
        <w:pStyle w:val="BodyText"/>
        <w:rPr>
          <w:b/>
          <w:i/>
          <w:sz w:val="20"/>
        </w:rPr>
      </w:pPr>
    </w:p>
    <w:p w14:paraId="16194BF4" w14:textId="77777777" w:rsidR="00B504BB" w:rsidRDefault="00B504BB">
      <w:pPr>
        <w:pStyle w:val="BodyText"/>
        <w:rPr>
          <w:b/>
          <w:i/>
          <w:sz w:val="20"/>
        </w:rPr>
      </w:pPr>
    </w:p>
    <w:p w14:paraId="63839C71" w14:textId="77777777" w:rsidR="00B504BB" w:rsidRDefault="00B504BB">
      <w:pPr>
        <w:pStyle w:val="BodyText"/>
        <w:rPr>
          <w:b/>
          <w:i/>
          <w:sz w:val="20"/>
        </w:rPr>
      </w:pPr>
    </w:p>
    <w:p w14:paraId="4B157BDC" w14:textId="77777777" w:rsidR="00B504BB" w:rsidRDefault="00B504BB">
      <w:pPr>
        <w:pStyle w:val="BodyText"/>
        <w:rPr>
          <w:b/>
          <w:i/>
          <w:sz w:val="20"/>
        </w:rPr>
      </w:pPr>
    </w:p>
    <w:p w14:paraId="123D747A" w14:textId="77777777" w:rsidR="00B504BB" w:rsidRDefault="00B504BB">
      <w:pPr>
        <w:pStyle w:val="BodyText"/>
        <w:rPr>
          <w:b/>
          <w:i/>
          <w:sz w:val="20"/>
        </w:rPr>
      </w:pPr>
    </w:p>
    <w:p w14:paraId="5AAA1FB8" w14:textId="77777777" w:rsidR="00B504BB" w:rsidRDefault="00B504BB">
      <w:pPr>
        <w:pStyle w:val="BodyText"/>
        <w:rPr>
          <w:b/>
          <w:i/>
          <w:sz w:val="20"/>
        </w:rPr>
      </w:pPr>
    </w:p>
    <w:p w14:paraId="4B8FC6E9" w14:textId="77777777" w:rsidR="00B504BB" w:rsidRDefault="00B504BB">
      <w:pPr>
        <w:pStyle w:val="BodyText"/>
        <w:rPr>
          <w:b/>
          <w:i/>
          <w:sz w:val="20"/>
        </w:rPr>
      </w:pPr>
    </w:p>
    <w:p w14:paraId="65CEB627" w14:textId="77777777" w:rsidR="00B504BB" w:rsidRDefault="00B504BB">
      <w:pPr>
        <w:pStyle w:val="BodyText"/>
        <w:rPr>
          <w:b/>
          <w:i/>
          <w:sz w:val="20"/>
        </w:rPr>
      </w:pPr>
    </w:p>
    <w:p w14:paraId="462EEA62" w14:textId="77777777" w:rsidR="00B504BB" w:rsidRDefault="00B504BB">
      <w:pPr>
        <w:pStyle w:val="BodyText"/>
        <w:rPr>
          <w:b/>
          <w:i/>
          <w:sz w:val="20"/>
        </w:rPr>
      </w:pPr>
    </w:p>
    <w:p w14:paraId="10E280E1" w14:textId="77777777" w:rsidR="00B504BB" w:rsidRDefault="00B504BB">
      <w:pPr>
        <w:pStyle w:val="BodyText"/>
        <w:rPr>
          <w:b/>
          <w:i/>
          <w:sz w:val="20"/>
        </w:rPr>
      </w:pPr>
    </w:p>
    <w:p w14:paraId="5C76F1F5" w14:textId="77777777" w:rsidR="00B504BB" w:rsidRDefault="00B504BB">
      <w:pPr>
        <w:pStyle w:val="BodyText"/>
        <w:rPr>
          <w:b/>
          <w:i/>
          <w:sz w:val="20"/>
        </w:rPr>
      </w:pPr>
    </w:p>
    <w:p w14:paraId="5A2D2303" w14:textId="77777777" w:rsidR="00B504BB" w:rsidRDefault="00B504BB">
      <w:pPr>
        <w:pStyle w:val="BodyText"/>
        <w:rPr>
          <w:b/>
          <w:i/>
          <w:sz w:val="20"/>
        </w:rPr>
      </w:pPr>
    </w:p>
    <w:p w14:paraId="10A51038" w14:textId="77777777" w:rsidR="00B504BB" w:rsidRDefault="00B504BB">
      <w:pPr>
        <w:pStyle w:val="BodyText"/>
        <w:rPr>
          <w:b/>
          <w:i/>
          <w:sz w:val="20"/>
        </w:rPr>
      </w:pPr>
    </w:p>
    <w:p w14:paraId="276BFDED" w14:textId="77777777" w:rsidR="00B504BB" w:rsidRDefault="00B504BB">
      <w:pPr>
        <w:pStyle w:val="BodyText"/>
        <w:rPr>
          <w:b/>
          <w:i/>
          <w:sz w:val="20"/>
        </w:rPr>
      </w:pPr>
    </w:p>
    <w:p w14:paraId="74F92ECF" w14:textId="77777777" w:rsidR="00B504BB" w:rsidRDefault="00B504BB">
      <w:pPr>
        <w:pStyle w:val="BodyText"/>
        <w:rPr>
          <w:b/>
          <w:i/>
          <w:sz w:val="20"/>
        </w:rPr>
      </w:pPr>
    </w:p>
    <w:p w14:paraId="1685A081" w14:textId="77777777" w:rsidR="00B504BB" w:rsidRDefault="00B504BB">
      <w:pPr>
        <w:pStyle w:val="BodyText"/>
        <w:rPr>
          <w:b/>
          <w:i/>
          <w:sz w:val="20"/>
        </w:rPr>
      </w:pPr>
    </w:p>
    <w:p w14:paraId="1F6B3E85" w14:textId="77777777" w:rsidR="00B504BB" w:rsidRDefault="00B504BB">
      <w:pPr>
        <w:pStyle w:val="BodyText"/>
        <w:rPr>
          <w:b/>
          <w:i/>
          <w:sz w:val="20"/>
        </w:rPr>
      </w:pPr>
    </w:p>
    <w:p w14:paraId="704A3CFF" w14:textId="77777777" w:rsidR="00B504BB" w:rsidRDefault="00B504BB">
      <w:pPr>
        <w:pStyle w:val="BodyText"/>
        <w:rPr>
          <w:b/>
          <w:i/>
          <w:sz w:val="20"/>
        </w:rPr>
      </w:pPr>
    </w:p>
    <w:p w14:paraId="6B12E3D1" w14:textId="77777777" w:rsidR="00B504BB" w:rsidRDefault="00B504BB">
      <w:pPr>
        <w:pStyle w:val="BodyText"/>
        <w:rPr>
          <w:b/>
          <w:i/>
          <w:sz w:val="20"/>
        </w:rPr>
      </w:pPr>
    </w:p>
    <w:p w14:paraId="4EBAB965" w14:textId="77777777" w:rsidR="00B504BB" w:rsidRDefault="00B504BB">
      <w:pPr>
        <w:pStyle w:val="BodyText"/>
        <w:rPr>
          <w:b/>
          <w:i/>
          <w:sz w:val="20"/>
        </w:rPr>
      </w:pPr>
    </w:p>
    <w:p w14:paraId="6C6723E4" w14:textId="77777777" w:rsidR="00B504BB" w:rsidRDefault="00B504BB">
      <w:pPr>
        <w:pStyle w:val="BodyText"/>
        <w:rPr>
          <w:b/>
          <w:i/>
          <w:sz w:val="20"/>
        </w:rPr>
      </w:pPr>
    </w:p>
    <w:p w14:paraId="4BD8D79D" w14:textId="77777777" w:rsidR="00B504BB" w:rsidRDefault="00B504BB">
      <w:pPr>
        <w:pStyle w:val="BodyText"/>
        <w:rPr>
          <w:b/>
          <w:i/>
          <w:sz w:val="20"/>
        </w:rPr>
      </w:pPr>
    </w:p>
    <w:p w14:paraId="58D4908E" w14:textId="77777777" w:rsidR="00B504BB" w:rsidRDefault="00B504BB">
      <w:pPr>
        <w:pStyle w:val="BodyText"/>
        <w:rPr>
          <w:b/>
          <w:i/>
          <w:sz w:val="20"/>
        </w:rPr>
      </w:pPr>
    </w:p>
    <w:p w14:paraId="6DBA6E5A" w14:textId="77777777" w:rsidR="00B504BB" w:rsidRDefault="00B504BB">
      <w:pPr>
        <w:pStyle w:val="BodyText"/>
        <w:rPr>
          <w:b/>
          <w:i/>
          <w:sz w:val="20"/>
        </w:rPr>
      </w:pPr>
    </w:p>
    <w:p w14:paraId="24285993" w14:textId="77777777" w:rsidR="00B504BB" w:rsidRDefault="00B504BB">
      <w:pPr>
        <w:pStyle w:val="BodyText"/>
        <w:rPr>
          <w:b/>
          <w:i/>
          <w:sz w:val="20"/>
        </w:rPr>
      </w:pPr>
    </w:p>
    <w:p w14:paraId="3B011F04" w14:textId="77777777" w:rsidR="00B504BB" w:rsidRDefault="00B504BB">
      <w:pPr>
        <w:pStyle w:val="BodyText"/>
        <w:rPr>
          <w:b/>
          <w:i/>
          <w:sz w:val="20"/>
        </w:rPr>
      </w:pPr>
    </w:p>
    <w:p w14:paraId="350FA24A" w14:textId="77777777" w:rsidR="00B504BB" w:rsidRDefault="00B504BB">
      <w:pPr>
        <w:pStyle w:val="BodyText"/>
        <w:rPr>
          <w:b/>
          <w:i/>
          <w:sz w:val="20"/>
        </w:rPr>
      </w:pPr>
    </w:p>
    <w:p w14:paraId="33D1AF73" w14:textId="77777777" w:rsidR="00B504BB" w:rsidRDefault="00B504BB">
      <w:pPr>
        <w:pStyle w:val="BodyText"/>
        <w:rPr>
          <w:b/>
          <w:i/>
          <w:sz w:val="20"/>
        </w:rPr>
      </w:pPr>
    </w:p>
    <w:p w14:paraId="0E449BF5" w14:textId="77777777" w:rsidR="00B504BB" w:rsidRDefault="00B504BB">
      <w:pPr>
        <w:pStyle w:val="BodyText"/>
        <w:rPr>
          <w:b/>
          <w:i/>
          <w:sz w:val="20"/>
        </w:rPr>
      </w:pPr>
    </w:p>
    <w:p w14:paraId="791FBCEC" w14:textId="77777777" w:rsidR="00B504BB" w:rsidRDefault="00B504BB">
      <w:pPr>
        <w:pStyle w:val="BodyText"/>
        <w:rPr>
          <w:b/>
          <w:i/>
          <w:sz w:val="20"/>
        </w:rPr>
      </w:pPr>
    </w:p>
    <w:p w14:paraId="519FAF68" w14:textId="77777777" w:rsidR="00B504BB" w:rsidRDefault="00B504BB">
      <w:pPr>
        <w:pStyle w:val="BodyText"/>
        <w:spacing w:before="10"/>
        <w:rPr>
          <w:b/>
          <w:i/>
          <w:sz w:val="21"/>
        </w:rPr>
      </w:pPr>
    </w:p>
    <w:p w14:paraId="7619046A" w14:textId="77777777" w:rsidR="00B504BB" w:rsidRDefault="00752583">
      <w:pPr>
        <w:pStyle w:val="BodyText"/>
        <w:spacing w:before="90"/>
        <w:ind w:left="264" w:right="361"/>
        <w:jc w:val="center"/>
      </w:pPr>
      <w:r>
        <w:t>Exhibit</w:t>
      </w:r>
      <w:r>
        <w:rPr>
          <w:spacing w:val="-1"/>
        </w:rPr>
        <w:t xml:space="preserve"> </w:t>
      </w:r>
      <w:r>
        <w:t>G, Page</w:t>
      </w:r>
      <w:r>
        <w:rPr>
          <w:spacing w:val="-1"/>
        </w:rPr>
        <w:t xml:space="preserve"> </w:t>
      </w:r>
      <w:r>
        <w:t>1</w:t>
      </w:r>
    </w:p>
    <w:p w14:paraId="38CB5C55" w14:textId="77777777" w:rsidR="00B504BB" w:rsidRDefault="00B504BB">
      <w:pPr>
        <w:jc w:val="center"/>
        <w:sectPr w:rsidR="00B504BB">
          <w:pgSz w:w="12240" w:h="15840"/>
          <w:pgMar w:top="1360" w:right="1100" w:bottom="1060" w:left="1200" w:header="0" w:footer="862" w:gutter="0"/>
          <w:cols w:space="720"/>
        </w:sectPr>
      </w:pPr>
    </w:p>
    <w:p w14:paraId="6CA1EC3D" w14:textId="77777777" w:rsidR="00B504BB" w:rsidRDefault="00752583">
      <w:pPr>
        <w:pStyle w:val="Heading2"/>
        <w:spacing w:before="79" w:line="448" w:lineRule="auto"/>
        <w:ind w:left="2961" w:right="3056" w:firstLine="1320"/>
        <w:jc w:val="left"/>
      </w:pPr>
      <w:r>
        <w:lastRenderedPageBreak/>
        <w:t>EXHIBIT H</w:t>
      </w:r>
      <w:r>
        <w:rPr>
          <w:spacing w:val="1"/>
        </w:rPr>
        <w:t xml:space="preserve"> </w:t>
      </w:r>
      <w:r>
        <w:t>COMMUNICATIONS</w:t>
      </w:r>
      <w:r>
        <w:rPr>
          <w:spacing w:val="-11"/>
        </w:rPr>
        <w:t xml:space="preserve"> </w:t>
      </w:r>
      <w:r>
        <w:t>PROTOCOLS</w:t>
      </w:r>
    </w:p>
    <w:p w14:paraId="1AF0C551" w14:textId="77777777" w:rsidR="00B504BB" w:rsidRDefault="00B504BB">
      <w:pPr>
        <w:pStyle w:val="BodyText"/>
        <w:spacing w:before="8"/>
        <w:rPr>
          <w:b/>
          <w:sz w:val="16"/>
        </w:rPr>
      </w:pPr>
    </w:p>
    <w:p w14:paraId="21CE704C" w14:textId="77777777" w:rsidR="00B504BB" w:rsidRDefault="00752583">
      <w:pPr>
        <w:pStyle w:val="Heading3"/>
        <w:spacing w:before="90"/>
      </w:pPr>
      <w:r>
        <w:rPr>
          <w:u w:val="thick"/>
        </w:rPr>
        <w:t>Communication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Protocols</w:t>
      </w:r>
    </w:p>
    <w:p w14:paraId="07B6CC1C" w14:textId="77777777" w:rsidR="00B504BB" w:rsidRDefault="00B504BB">
      <w:pPr>
        <w:pStyle w:val="BodyText"/>
        <w:spacing w:before="8"/>
        <w:rPr>
          <w:b/>
          <w:sz w:val="15"/>
        </w:rPr>
      </w:pPr>
    </w:p>
    <w:p w14:paraId="0AC10001" w14:textId="65EB3D49" w:rsidR="00B504BB" w:rsidRDefault="00752583">
      <w:pPr>
        <w:pStyle w:val="BodyText"/>
        <w:spacing w:before="90"/>
        <w:ind w:left="240" w:right="340"/>
        <w:jc w:val="both"/>
      </w:pPr>
      <w:r>
        <w:t xml:space="preserve">These Communication Protocols are subject to change and shall be modified by </w:t>
      </w:r>
      <w:r w:rsidR="0081426A">
        <w:t>CHGE</w:t>
      </w:r>
      <w:r>
        <w:t xml:space="preserve"> as</w:t>
      </w:r>
      <w:r>
        <w:rPr>
          <w:spacing w:val="1"/>
        </w:rPr>
        <w:t xml:space="preserve"> </w:t>
      </w:r>
      <w:r>
        <w:t>evolving</w:t>
      </w:r>
      <w:r>
        <w:rPr>
          <w:spacing w:val="-1"/>
        </w:rPr>
        <w:t xml:space="preserve"> </w:t>
      </w:r>
      <w:r>
        <w:t>market conditions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rules may</w:t>
      </w:r>
      <w:r>
        <w:rPr>
          <w:spacing w:val="-1"/>
        </w:rPr>
        <w:t xml:space="preserve"> </w:t>
      </w:r>
      <w:r>
        <w:t>require.</w:t>
      </w:r>
    </w:p>
    <w:p w14:paraId="2929D1D3" w14:textId="77777777" w:rsidR="00B504BB" w:rsidRDefault="00B504BB">
      <w:pPr>
        <w:pStyle w:val="BodyText"/>
        <w:spacing w:before="4"/>
      </w:pPr>
    </w:p>
    <w:p w14:paraId="44634C9D" w14:textId="77777777" w:rsidR="00B504BB" w:rsidRDefault="00752583">
      <w:pPr>
        <w:pStyle w:val="Heading3"/>
        <w:numPr>
          <w:ilvl w:val="0"/>
          <w:numId w:val="8"/>
        </w:numPr>
        <w:tabs>
          <w:tab w:val="left" w:pos="480"/>
        </w:tabs>
      </w:pPr>
      <w:r>
        <w:rPr>
          <w:spacing w:val="-1"/>
          <w:u w:val="thick"/>
        </w:rPr>
        <w:t>Contacts</w:t>
      </w:r>
      <w:r>
        <w:rPr>
          <w:u w:val="thick"/>
        </w:rPr>
        <w:t xml:space="preserve"> </w:t>
      </w:r>
      <w:r>
        <w:rPr>
          <w:spacing w:val="-1"/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Authorized</w:t>
      </w:r>
      <w:r>
        <w:rPr>
          <w:spacing w:val="-16"/>
          <w:u w:val="thick"/>
        </w:rPr>
        <w:t xml:space="preserve"> </w:t>
      </w:r>
      <w:r>
        <w:rPr>
          <w:u w:val="thick"/>
        </w:rPr>
        <w:t>Representatives</w:t>
      </w:r>
    </w:p>
    <w:p w14:paraId="307F0F62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157DEF1B" w14:textId="77777777" w:rsidR="00B504BB" w:rsidRDefault="00752583">
      <w:pPr>
        <w:pStyle w:val="BodyText"/>
        <w:ind w:left="239" w:right="337"/>
        <w:jc w:val="both"/>
      </w:pPr>
      <w:r>
        <w:t>The</w:t>
      </w:r>
      <w:r>
        <w:rPr>
          <w:spacing w:val="-7"/>
        </w:rPr>
        <w:t xml:space="preserve"> </w:t>
      </w:r>
      <w:r>
        <w:t>“Contact</w:t>
      </w:r>
      <w:r>
        <w:rPr>
          <w:spacing w:val="-4"/>
        </w:rPr>
        <w:t xml:space="preserve"> </w:t>
      </w:r>
      <w:r>
        <w:t>Information”</w:t>
      </w:r>
      <w:r>
        <w:rPr>
          <w:spacing w:val="-6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functions,</w:t>
      </w:r>
      <w:r>
        <w:rPr>
          <w:spacing w:val="-5"/>
        </w:rPr>
        <w:t xml:space="preserve"> </w:t>
      </w:r>
      <w:r>
        <w:t>phone/fax</w:t>
      </w:r>
      <w:r>
        <w:rPr>
          <w:spacing w:val="-2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e-mail</w:t>
      </w:r>
      <w:r>
        <w:rPr>
          <w:spacing w:val="-58"/>
        </w:rPr>
        <w:t xml:space="preserve"> </w:t>
      </w:r>
      <w:r>
        <w:t>information by which each Party elects to be contacted by the other. Notification provided under</w:t>
      </w:r>
      <w:r>
        <w:rPr>
          <w:spacing w:val="1"/>
        </w:rPr>
        <w:t xml:space="preserve"> </w:t>
      </w:r>
      <w:r>
        <w:t>this Agreement shall be made to the applicable point of contact as set forth in the Contact</w:t>
      </w:r>
      <w:r>
        <w:rPr>
          <w:spacing w:val="1"/>
        </w:rPr>
        <w:t xml:space="preserve"> </w:t>
      </w:r>
      <w:r>
        <w:t>Information Table. A Party may update its Contact Information by providing Notice to the other</w:t>
      </w:r>
      <w:r>
        <w:rPr>
          <w:spacing w:val="1"/>
        </w:rPr>
        <w:t xml:space="preserve"> </w:t>
      </w:r>
      <w:r>
        <w:t>Party.</w:t>
      </w:r>
    </w:p>
    <w:p w14:paraId="1B4AA3BF" w14:textId="77777777" w:rsidR="00B504BB" w:rsidRDefault="00B504BB">
      <w:pPr>
        <w:pStyle w:val="BodyText"/>
        <w:spacing w:before="3"/>
        <w:rPr>
          <w:sz w:val="21"/>
        </w:rPr>
      </w:pPr>
    </w:p>
    <w:p w14:paraId="19788E10" w14:textId="77777777" w:rsidR="00B504BB" w:rsidRDefault="00752583">
      <w:pPr>
        <w:pStyle w:val="Heading3"/>
        <w:numPr>
          <w:ilvl w:val="0"/>
          <w:numId w:val="8"/>
        </w:numPr>
        <w:tabs>
          <w:tab w:val="left" w:pos="480"/>
        </w:tabs>
        <w:spacing w:before="1"/>
      </w:pPr>
      <w:r>
        <w:rPr>
          <w:spacing w:val="-1"/>
          <w:u w:val="thick"/>
        </w:rPr>
        <w:t xml:space="preserve">Communication </w:t>
      </w:r>
      <w:r>
        <w:rPr>
          <w:u w:val="thick"/>
        </w:rPr>
        <w:t>Protocols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3"/>
          <w:u w:val="thick"/>
        </w:rPr>
        <w:t xml:space="preserve"> </w:t>
      </w:r>
      <w:r>
        <w:rPr>
          <w:u w:val="thick"/>
        </w:rPr>
        <w:t>General</w:t>
      </w:r>
    </w:p>
    <w:p w14:paraId="40EEADB7" w14:textId="2696B5AE" w:rsidR="00B504BB" w:rsidRDefault="00752583">
      <w:pPr>
        <w:pStyle w:val="ListParagraph"/>
        <w:numPr>
          <w:ilvl w:val="1"/>
          <w:numId w:val="8"/>
        </w:numPr>
        <w:tabs>
          <w:tab w:val="left" w:pos="606"/>
        </w:tabs>
        <w:spacing w:before="234"/>
        <w:ind w:right="331" w:firstLine="0"/>
        <w:rPr>
          <w:sz w:val="24"/>
        </w:rPr>
      </w:pPr>
      <w:r>
        <w:rPr>
          <w:sz w:val="24"/>
          <w:u w:val="single"/>
        </w:rPr>
        <w:t>Daily Communication:</w:t>
      </w:r>
      <w:r>
        <w:rPr>
          <w:sz w:val="24"/>
        </w:rPr>
        <w:t xml:space="preserve"> Owner shall communicate via secured email to </w:t>
      </w:r>
      <w:r w:rsidR="0081426A">
        <w:rPr>
          <w:sz w:val="24"/>
        </w:rPr>
        <w:t>CHGE</w:t>
      </w:r>
      <w:r>
        <w:rPr>
          <w:sz w:val="24"/>
        </w:rPr>
        <w:t xml:space="preserve"> Scheduling</w:t>
      </w:r>
      <w:r>
        <w:rPr>
          <w:spacing w:val="1"/>
          <w:sz w:val="24"/>
        </w:rPr>
        <w:t xml:space="preserve"> </w:t>
      </w:r>
      <w:r>
        <w:rPr>
          <w:sz w:val="24"/>
        </w:rPr>
        <w:t>Desk the expected status of the Project no later than 10:00 am EPT on the second Calendar Day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prior to the Operating Day. </w:t>
      </w:r>
      <w:r w:rsidR="0081426A">
        <w:rPr>
          <w:sz w:val="24"/>
        </w:rPr>
        <w:t>CHGE</w:t>
      </w:r>
      <w:r>
        <w:rPr>
          <w:sz w:val="24"/>
        </w:rPr>
        <w:t xml:space="preserve"> Scheduling Desk shall deliver the Owner a Dispatch Notice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(Day Ahead Schedule) for each of the </w:t>
      </w:r>
      <w:r w:rsidR="0081426A">
        <w:rPr>
          <w:sz w:val="24"/>
        </w:rPr>
        <w:t>NYISO</w:t>
      </w:r>
      <w:r>
        <w:rPr>
          <w:sz w:val="24"/>
        </w:rPr>
        <w:t xml:space="preserve"> market products via secured email communication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z w:val="24"/>
        </w:rPr>
        <w:t xml:space="preserve"> </w:t>
      </w:r>
      <w:r>
        <w:rPr>
          <w:spacing w:val="-1"/>
          <w:sz w:val="24"/>
        </w:rPr>
        <w:t>3:00</w:t>
      </w:r>
      <w:r>
        <w:rPr>
          <w:sz w:val="24"/>
        </w:rPr>
        <w:t xml:space="preserve"> </w:t>
      </w:r>
      <w:r>
        <w:rPr>
          <w:spacing w:val="-1"/>
          <w:sz w:val="24"/>
        </w:rPr>
        <w:t>pm</w:t>
      </w:r>
      <w:r>
        <w:rPr>
          <w:sz w:val="24"/>
        </w:rPr>
        <w:t xml:space="preserve"> </w:t>
      </w:r>
      <w:r>
        <w:rPr>
          <w:spacing w:val="-1"/>
          <w:sz w:val="24"/>
        </w:rPr>
        <w:t>EPT</w:t>
      </w:r>
      <w:r>
        <w:rPr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Calendar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prior to the Operating</w:t>
      </w:r>
      <w:r>
        <w:rPr>
          <w:spacing w:val="-20"/>
          <w:sz w:val="24"/>
        </w:rPr>
        <w:t xml:space="preserve"> </w:t>
      </w:r>
      <w:r>
        <w:rPr>
          <w:sz w:val="24"/>
        </w:rPr>
        <w:t>Day.</w:t>
      </w:r>
    </w:p>
    <w:p w14:paraId="1F8B1E46" w14:textId="77777777" w:rsidR="00B504BB" w:rsidRDefault="00B504BB">
      <w:pPr>
        <w:pStyle w:val="BodyText"/>
        <w:spacing w:before="10"/>
        <w:rPr>
          <w:sz w:val="20"/>
        </w:rPr>
      </w:pPr>
    </w:p>
    <w:p w14:paraId="37152046" w14:textId="242992E2" w:rsidR="00B504BB" w:rsidRDefault="00752583">
      <w:pPr>
        <w:pStyle w:val="ListParagraph"/>
        <w:numPr>
          <w:ilvl w:val="1"/>
          <w:numId w:val="8"/>
        </w:numPr>
        <w:tabs>
          <w:tab w:val="left" w:pos="645"/>
        </w:tabs>
        <w:ind w:right="335" w:firstLine="0"/>
        <w:rPr>
          <w:sz w:val="24"/>
        </w:rPr>
      </w:pPr>
      <w:r>
        <w:rPr>
          <w:sz w:val="24"/>
          <w:u w:val="single"/>
        </w:rPr>
        <w:t>Intra-day Communication:</w:t>
      </w:r>
      <w:r>
        <w:rPr>
          <w:sz w:val="24"/>
        </w:rPr>
        <w:t xml:space="preserve"> Within the Operating Day, the Owner shall receive notice of</w:t>
      </w:r>
      <w:r>
        <w:rPr>
          <w:spacing w:val="1"/>
          <w:sz w:val="24"/>
        </w:rPr>
        <w:t xml:space="preserve"> </w:t>
      </w:r>
      <w:r>
        <w:rPr>
          <w:sz w:val="24"/>
        </w:rPr>
        <w:t>changes to the Day Ahead Schedule associated with charging and discharging via base point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signals using six (6) second telemetry as required for </w:t>
      </w:r>
      <w:r w:rsidR="0081426A">
        <w:rPr>
          <w:sz w:val="24"/>
        </w:rPr>
        <w:t>NYISO</w:t>
      </w:r>
      <w:r>
        <w:rPr>
          <w:sz w:val="24"/>
        </w:rPr>
        <w:t xml:space="preserve"> market participation. The Owner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conversely communicate its response to the </w:t>
      </w:r>
      <w:r w:rsidR="0081426A">
        <w:rPr>
          <w:sz w:val="24"/>
        </w:rPr>
        <w:t>NYISO</w:t>
      </w:r>
      <w:r>
        <w:rPr>
          <w:sz w:val="24"/>
        </w:rPr>
        <w:t xml:space="preserve"> via the same telemetry. </w:t>
      </w:r>
      <w:r w:rsidR="0081426A">
        <w:rPr>
          <w:sz w:val="24"/>
        </w:rPr>
        <w:t>CHGE</w:t>
      </w:r>
      <w:r>
        <w:rPr>
          <w:sz w:val="24"/>
        </w:rPr>
        <w:t xml:space="preserve"> shall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Project’s</w:t>
      </w:r>
      <w:r>
        <w:rPr>
          <w:spacing w:val="-1"/>
          <w:sz w:val="24"/>
        </w:rPr>
        <w:t xml:space="preserve"> </w:t>
      </w:r>
      <w:r>
        <w:rPr>
          <w:sz w:val="24"/>
        </w:rPr>
        <w:t>response via a user</w:t>
      </w:r>
      <w:r>
        <w:rPr>
          <w:spacing w:val="-12"/>
          <w:sz w:val="24"/>
        </w:rPr>
        <w:t xml:space="preserve"> </w:t>
      </w:r>
      <w:r>
        <w:rPr>
          <w:sz w:val="24"/>
        </w:rPr>
        <w:t>interface.</w:t>
      </w:r>
    </w:p>
    <w:p w14:paraId="4083E3CA" w14:textId="77777777" w:rsidR="00B504BB" w:rsidRDefault="00B504BB">
      <w:pPr>
        <w:pStyle w:val="BodyText"/>
        <w:spacing w:before="7"/>
        <w:rPr>
          <w:sz w:val="20"/>
        </w:rPr>
      </w:pPr>
    </w:p>
    <w:p w14:paraId="1EC6855E" w14:textId="151B02D7" w:rsidR="00B504BB" w:rsidRDefault="00752583">
      <w:pPr>
        <w:pStyle w:val="ListParagraph"/>
        <w:numPr>
          <w:ilvl w:val="1"/>
          <w:numId w:val="8"/>
        </w:numPr>
        <w:tabs>
          <w:tab w:val="left" w:pos="657"/>
        </w:tabs>
        <w:ind w:left="239" w:right="334" w:firstLine="0"/>
        <w:rPr>
          <w:sz w:val="24"/>
        </w:rPr>
      </w:pPr>
      <w:r>
        <w:rPr>
          <w:sz w:val="24"/>
          <w:u w:val="single"/>
        </w:rPr>
        <w:t>Unplanned Outage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Communications:</w:t>
      </w:r>
      <w:r>
        <w:rPr>
          <w:spacing w:val="1"/>
          <w:sz w:val="24"/>
        </w:rPr>
        <w:t xml:space="preserve"> </w:t>
      </w:r>
      <w:r>
        <w:rPr>
          <w:sz w:val="24"/>
        </w:rPr>
        <w:t>If the Owner</w:t>
      </w:r>
      <w:r>
        <w:rPr>
          <w:spacing w:val="1"/>
          <w:sz w:val="24"/>
        </w:rPr>
        <w:t xml:space="preserve"> </w:t>
      </w:r>
      <w:r>
        <w:rPr>
          <w:sz w:val="24"/>
        </w:rPr>
        <w:t>deems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 Unplanned Outage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required, the Owner shall communicate via secured email to </w:t>
      </w:r>
      <w:r w:rsidR="0081426A">
        <w:rPr>
          <w:sz w:val="24"/>
        </w:rPr>
        <w:t>CHGE</w:t>
      </w:r>
      <w:r>
        <w:rPr>
          <w:sz w:val="24"/>
        </w:rPr>
        <w:t>’s Scheduling desk no later</w:t>
      </w:r>
      <w:r>
        <w:rPr>
          <w:spacing w:val="1"/>
          <w:sz w:val="24"/>
        </w:rPr>
        <w:t xml:space="preserve"> </w:t>
      </w:r>
      <w:r>
        <w:rPr>
          <w:sz w:val="24"/>
        </w:rPr>
        <w:t>than 1:00 pm EPT on the third (3</w:t>
      </w:r>
      <w:r>
        <w:rPr>
          <w:sz w:val="24"/>
          <w:vertAlign w:val="superscript"/>
        </w:rPr>
        <w:t>rd</w:t>
      </w:r>
      <w:r>
        <w:rPr>
          <w:sz w:val="24"/>
        </w:rPr>
        <w:t>) Calendar Day prior to the Operating Day an Unavailability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Notice requesting an Unplanned Outage, noting the length of outage requested, status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Project, and the reason or cause of the outage. </w:t>
      </w:r>
      <w:r w:rsidR="0081426A">
        <w:rPr>
          <w:sz w:val="24"/>
        </w:rPr>
        <w:t>CHGE</w:t>
      </w:r>
      <w:r>
        <w:rPr>
          <w:sz w:val="24"/>
        </w:rPr>
        <w:t xml:space="preserve"> shall submit the Unplanned Outage request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to the </w:t>
      </w:r>
      <w:r w:rsidR="0081426A">
        <w:rPr>
          <w:sz w:val="24"/>
        </w:rPr>
        <w:t>NYISO</w:t>
      </w:r>
      <w:r>
        <w:rPr>
          <w:sz w:val="24"/>
        </w:rPr>
        <w:t xml:space="preserve"> for evaluation and approval. Once approved/disapproved, </w:t>
      </w:r>
      <w:r w:rsidR="0081426A">
        <w:rPr>
          <w:sz w:val="24"/>
        </w:rPr>
        <w:t>CHGE</w:t>
      </w:r>
      <w:r>
        <w:rPr>
          <w:sz w:val="24"/>
        </w:rPr>
        <w:t xml:space="preserve"> shall notify the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via secured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communication.</w:t>
      </w:r>
    </w:p>
    <w:p w14:paraId="40F7177A" w14:textId="45ED87B1" w:rsidR="00B504BB" w:rsidRDefault="00752583">
      <w:pPr>
        <w:pStyle w:val="ListParagraph"/>
        <w:numPr>
          <w:ilvl w:val="1"/>
          <w:numId w:val="8"/>
        </w:numPr>
        <w:tabs>
          <w:tab w:val="left" w:pos="588"/>
        </w:tabs>
        <w:spacing w:before="233"/>
        <w:ind w:right="332" w:firstLine="0"/>
        <w:rPr>
          <w:sz w:val="24"/>
        </w:rPr>
      </w:pPr>
      <w:r>
        <w:rPr>
          <w:sz w:val="24"/>
          <w:u w:val="single"/>
        </w:rPr>
        <w:t>Forced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Outage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Communication: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unanticipated</w:t>
      </w:r>
      <w:r>
        <w:rPr>
          <w:spacing w:val="-12"/>
          <w:sz w:val="24"/>
        </w:rPr>
        <w:t xml:space="preserve"> </w:t>
      </w:r>
      <w:r>
        <w:rPr>
          <w:sz w:val="24"/>
        </w:rPr>
        <w:t>Unplanned</w:t>
      </w:r>
      <w:r>
        <w:rPr>
          <w:spacing w:val="-11"/>
          <w:sz w:val="24"/>
        </w:rPr>
        <w:t xml:space="preserve"> </w:t>
      </w:r>
      <w:r>
        <w:rPr>
          <w:sz w:val="24"/>
        </w:rPr>
        <w:t>Outage</w:t>
      </w:r>
      <w:r>
        <w:rPr>
          <w:spacing w:val="-11"/>
          <w:sz w:val="24"/>
        </w:rPr>
        <w:t xml:space="preserve"> </w:t>
      </w:r>
      <w:r>
        <w:rPr>
          <w:sz w:val="24"/>
        </w:rPr>
        <w:t>occurs,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Owner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call the </w:t>
      </w:r>
      <w:r w:rsidR="0081426A">
        <w:rPr>
          <w:sz w:val="24"/>
        </w:rPr>
        <w:t>CHGE</w:t>
      </w:r>
      <w:r>
        <w:rPr>
          <w:sz w:val="24"/>
        </w:rPr>
        <w:t xml:space="preserve"> Scheduling Desk no later than fifteen (15) minutes after the Project is offline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 best available information reporting the cause and the expected duration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unplanned outage. As soon as reasonably practicable, the Owner will follow up with a secured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email communication notifying </w:t>
      </w:r>
      <w:r w:rsidR="0081426A">
        <w:rPr>
          <w:sz w:val="24"/>
        </w:rPr>
        <w:t>CHGE</w:t>
      </w:r>
      <w:r>
        <w:rPr>
          <w:sz w:val="24"/>
        </w:rPr>
        <w:t xml:space="preserve"> of Project condition, date and time of event, approximate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45"/>
          <w:sz w:val="24"/>
        </w:rPr>
        <w:t xml:space="preserve"> </w:t>
      </w:r>
      <w:r>
        <w:rPr>
          <w:sz w:val="24"/>
        </w:rPr>
        <w:t>time,</w:t>
      </w:r>
      <w:r>
        <w:rPr>
          <w:spacing w:val="46"/>
          <w:sz w:val="24"/>
        </w:rPr>
        <w:t xml:space="preserve"> </w:t>
      </w:r>
      <w:r>
        <w:rPr>
          <w:sz w:val="24"/>
        </w:rPr>
        <w:t>products</w:t>
      </w:r>
      <w:r>
        <w:rPr>
          <w:spacing w:val="45"/>
          <w:sz w:val="24"/>
        </w:rPr>
        <w:t xml:space="preserve"> </w:t>
      </w:r>
      <w:r>
        <w:rPr>
          <w:sz w:val="24"/>
        </w:rPr>
        <w:t>available,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any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pertinent</w:t>
      </w:r>
      <w:r>
        <w:rPr>
          <w:spacing w:val="46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46"/>
          <w:sz w:val="24"/>
        </w:rPr>
        <w:t xml:space="preserve"> </w:t>
      </w:r>
      <w:r>
        <w:rPr>
          <w:sz w:val="24"/>
        </w:rPr>
        <w:t>Scheduling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Desk</w:t>
      </w:r>
      <w:r>
        <w:rPr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z w:val="24"/>
        </w:rPr>
        <w:t xml:space="preserve"> inform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 w:rsidR="0081426A">
        <w:rPr>
          <w:sz w:val="24"/>
        </w:rPr>
        <w:t>NYISO</w:t>
      </w:r>
      <w:r>
        <w:rPr>
          <w:sz w:val="24"/>
        </w:rPr>
        <w:t xml:space="preserve"> of the assets change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status.</w:t>
      </w:r>
    </w:p>
    <w:p w14:paraId="624C833A" w14:textId="77777777" w:rsidR="00B504BB" w:rsidRDefault="00B504BB">
      <w:pPr>
        <w:jc w:val="both"/>
        <w:rPr>
          <w:sz w:val="24"/>
        </w:rPr>
        <w:sectPr w:rsidR="00B504BB">
          <w:footerReference w:type="default" r:id="rId27"/>
          <w:pgSz w:w="12240" w:h="15840"/>
          <w:pgMar w:top="1360" w:right="1100" w:bottom="1400" w:left="1200" w:header="0" w:footer="1208" w:gutter="0"/>
          <w:pgNumType w:start="1"/>
          <w:cols w:space="720"/>
        </w:sectPr>
      </w:pPr>
    </w:p>
    <w:p w14:paraId="2C533518" w14:textId="3511FD66" w:rsidR="00B504BB" w:rsidRDefault="00752583">
      <w:pPr>
        <w:pStyle w:val="ListParagraph"/>
        <w:numPr>
          <w:ilvl w:val="1"/>
          <w:numId w:val="8"/>
        </w:numPr>
        <w:tabs>
          <w:tab w:val="left" w:pos="588"/>
        </w:tabs>
        <w:spacing w:before="74"/>
        <w:ind w:right="332" w:hanging="10"/>
        <w:rPr>
          <w:sz w:val="24"/>
        </w:rPr>
      </w:pPr>
      <w:r>
        <w:rPr>
          <w:spacing w:val="-1"/>
          <w:sz w:val="24"/>
          <w:u w:val="single"/>
        </w:rPr>
        <w:lastRenderedPageBreak/>
        <w:t>Return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to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Service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Communications:</w:t>
      </w:r>
      <w:r>
        <w:rPr>
          <w:spacing w:val="-13"/>
          <w:sz w:val="24"/>
        </w:rPr>
        <w:t xml:space="preserve"> </w:t>
      </w:r>
      <w:r>
        <w:rPr>
          <w:sz w:val="24"/>
        </w:rPr>
        <w:t>Expected</w:t>
      </w:r>
      <w:r>
        <w:rPr>
          <w:spacing w:val="-11"/>
          <w:sz w:val="24"/>
        </w:rPr>
        <w:t xml:space="preserve"> </w:t>
      </w:r>
      <w:r>
        <w:rPr>
          <w:sz w:val="24"/>
        </w:rPr>
        <w:t>return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forced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planned</w:t>
      </w:r>
      <w:r>
        <w:rPr>
          <w:spacing w:val="-12"/>
          <w:sz w:val="24"/>
        </w:rPr>
        <w:t xml:space="preserve"> </w:t>
      </w:r>
      <w:r>
        <w:rPr>
          <w:sz w:val="24"/>
        </w:rPr>
        <w:t>extended</w:t>
      </w:r>
      <w:r>
        <w:rPr>
          <w:spacing w:val="-11"/>
          <w:sz w:val="24"/>
        </w:rPr>
        <w:t xml:space="preserve"> </w:t>
      </w:r>
      <w:r>
        <w:rPr>
          <w:sz w:val="24"/>
        </w:rPr>
        <w:t>outage,</w:t>
      </w:r>
      <w:r>
        <w:rPr>
          <w:spacing w:val="-58"/>
          <w:sz w:val="24"/>
        </w:rPr>
        <w:t xml:space="preserve"> </w:t>
      </w:r>
      <w:r>
        <w:rPr>
          <w:sz w:val="24"/>
        </w:rPr>
        <w:t>shall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9"/>
          <w:sz w:val="24"/>
        </w:rPr>
        <w:t xml:space="preserve"> </w:t>
      </w:r>
      <w:r>
        <w:rPr>
          <w:sz w:val="24"/>
        </w:rPr>
        <w:t>via</w:t>
      </w:r>
      <w:r>
        <w:rPr>
          <w:spacing w:val="20"/>
          <w:sz w:val="24"/>
        </w:rPr>
        <w:t xml:space="preserve"> </w:t>
      </w:r>
      <w:r>
        <w:rPr>
          <w:sz w:val="24"/>
        </w:rPr>
        <w:t>secured</w:t>
      </w:r>
      <w:r>
        <w:rPr>
          <w:spacing w:val="18"/>
          <w:sz w:val="24"/>
        </w:rPr>
        <w:t xml:space="preserve"> </w:t>
      </w:r>
      <w:r>
        <w:rPr>
          <w:sz w:val="24"/>
        </w:rPr>
        <w:t>email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soon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possible</w:t>
      </w:r>
      <w:r>
        <w:rPr>
          <w:spacing w:val="19"/>
          <w:sz w:val="24"/>
        </w:rPr>
        <w:t xml:space="preserve"> </w:t>
      </w:r>
      <w:r>
        <w:rPr>
          <w:sz w:val="24"/>
        </w:rPr>
        <w:t>but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later</w:t>
      </w:r>
      <w:r>
        <w:rPr>
          <w:spacing w:val="19"/>
          <w:sz w:val="24"/>
        </w:rPr>
        <w:t xml:space="preserve"> </w:t>
      </w:r>
      <w:r>
        <w:rPr>
          <w:sz w:val="24"/>
        </w:rPr>
        <w:t>than</w:t>
      </w:r>
      <w:r>
        <w:rPr>
          <w:spacing w:val="19"/>
          <w:sz w:val="24"/>
        </w:rPr>
        <w:t xml:space="preserve"> </w:t>
      </w:r>
      <w:r>
        <w:rPr>
          <w:sz w:val="24"/>
        </w:rPr>
        <w:t>10:00</w:t>
      </w:r>
      <w:r>
        <w:rPr>
          <w:spacing w:val="-57"/>
          <w:sz w:val="24"/>
        </w:rPr>
        <w:t xml:space="preserve"> </w:t>
      </w:r>
      <w:r>
        <w:rPr>
          <w:sz w:val="24"/>
        </w:rPr>
        <w:t>am EPT on the second Calendar Day prior to the Operating Day in order to receive a Dispatch</w:t>
      </w:r>
      <w:r>
        <w:rPr>
          <w:spacing w:val="1"/>
          <w:sz w:val="24"/>
        </w:rPr>
        <w:t xml:space="preserve"> </w:t>
      </w:r>
      <w:r>
        <w:rPr>
          <w:sz w:val="24"/>
        </w:rPr>
        <w:t>Notice for the Operating Day. If returning to service on the same Operating Day as the forced</w:t>
      </w:r>
      <w:r>
        <w:rPr>
          <w:spacing w:val="1"/>
          <w:sz w:val="24"/>
        </w:rPr>
        <w:t xml:space="preserve"> </w:t>
      </w:r>
      <w:r>
        <w:rPr>
          <w:sz w:val="24"/>
        </w:rPr>
        <w:t>outage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no later than two (2) hours prior to the top of the hour that the Project is expected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return to</w:t>
      </w:r>
      <w:r>
        <w:rPr>
          <w:spacing w:val="-20"/>
          <w:sz w:val="24"/>
        </w:rPr>
        <w:t xml:space="preserve"> </w:t>
      </w:r>
      <w:r>
        <w:rPr>
          <w:sz w:val="24"/>
        </w:rPr>
        <w:t>service.</w:t>
      </w:r>
    </w:p>
    <w:p w14:paraId="0F289836" w14:textId="77777777" w:rsidR="00B504BB" w:rsidRDefault="00B504BB">
      <w:pPr>
        <w:pStyle w:val="BodyText"/>
        <w:spacing w:before="9"/>
        <w:rPr>
          <w:sz w:val="20"/>
        </w:rPr>
      </w:pPr>
    </w:p>
    <w:p w14:paraId="236415D4" w14:textId="6524CACC" w:rsidR="00B504BB" w:rsidRDefault="00752583">
      <w:pPr>
        <w:pStyle w:val="ListParagraph"/>
        <w:numPr>
          <w:ilvl w:val="1"/>
          <w:numId w:val="8"/>
        </w:numPr>
        <w:tabs>
          <w:tab w:val="left" w:pos="600"/>
        </w:tabs>
        <w:ind w:right="334" w:firstLine="0"/>
        <w:rPr>
          <w:sz w:val="24"/>
        </w:rPr>
      </w:pPr>
      <w:r>
        <w:rPr>
          <w:sz w:val="24"/>
          <w:u w:val="single"/>
        </w:rPr>
        <w:t>Communication Failure</w:t>
      </w:r>
      <w:r>
        <w:rPr>
          <w:sz w:val="24"/>
        </w:rPr>
        <w:t>: In the event of a failure of the primary communication link between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and </w:t>
      </w:r>
      <w:r w:rsidR="0081426A">
        <w:rPr>
          <w:sz w:val="24"/>
        </w:rPr>
        <w:t>CHGE</w:t>
      </w:r>
      <w:r>
        <w:rPr>
          <w:sz w:val="24"/>
        </w:rPr>
        <w:t>, both Parties will try all available means to communicate, including cell</w:t>
      </w:r>
      <w:r>
        <w:rPr>
          <w:spacing w:val="1"/>
          <w:sz w:val="24"/>
        </w:rPr>
        <w:t xml:space="preserve"> </w:t>
      </w:r>
      <w:r>
        <w:rPr>
          <w:sz w:val="24"/>
        </w:rPr>
        <w:t>phones</w:t>
      </w:r>
      <w:r>
        <w:rPr>
          <w:spacing w:val="-1"/>
          <w:sz w:val="24"/>
        </w:rPr>
        <w:t xml:space="preserve"> </w:t>
      </w:r>
      <w:r>
        <w:rPr>
          <w:sz w:val="24"/>
        </w:rPr>
        <w:t>or additional 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installed.</w:t>
      </w:r>
    </w:p>
    <w:p w14:paraId="51A6210F" w14:textId="77777777" w:rsidR="00B504BB" w:rsidRDefault="00B504BB">
      <w:pPr>
        <w:pStyle w:val="BodyText"/>
        <w:spacing w:before="9"/>
        <w:rPr>
          <w:sz w:val="20"/>
        </w:rPr>
      </w:pPr>
    </w:p>
    <w:p w14:paraId="6D4F1B62" w14:textId="63A1813F" w:rsidR="00B504BB" w:rsidRDefault="00752583">
      <w:pPr>
        <w:pStyle w:val="ListParagraph"/>
        <w:numPr>
          <w:ilvl w:val="1"/>
          <w:numId w:val="8"/>
        </w:numPr>
        <w:tabs>
          <w:tab w:val="left" w:pos="599"/>
        </w:tabs>
        <w:ind w:right="337" w:firstLine="0"/>
        <w:rPr>
          <w:sz w:val="24"/>
        </w:rPr>
      </w:pPr>
      <w:r>
        <w:rPr>
          <w:sz w:val="24"/>
          <w:u w:val="single"/>
        </w:rPr>
        <w:t>System Emergency</w:t>
      </w:r>
      <w:r>
        <w:rPr>
          <w:sz w:val="24"/>
        </w:rPr>
        <w:t xml:space="preserve">: </w:t>
      </w:r>
      <w:r w:rsidR="0081426A">
        <w:rPr>
          <w:sz w:val="24"/>
        </w:rPr>
        <w:t>CHGE</w:t>
      </w:r>
      <w:r>
        <w:rPr>
          <w:sz w:val="24"/>
        </w:rPr>
        <w:t xml:space="preserve"> and Owner shall communicate as soon as possible all changes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schedule directed</w:t>
      </w:r>
      <w:r>
        <w:rPr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1"/>
          <w:sz w:val="24"/>
        </w:rPr>
        <w:t xml:space="preserve"> </w:t>
      </w:r>
      <w:r>
        <w:rPr>
          <w:sz w:val="24"/>
        </w:rPr>
        <w:t>as a result of a system</w:t>
      </w:r>
      <w:r>
        <w:rPr>
          <w:spacing w:val="-20"/>
          <w:sz w:val="24"/>
        </w:rPr>
        <w:t xml:space="preserve"> </w:t>
      </w:r>
      <w:r>
        <w:rPr>
          <w:sz w:val="24"/>
        </w:rPr>
        <w:t>emergency.</w:t>
      </w:r>
    </w:p>
    <w:p w14:paraId="0EDA5DC4" w14:textId="77777777" w:rsidR="00B504BB" w:rsidRDefault="00B504BB">
      <w:pPr>
        <w:pStyle w:val="BodyText"/>
        <w:spacing w:before="9"/>
        <w:rPr>
          <w:sz w:val="20"/>
        </w:rPr>
      </w:pPr>
    </w:p>
    <w:p w14:paraId="6A4BCFB0" w14:textId="77777777" w:rsidR="00B504BB" w:rsidRDefault="00752583">
      <w:pPr>
        <w:pStyle w:val="ListParagraph"/>
        <w:numPr>
          <w:ilvl w:val="1"/>
          <w:numId w:val="8"/>
        </w:numPr>
        <w:tabs>
          <w:tab w:val="left" w:pos="606"/>
        </w:tabs>
        <w:ind w:right="334" w:firstLine="0"/>
        <w:rPr>
          <w:sz w:val="24"/>
        </w:rPr>
      </w:pPr>
      <w:r>
        <w:rPr>
          <w:sz w:val="24"/>
          <w:u w:val="single"/>
        </w:rPr>
        <w:t>Confidentiality</w:t>
      </w:r>
      <w:r>
        <w:rPr>
          <w:sz w:val="24"/>
        </w:rPr>
        <w:t>: Confidential communications between the Parties in discharging their rights</w:t>
      </w:r>
      <w:r>
        <w:rPr>
          <w:spacing w:val="1"/>
          <w:sz w:val="24"/>
        </w:rPr>
        <w:t xml:space="preserve"> </w:t>
      </w:r>
      <w:r>
        <w:rPr>
          <w:sz w:val="24"/>
        </w:rPr>
        <w:t>and obligations under the Agreement and these Communication Protocols will be subject to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restrictions set</w:t>
      </w:r>
      <w:r>
        <w:rPr>
          <w:spacing w:val="-2"/>
          <w:sz w:val="24"/>
        </w:rPr>
        <w:t xml:space="preserve"> </w:t>
      </w:r>
      <w:r>
        <w:rPr>
          <w:sz w:val="24"/>
        </w:rPr>
        <w:t>forth in the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Agreement.</w:t>
      </w:r>
    </w:p>
    <w:p w14:paraId="796B8892" w14:textId="77777777" w:rsidR="00B504BB" w:rsidRDefault="00B504BB">
      <w:pPr>
        <w:pStyle w:val="BodyText"/>
        <w:spacing w:before="8"/>
        <w:rPr>
          <w:sz w:val="20"/>
        </w:rPr>
      </w:pPr>
    </w:p>
    <w:p w14:paraId="2D634FFD" w14:textId="77777777" w:rsidR="00B504BB" w:rsidRDefault="00752583">
      <w:pPr>
        <w:pStyle w:val="ListParagraph"/>
        <w:numPr>
          <w:ilvl w:val="1"/>
          <w:numId w:val="8"/>
        </w:numPr>
        <w:tabs>
          <w:tab w:val="left" w:pos="693"/>
        </w:tabs>
        <w:spacing w:before="1"/>
        <w:ind w:right="336" w:firstLine="0"/>
        <w:rPr>
          <w:sz w:val="24"/>
        </w:rPr>
      </w:pPr>
      <w:r>
        <w:rPr>
          <w:sz w:val="24"/>
          <w:u w:val="single"/>
        </w:rPr>
        <w:t>Staffing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implementation</w:t>
      </w:r>
      <w:r>
        <w:rPr>
          <w:sz w:val="24"/>
        </w:rPr>
        <w:t xml:space="preserve"> of these Communication Protocols</w:t>
      </w:r>
      <w:r>
        <w:rPr>
          <w:spacing w:val="-1"/>
          <w:sz w:val="24"/>
        </w:rPr>
        <w:t xml:space="preserve"> </w:t>
      </w:r>
      <w:r>
        <w:rPr>
          <w:sz w:val="24"/>
        </w:rPr>
        <w:t>24 hours a</w:t>
      </w:r>
      <w:r>
        <w:rPr>
          <w:spacing w:val="1"/>
          <w:sz w:val="24"/>
        </w:rPr>
        <w:t xml:space="preserve"> </w:t>
      </w:r>
      <w:r>
        <w:rPr>
          <w:sz w:val="24"/>
        </w:rPr>
        <w:t>day, seven</w:t>
      </w:r>
      <w:r>
        <w:rPr>
          <w:spacing w:val="-2"/>
          <w:sz w:val="24"/>
        </w:rPr>
        <w:t xml:space="preserve"> </w:t>
      </w:r>
      <w:r>
        <w:rPr>
          <w:sz w:val="24"/>
        </w:rPr>
        <w:t>days a</w:t>
      </w:r>
      <w:r>
        <w:rPr>
          <w:spacing w:val="-19"/>
          <w:sz w:val="24"/>
        </w:rPr>
        <w:t xml:space="preserve"> </w:t>
      </w:r>
      <w:r>
        <w:rPr>
          <w:sz w:val="24"/>
        </w:rPr>
        <w:t>week.</w:t>
      </w:r>
    </w:p>
    <w:p w14:paraId="560055A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65E1EE95" w14:textId="77777777" w:rsidR="00B504BB" w:rsidRDefault="00752583">
      <w:pPr>
        <w:pStyle w:val="Heading3"/>
        <w:spacing w:before="79"/>
      </w:pPr>
      <w:r>
        <w:lastRenderedPageBreak/>
        <w:t>Contact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Table</w:t>
      </w:r>
    </w:p>
    <w:p w14:paraId="278AB5F4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0F7313BB" w14:textId="777932C3" w:rsidR="00B504BB" w:rsidRDefault="00752583">
      <w:pPr>
        <w:ind w:left="240"/>
        <w:rPr>
          <w:b/>
          <w:sz w:val="24"/>
        </w:rPr>
      </w:pPr>
      <w:r>
        <w:rPr>
          <w:b/>
          <w:sz w:val="24"/>
          <w:u w:val="thick"/>
        </w:rPr>
        <w:t>Contacts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Authorized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Representatives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7"/>
          <w:sz w:val="24"/>
          <w:u w:val="thick"/>
        </w:rPr>
        <w:t xml:space="preserve"> </w:t>
      </w:r>
      <w:r w:rsidR="0081426A">
        <w:rPr>
          <w:b/>
          <w:sz w:val="24"/>
          <w:u w:val="thick"/>
        </w:rPr>
        <w:t>CHGE</w:t>
      </w:r>
    </w:p>
    <w:p w14:paraId="4CC8A85A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48EF601C" w14:textId="470ABA84" w:rsidR="00B504BB" w:rsidRDefault="00752583">
      <w:pPr>
        <w:pStyle w:val="BodyText"/>
        <w:ind w:left="240" w:right="339"/>
      </w:pPr>
      <w:r>
        <w:rPr>
          <w:spacing w:val="-1"/>
        </w:rPr>
        <w:t>Outlined</w:t>
      </w:r>
      <w:r>
        <w:rPr>
          <w:spacing w:val="-15"/>
        </w:rPr>
        <w:t xml:space="preserve"> </w:t>
      </w:r>
      <w:r>
        <w:t>below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communication</w:t>
      </w:r>
      <w:r>
        <w:rPr>
          <w:spacing w:val="-14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relevant</w:t>
      </w:r>
      <w:r>
        <w:rPr>
          <w:spacing w:val="-15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groups.</w:t>
      </w:r>
      <w:r>
        <w:rPr>
          <w:spacing w:val="-15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with timely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Owner.</w:t>
      </w:r>
    </w:p>
    <w:p w14:paraId="2246DCBA" w14:textId="77777777" w:rsidR="00B504BB" w:rsidRDefault="00B504BB">
      <w:pPr>
        <w:pStyle w:val="BodyText"/>
        <w:rPr>
          <w:sz w:val="20"/>
        </w:rPr>
      </w:pPr>
    </w:p>
    <w:p w14:paraId="138E9B26" w14:textId="77777777" w:rsidR="00B504BB" w:rsidRDefault="00B504BB">
      <w:pPr>
        <w:pStyle w:val="BodyText"/>
        <w:rPr>
          <w:sz w:val="20"/>
        </w:rPr>
      </w:pPr>
    </w:p>
    <w:p w14:paraId="60E2B088" w14:textId="77777777" w:rsidR="00B504BB" w:rsidRDefault="00B504BB">
      <w:pPr>
        <w:pStyle w:val="BodyText"/>
        <w:spacing w:before="2"/>
        <w:rPr>
          <w:sz w:val="26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696"/>
        <w:gridCol w:w="1754"/>
        <w:gridCol w:w="1576"/>
        <w:gridCol w:w="2531"/>
      </w:tblGrid>
      <w:tr w:rsidR="00B504BB" w14:paraId="5717EBC1" w14:textId="77777777">
        <w:trPr>
          <w:trHeight w:val="920"/>
        </w:trPr>
        <w:tc>
          <w:tcPr>
            <w:tcW w:w="1790" w:type="dxa"/>
          </w:tcPr>
          <w:p w14:paraId="739B464B" w14:textId="77777777" w:rsidR="00B504BB" w:rsidRDefault="00752583">
            <w:pPr>
              <w:pStyle w:val="TableParagraph"/>
              <w:spacing w:before="21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  <w:tc>
          <w:tcPr>
            <w:tcW w:w="1696" w:type="dxa"/>
          </w:tcPr>
          <w:p w14:paraId="26E492E0" w14:textId="77777777" w:rsidR="00B504BB" w:rsidRDefault="00752583">
            <w:pPr>
              <w:pStyle w:val="TableParagraph"/>
              <w:spacing w:before="71"/>
              <w:ind w:left="111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754" w:type="dxa"/>
          </w:tcPr>
          <w:p w14:paraId="29E356F2" w14:textId="77777777" w:rsidR="00B504BB" w:rsidRDefault="00752583">
            <w:pPr>
              <w:pStyle w:val="TableParagraph"/>
              <w:spacing w:before="71"/>
              <w:ind w:left="116" w:right="5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Secondary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576" w:type="dxa"/>
          </w:tcPr>
          <w:p w14:paraId="118B44E7" w14:textId="77777777" w:rsidR="00B504BB" w:rsidRDefault="00752583">
            <w:pPr>
              <w:pStyle w:val="TableParagraph"/>
              <w:spacing w:before="21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</w:p>
        </w:tc>
        <w:tc>
          <w:tcPr>
            <w:tcW w:w="2531" w:type="dxa"/>
          </w:tcPr>
          <w:p w14:paraId="26DF143B" w14:textId="77777777" w:rsidR="00B504BB" w:rsidRDefault="00752583">
            <w:pPr>
              <w:pStyle w:val="TableParagraph"/>
              <w:spacing w:before="21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B504BB" w14:paraId="4A85888A" w14:textId="77777777">
        <w:trPr>
          <w:trHeight w:val="599"/>
        </w:trPr>
        <w:tc>
          <w:tcPr>
            <w:tcW w:w="1790" w:type="dxa"/>
          </w:tcPr>
          <w:p w14:paraId="4BBC4087" w14:textId="77777777" w:rsidR="00B504BB" w:rsidRDefault="00752583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</w:p>
        </w:tc>
        <w:tc>
          <w:tcPr>
            <w:tcW w:w="1696" w:type="dxa"/>
          </w:tcPr>
          <w:p w14:paraId="100446B9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754" w:type="dxa"/>
          </w:tcPr>
          <w:p w14:paraId="0F19EC38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576" w:type="dxa"/>
          </w:tcPr>
          <w:p w14:paraId="7087DEFB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2531" w:type="dxa"/>
          </w:tcPr>
          <w:p w14:paraId="27823DB1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10177407" w14:textId="77777777">
        <w:trPr>
          <w:trHeight w:val="600"/>
        </w:trPr>
        <w:tc>
          <w:tcPr>
            <w:tcW w:w="1790" w:type="dxa"/>
          </w:tcPr>
          <w:p w14:paraId="7FD3FCC8" w14:textId="77777777" w:rsidR="00B504BB" w:rsidRDefault="00752583"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Outage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Scheduling</w:t>
            </w:r>
          </w:p>
        </w:tc>
        <w:tc>
          <w:tcPr>
            <w:tcW w:w="1696" w:type="dxa"/>
          </w:tcPr>
          <w:p w14:paraId="02957F05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754" w:type="dxa"/>
          </w:tcPr>
          <w:p w14:paraId="3C3687C2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576" w:type="dxa"/>
          </w:tcPr>
          <w:p w14:paraId="1302E603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2531" w:type="dxa"/>
          </w:tcPr>
          <w:p w14:paraId="713EC4F9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C635741" w14:textId="77777777">
        <w:trPr>
          <w:trHeight w:val="599"/>
        </w:trPr>
        <w:tc>
          <w:tcPr>
            <w:tcW w:w="1790" w:type="dxa"/>
          </w:tcPr>
          <w:p w14:paraId="6ECAF5D9" w14:textId="77777777" w:rsidR="00B504BB" w:rsidRDefault="00752583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z w:val="20"/>
              </w:rPr>
              <w:t>Settlements</w:t>
            </w:r>
          </w:p>
        </w:tc>
        <w:tc>
          <w:tcPr>
            <w:tcW w:w="1696" w:type="dxa"/>
          </w:tcPr>
          <w:p w14:paraId="7B4686B5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754" w:type="dxa"/>
          </w:tcPr>
          <w:p w14:paraId="5BAAB7C7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576" w:type="dxa"/>
          </w:tcPr>
          <w:p w14:paraId="3F592808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2531" w:type="dxa"/>
          </w:tcPr>
          <w:p w14:paraId="5A61937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5B4DD661" w14:textId="77777777">
        <w:trPr>
          <w:trHeight w:val="840"/>
        </w:trPr>
        <w:tc>
          <w:tcPr>
            <w:tcW w:w="1790" w:type="dxa"/>
          </w:tcPr>
          <w:p w14:paraId="3A1751B3" w14:textId="77777777" w:rsidR="00B504BB" w:rsidRDefault="00752583">
            <w:pPr>
              <w:pStyle w:val="TableParagraph"/>
              <w:spacing w:before="66"/>
              <w:ind w:left="115" w:right="508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Administration</w:t>
            </w:r>
          </w:p>
        </w:tc>
        <w:tc>
          <w:tcPr>
            <w:tcW w:w="1696" w:type="dxa"/>
          </w:tcPr>
          <w:p w14:paraId="2BA607E3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754" w:type="dxa"/>
          </w:tcPr>
          <w:p w14:paraId="1B894A5C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576" w:type="dxa"/>
          </w:tcPr>
          <w:p w14:paraId="7CF67C6A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2531" w:type="dxa"/>
          </w:tcPr>
          <w:p w14:paraId="170FFC46" w14:textId="77777777" w:rsidR="00B504BB" w:rsidRDefault="00B504BB">
            <w:pPr>
              <w:pStyle w:val="TableParagraph"/>
              <w:ind w:left="0"/>
            </w:pPr>
          </w:p>
        </w:tc>
      </w:tr>
    </w:tbl>
    <w:p w14:paraId="542635FB" w14:textId="77777777" w:rsidR="00B504BB" w:rsidRDefault="00B504BB">
      <w:pPr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58F1C9DB" w14:textId="77777777" w:rsidR="00B504BB" w:rsidRDefault="00752583">
      <w:pPr>
        <w:pStyle w:val="Heading3"/>
        <w:spacing w:before="79"/>
      </w:pPr>
      <w:r>
        <w:rPr>
          <w:u w:val="thick"/>
        </w:rPr>
        <w:lastRenderedPageBreak/>
        <w:t>Contacts and Authorized Representatives for</w:t>
      </w:r>
      <w:r>
        <w:rPr>
          <w:spacing w:val="-2"/>
          <w:u w:val="thick"/>
        </w:rPr>
        <w:t xml:space="preserve"> </w:t>
      </w:r>
      <w:r>
        <w:rPr>
          <w:u w:val="thick"/>
        </w:rPr>
        <w:t>Owner</w:t>
      </w:r>
    </w:p>
    <w:p w14:paraId="4ED9B112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106AE991" w14:textId="52049061" w:rsidR="00B504BB" w:rsidRDefault="00752583">
      <w:pPr>
        <w:pStyle w:val="BodyText"/>
        <w:ind w:left="240" w:right="197"/>
      </w:pPr>
      <w:r>
        <w:t>Outlined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employees.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list may be</w:t>
      </w:r>
      <w:r>
        <w:rPr>
          <w:spacing w:val="-1"/>
        </w:rPr>
        <w:t xml:space="preserve"> </w:t>
      </w:r>
      <w:r>
        <w:t>amended by</w:t>
      </w:r>
      <w:r>
        <w:rPr>
          <w:spacing w:val="-1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timely Notice to </w:t>
      </w:r>
      <w:r w:rsidR="0081426A">
        <w:t>CHGE</w:t>
      </w:r>
      <w:r>
        <w:t>.</w:t>
      </w:r>
    </w:p>
    <w:p w14:paraId="708F13F9" w14:textId="77777777" w:rsidR="00B504BB" w:rsidRDefault="00B504BB">
      <w:pPr>
        <w:pStyle w:val="BodyText"/>
        <w:spacing w:before="3"/>
        <w:rPr>
          <w:sz w:val="21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566"/>
        <w:gridCol w:w="1553"/>
        <w:gridCol w:w="1573"/>
        <w:gridCol w:w="1531"/>
        <w:gridCol w:w="1550"/>
      </w:tblGrid>
      <w:tr w:rsidR="00B504BB" w14:paraId="112E3969" w14:textId="77777777">
        <w:trPr>
          <w:trHeight w:val="780"/>
        </w:trPr>
        <w:tc>
          <w:tcPr>
            <w:tcW w:w="1577" w:type="dxa"/>
          </w:tcPr>
          <w:p w14:paraId="3BFE2F6B" w14:textId="77777777" w:rsidR="00B504BB" w:rsidRDefault="00752583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Desk</w:t>
            </w:r>
          </w:p>
        </w:tc>
        <w:tc>
          <w:tcPr>
            <w:tcW w:w="1566" w:type="dxa"/>
          </w:tcPr>
          <w:p w14:paraId="216DEE5F" w14:textId="77777777" w:rsidR="00B504BB" w:rsidRDefault="00752583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  <w:tc>
          <w:tcPr>
            <w:tcW w:w="1553" w:type="dxa"/>
          </w:tcPr>
          <w:p w14:paraId="115E6577" w14:textId="77777777" w:rsidR="00B504BB" w:rsidRDefault="00752583">
            <w:pPr>
              <w:pStyle w:val="TableParagraph"/>
              <w:spacing w:before="1"/>
              <w:ind w:left="105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Direct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573" w:type="dxa"/>
          </w:tcPr>
          <w:p w14:paraId="6D674D7C" w14:textId="77777777" w:rsidR="00B504BB" w:rsidRDefault="00752583">
            <w:pPr>
              <w:pStyle w:val="TableParagraph"/>
              <w:spacing w:before="1"/>
              <w:ind w:left="103" w:right="3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Secondary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531" w:type="dxa"/>
          </w:tcPr>
          <w:p w14:paraId="2F148449" w14:textId="77777777" w:rsidR="00B504BB" w:rsidRDefault="00752583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</w:p>
        </w:tc>
        <w:tc>
          <w:tcPr>
            <w:tcW w:w="1550" w:type="dxa"/>
          </w:tcPr>
          <w:p w14:paraId="4123B046" w14:textId="77777777" w:rsidR="00B504BB" w:rsidRDefault="00752583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B504BB" w14:paraId="58760DF1" w14:textId="77777777">
        <w:trPr>
          <w:trHeight w:val="639"/>
        </w:trPr>
        <w:tc>
          <w:tcPr>
            <w:tcW w:w="1577" w:type="dxa"/>
          </w:tcPr>
          <w:p w14:paraId="355D2BAA" w14:textId="77777777" w:rsidR="00B504BB" w:rsidRDefault="00752583">
            <w:pPr>
              <w:pStyle w:val="TableParagraph"/>
              <w:tabs>
                <w:tab w:val="left" w:pos="1100"/>
              </w:tabs>
              <w:spacing w:before="1"/>
              <w:ind w:right="98"/>
              <w:rPr>
                <w:sz w:val="18"/>
              </w:rPr>
            </w:pPr>
            <w:r>
              <w:rPr>
                <w:sz w:val="18"/>
              </w:rPr>
              <w:t>Dispatch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(Day-Ahead)</w:t>
            </w:r>
          </w:p>
        </w:tc>
        <w:tc>
          <w:tcPr>
            <w:tcW w:w="1566" w:type="dxa"/>
          </w:tcPr>
          <w:p w14:paraId="5260ED4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6B7B926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7EAD9DC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658A425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041FF13B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535C33BF" w14:textId="77777777">
        <w:trPr>
          <w:trHeight w:val="640"/>
        </w:trPr>
        <w:tc>
          <w:tcPr>
            <w:tcW w:w="1577" w:type="dxa"/>
          </w:tcPr>
          <w:p w14:paraId="4401C884" w14:textId="77777777" w:rsidR="00B504BB" w:rsidRDefault="00752583">
            <w:pPr>
              <w:pStyle w:val="TableParagraph"/>
              <w:tabs>
                <w:tab w:val="left" w:pos="1100"/>
              </w:tabs>
              <w:spacing w:before="1"/>
              <w:ind w:right="98"/>
              <w:rPr>
                <w:sz w:val="18"/>
              </w:rPr>
            </w:pPr>
            <w:r>
              <w:rPr>
                <w:sz w:val="18"/>
              </w:rPr>
              <w:t>Dispatch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(Real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Time)</w:t>
            </w:r>
          </w:p>
        </w:tc>
        <w:tc>
          <w:tcPr>
            <w:tcW w:w="1566" w:type="dxa"/>
          </w:tcPr>
          <w:p w14:paraId="1376545C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3D8F102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346CAED8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87C7128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690DD974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56A47351" w14:textId="77777777">
        <w:trPr>
          <w:trHeight w:val="440"/>
        </w:trPr>
        <w:tc>
          <w:tcPr>
            <w:tcW w:w="1577" w:type="dxa"/>
          </w:tcPr>
          <w:p w14:paraId="133A02DA" w14:textId="77777777" w:rsidR="00B504BB" w:rsidRDefault="0075258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Outage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Desk</w:t>
            </w:r>
          </w:p>
        </w:tc>
        <w:tc>
          <w:tcPr>
            <w:tcW w:w="1566" w:type="dxa"/>
          </w:tcPr>
          <w:p w14:paraId="338C1E38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2170069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61B983D4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50345F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099FE86E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4CE4DDC6" w14:textId="77777777">
        <w:trPr>
          <w:trHeight w:val="439"/>
        </w:trPr>
        <w:tc>
          <w:tcPr>
            <w:tcW w:w="1577" w:type="dxa"/>
          </w:tcPr>
          <w:p w14:paraId="7DE8BC78" w14:textId="77777777" w:rsidR="00B504BB" w:rsidRDefault="0075258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Plant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</w:p>
        </w:tc>
        <w:tc>
          <w:tcPr>
            <w:tcW w:w="1566" w:type="dxa"/>
          </w:tcPr>
          <w:p w14:paraId="649343D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009DD5CA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421F5B95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8093B9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2541158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2370C1BE" w14:textId="77777777">
        <w:trPr>
          <w:trHeight w:val="640"/>
        </w:trPr>
        <w:tc>
          <w:tcPr>
            <w:tcW w:w="1577" w:type="dxa"/>
          </w:tcPr>
          <w:p w14:paraId="031CD212" w14:textId="77777777" w:rsidR="00B504BB" w:rsidRDefault="00752583">
            <w:pPr>
              <w:pStyle w:val="TableParagraph"/>
              <w:spacing w:before="1"/>
              <w:ind w:right="351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</w:p>
        </w:tc>
        <w:tc>
          <w:tcPr>
            <w:tcW w:w="1566" w:type="dxa"/>
          </w:tcPr>
          <w:p w14:paraId="03B3A78D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1E2F89BE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20C40D5E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1C41811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1802187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78C0A8BC" w14:textId="77777777">
        <w:trPr>
          <w:trHeight w:val="440"/>
        </w:trPr>
        <w:tc>
          <w:tcPr>
            <w:tcW w:w="1577" w:type="dxa"/>
          </w:tcPr>
          <w:p w14:paraId="37C55C92" w14:textId="77777777" w:rsidR="00B504BB" w:rsidRDefault="0075258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Settlements</w:t>
            </w:r>
          </w:p>
        </w:tc>
        <w:tc>
          <w:tcPr>
            <w:tcW w:w="1566" w:type="dxa"/>
          </w:tcPr>
          <w:p w14:paraId="297D144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3E7F0796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2A52D6A4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701208D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114AAC4C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4BD1224D" w14:textId="77777777">
        <w:trPr>
          <w:trHeight w:val="639"/>
        </w:trPr>
        <w:tc>
          <w:tcPr>
            <w:tcW w:w="1577" w:type="dxa"/>
          </w:tcPr>
          <w:p w14:paraId="12163F4B" w14:textId="77777777" w:rsidR="00B504BB" w:rsidRDefault="00752583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sz w:val="18"/>
              </w:rPr>
              <w:t>Operations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</w:p>
        </w:tc>
        <w:tc>
          <w:tcPr>
            <w:tcW w:w="1566" w:type="dxa"/>
          </w:tcPr>
          <w:p w14:paraId="7A86D19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2124B581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1853C95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615FE04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362BDD2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1BC674AC" w14:textId="77777777">
        <w:trPr>
          <w:trHeight w:val="640"/>
        </w:trPr>
        <w:tc>
          <w:tcPr>
            <w:tcW w:w="1577" w:type="dxa"/>
          </w:tcPr>
          <w:p w14:paraId="311DAFBA" w14:textId="77777777" w:rsidR="00B504BB" w:rsidRDefault="00752583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sz w:val="18"/>
              </w:rPr>
              <w:t>Operations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</w:p>
        </w:tc>
        <w:tc>
          <w:tcPr>
            <w:tcW w:w="1566" w:type="dxa"/>
          </w:tcPr>
          <w:p w14:paraId="5AEB3E8C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0DCB61B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4E718A8B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74DCCC2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55904C28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776B1AB" w14:textId="77777777" w:rsidR="00B504BB" w:rsidRDefault="00B504BB">
      <w:pPr>
        <w:rPr>
          <w:sz w:val="20"/>
        </w:rPr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0F8AB608" w14:textId="77777777" w:rsidR="00B504BB" w:rsidRDefault="00752583">
      <w:pPr>
        <w:pStyle w:val="Heading3"/>
        <w:spacing w:before="74"/>
        <w:ind w:left="605" w:right="1081"/>
        <w:jc w:val="center"/>
      </w:pPr>
      <w:r>
        <w:lastRenderedPageBreak/>
        <w:t>Central</w:t>
      </w:r>
      <w:r>
        <w:rPr>
          <w:spacing w:val="-1"/>
        </w:rPr>
        <w:t xml:space="preserve"> </w:t>
      </w:r>
      <w:r>
        <w:t>Hudson Gas and Electric</w:t>
      </w:r>
      <w:r>
        <w:rPr>
          <w:spacing w:val="-1"/>
        </w:rPr>
        <w:t xml:space="preserve"> </w:t>
      </w:r>
      <w:r>
        <w:t>– System Operation Procedure</w:t>
      </w:r>
    </w:p>
    <w:p w14:paraId="5775FA44" w14:textId="77777777" w:rsidR="00B504BB" w:rsidRDefault="00B504BB">
      <w:pPr>
        <w:pStyle w:val="BodyText"/>
        <w:spacing w:before="9"/>
        <w:rPr>
          <w:b/>
          <w:sz w:val="20"/>
        </w:rPr>
      </w:pPr>
    </w:p>
    <w:p w14:paraId="640EE6BB" w14:textId="77777777" w:rsidR="00B504BB" w:rsidRDefault="00752583">
      <w:pPr>
        <w:pStyle w:val="Heading4"/>
        <w:ind w:left="877" w:right="1354"/>
      </w:pPr>
      <w:r>
        <w:t>Subject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Interconnecting</w:t>
      </w:r>
      <w:r>
        <w:rPr>
          <w:spacing w:val="-1"/>
        </w:rPr>
        <w:t xml:space="preserve"> </w:t>
      </w:r>
      <w:r>
        <w:t>Facilities</w:t>
      </w:r>
    </w:p>
    <w:p w14:paraId="2AB68095" w14:textId="77777777" w:rsidR="00B504BB" w:rsidRDefault="00B504BB">
      <w:pPr>
        <w:pStyle w:val="BodyText"/>
        <w:spacing w:before="9"/>
        <w:rPr>
          <w:b/>
          <w:i/>
          <w:sz w:val="20"/>
        </w:rPr>
      </w:pPr>
    </w:p>
    <w:p w14:paraId="366F9624" w14:textId="77777777" w:rsidR="00B504BB" w:rsidRDefault="00752583">
      <w:pPr>
        <w:pStyle w:val="BodyText"/>
        <w:ind w:left="605" w:right="1081"/>
        <w:jc w:val="center"/>
      </w:pPr>
      <w:r>
        <w:t>Owner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protocols</w:t>
      </w:r>
      <w:r>
        <w:rPr>
          <w:spacing w:val="-2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NYISO</w:t>
      </w:r>
      <w:r>
        <w:rPr>
          <w:spacing w:val="-3"/>
        </w:rPr>
        <w:t xml:space="preserve"> </w:t>
      </w:r>
      <w:r>
        <w:t>T&amp;D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Manual.</w:t>
      </w:r>
    </w:p>
    <w:p w14:paraId="71DFBDE3" w14:textId="77777777" w:rsidR="00B504BB" w:rsidRDefault="00B504BB">
      <w:pPr>
        <w:pStyle w:val="BodyText"/>
        <w:rPr>
          <w:sz w:val="26"/>
        </w:rPr>
      </w:pPr>
    </w:p>
    <w:p w14:paraId="2F84B35D" w14:textId="77777777" w:rsidR="00B504BB" w:rsidRDefault="00752583">
      <w:pPr>
        <w:pStyle w:val="Heading4"/>
        <w:spacing w:before="162"/>
        <w:ind w:left="261"/>
      </w:pPr>
      <w:r>
        <w:t>*** End of EXHIBIT H ***</w:t>
      </w:r>
    </w:p>
    <w:p w14:paraId="10E1C10B" w14:textId="77777777" w:rsidR="00B504BB" w:rsidRDefault="00B504BB">
      <w:pPr>
        <w:pStyle w:val="BodyText"/>
        <w:rPr>
          <w:b/>
          <w:i/>
          <w:sz w:val="20"/>
        </w:rPr>
      </w:pPr>
    </w:p>
    <w:p w14:paraId="3FB776B2" w14:textId="77777777" w:rsidR="00B504BB" w:rsidRDefault="00B504BB">
      <w:pPr>
        <w:pStyle w:val="BodyText"/>
        <w:rPr>
          <w:b/>
          <w:i/>
          <w:sz w:val="20"/>
        </w:rPr>
      </w:pPr>
    </w:p>
    <w:p w14:paraId="7C51713D" w14:textId="77777777" w:rsidR="00B504BB" w:rsidRDefault="00B504BB">
      <w:pPr>
        <w:pStyle w:val="BodyText"/>
        <w:rPr>
          <w:b/>
          <w:i/>
          <w:sz w:val="20"/>
        </w:rPr>
      </w:pPr>
    </w:p>
    <w:p w14:paraId="5B72248C" w14:textId="77777777" w:rsidR="00B504BB" w:rsidRDefault="00B504BB">
      <w:pPr>
        <w:pStyle w:val="BodyText"/>
        <w:rPr>
          <w:b/>
          <w:i/>
          <w:sz w:val="20"/>
        </w:rPr>
      </w:pPr>
    </w:p>
    <w:p w14:paraId="44F10492" w14:textId="77777777" w:rsidR="00B504BB" w:rsidRDefault="00B504BB">
      <w:pPr>
        <w:pStyle w:val="BodyText"/>
        <w:rPr>
          <w:b/>
          <w:i/>
          <w:sz w:val="20"/>
        </w:rPr>
      </w:pPr>
    </w:p>
    <w:p w14:paraId="6D493C96" w14:textId="77777777" w:rsidR="00B504BB" w:rsidRDefault="00B504BB">
      <w:pPr>
        <w:pStyle w:val="BodyText"/>
        <w:rPr>
          <w:b/>
          <w:i/>
          <w:sz w:val="20"/>
        </w:rPr>
      </w:pPr>
    </w:p>
    <w:p w14:paraId="2DA647BF" w14:textId="77777777" w:rsidR="00B504BB" w:rsidRDefault="00B504BB">
      <w:pPr>
        <w:pStyle w:val="BodyText"/>
        <w:rPr>
          <w:b/>
          <w:i/>
          <w:sz w:val="20"/>
        </w:rPr>
      </w:pPr>
    </w:p>
    <w:p w14:paraId="5F1B2A99" w14:textId="77777777" w:rsidR="00B504BB" w:rsidRDefault="00B504BB">
      <w:pPr>
        <w:pStyle w:val="BodyText"/>
        <w:rPr>
          <w:b/>
          <w:i/>
          <w:sz w:val="20"/>
        </w:rPr>
      </w:pPr>
    </w:p>
    <w:p w14:paraId="303E22F9" w14:textId="77777777" w:rsidR="00B504BB" w:rsidRDefault="00B504BB">
      <w:pPr>
        <w:pStyle w:val="BodyText"/>
        <w:rPr>
          <w:b/>
          <w:i/>
          <w:sz w:val="20"/>
        </w:rPr>
      </w:pPr>
    </w:p>
    <w:p w14:paraId="5AD079CE" w14:textId="77777777" w:rsidR="00B504BB" w:rsidRDefault="00B504BB">
      <w:pPr>
        <w:pStyle w:val="BodyText"/>
        <w:rPr>
          <w:b/>
          <w:i/>
          <w:sz w:val="20"/>
        </w:rPr>
      </w:pPr>
    </w:p>
    <w:p w14:paraId="0ADDBB64" w14:textId="77777777" w:rsidR="00B504BB" w:rsidRDefault="00B504BB">
      <w:pPr>
        <w:pStyle w:val="BodyText"/>
        <w:rPr>
          <w:b/>
          <w:i/>
          <w:sz w:val="20"/>
        </w:rPr>
      </w:pPr>
    </w:p>
    <w:p w14:paraId="776A9FDA" w14:textId="77777777" w:rsidR="00B504BB" w:rsidRDefault="00B504BB">
      <w:pPr>
        <w:pStyle w:val="BodyText"/>
        <w:rPr>
          <w:b/>
          <w:i/>
          <w:sz w:val="20"/>
        </w:rPr>
      </w:pPr>
    </w:p>
    <w:p w14:paraId="508354B2" w14:textId="77777777" w:rsidR="00B504BB" w:rsidRDefault="00B504BB">
      <w:pPr>
        <w:pStyle w:val="BodyText"/>
        <w:rPr>
          <w:b/>
          <w:i/>
          <w:sz w:val="20"/>
        </w:rPr>
      </w:pPr>
    </w:p>
    <w:p w14:paraId="59551D16" w14:textId="77777777" w:rsidR="00B504BB" w:rsidRDefault="00B504BB">
      <w:pPr>
        <w:pStyle w:val="BodyText"/>
        <w:rPr>
          <w:b/>
          <w:i/>
          <w:sz w:val="20"/>
        </w:rPr>
      </w:pPr>
    </w:p>
    <w:p w14:paraId="3149A877" w14:textId="77777777" w:rsidR="00B504BB" w:rsidRDefault="00B504BB">
      <w:pPr>
        <w:pStyle w:val="BodyText"/>
        <w:rPr>
          <w:b/>
          <w:i/>
          <w:sz w:val="20"/>
        </w:rPr>
      </w:pPr>
    </w:p>
    <w:p w14:paraId="71D09E0A" w14:textId="77777777" w:rsidR="00B504BB" w:rsidRDefault="00B504BB">
      <w:pPr>
        <w:pStyle w:val="BodyText"/>
        <w:rPr>
          <w:b/>
          <w:i/>
          <w:sz w:val="20"/>
        </w:rPr>
      </w:pPr>
    </w:p>
    <w:p w14:paraId="6B4BEA67" w14:textId="77777777" w:rsidR="00B504BB" w:rsidRDefault="00B504BB">
      <w:pPr>
        <w:pStyle w:val="BodyText"/>
        <w:rPr>
          <w:b/>
          <w:i/>
          <w:sz w:val="20"/>
        </w:rPr>
      </w:pPr>
    </w:p>
    <w:p w14:paraId="5A6C6C86" w14:textId="77777777" w:rsidR="00B504BB" w:rsidRDefault="00B504BB">
      <w:pPr>
        <w:pStyle w:val="BodyText"/>
        <w:rPr>
          <w:b/>
          <w:i/>
          <w:sz w:val="20"/>
        </w:rPr>
      </w:pPr>
    </w:p>
    <w:p w14:paraId="0C8C3B4E" w14:textId="77777777" w:rsidR="00B504BB" w:rsidRDefault="00B504BB">
      <w:pPr>
        <w:pStyle w:val="BodyText"/>
        <w:rPr>
          <w:b/>
          <w:i/>
          <w:sz w:val="20"/>
        </w:rPr>
      </w:pPr>
    </w:p>
    <w:p w14:paraId="7ACBE504" w14:textId="77777777" w:rsidR="00B504BB" w:rsidRDefault="00B504BB">
      <w:pPr>
        <w:pStyle w:val="BodyText"/>
        <w:rPr>
          <w:b/>
          <w:i/>
          <w:sz w:val="20"/>
        </w:rPr>
      </w:pPr>
    </w:p>
    <w:p w14:paraId="7B1DC7CE" w14:textId="77777777" w:rsidR="00B504BB" w:rsidRDefault="00B504BB">
      <w:pPr>
        <w:pStyle w:val="BodyText"/>
        <w:rPr>
          <w:b/>
          <w:i/>
          <w:sz w:val="20"/>
        </w:rPr>
      </w:pPr>
    </w:p>
    <w:p w14:paraId="408725B1" w14:textId="77777777" w:rsidR="00B504BB" w:rsidRDefault="00B504BB">
      <w:pPr>
        <w:pStyle w:val="BodyText"/>
        <w:rPr>
          <w:b/>
          <w:i/>
          <w:sz w:val="20"/>
        </w:rPr>
      </w:pPr>
    </w:p>
    <w:p w14:paraId="1BBDDAE2" w14:textId="77777777" w:rsidR="00B504BB" w:rsidRDefault="00B504BB">
      <w:pPr>
        <w:pStyle w:val="BodyText"/>
        <w:rPr>
          <w:b/>
          <w:i/>
          <w:sz w:val="20"/>
        </w:rPr>
      </w:pPr>
    </w:p>
    <w:p w14:paraId="5D82D2F0" w14:textId="77777777" w:rsidR="00B504BB" w:rsidRDefault="00B504BB">
      <w:pPr>
        <w:pStyle w:val="BodyText"/>
        <w:rPr>
          <w:b/>
          <w:i/>
          <w:sz w:val="20"/>
        </w:rPr>
      </w:pPr>
    </w:p>
    <w:p w14:paraId="7EE31BEC" w14:textId="77777777" w:rsidR="00B504BB" w:rsidRDefault="00B504BB">
      <w:pPr>
        <w:pStyle w:val="BodyText"/>
        <w:rPr>
          <w:b/>
          <w:i/>
          <w:sz w:val="20"/>
        </w:rPr>
      </w:pPr>
    </w:p>
    <w:p w14:paraId="69B32BA9" w14:textId="77777777" w:rsidR="00B504BB" w:rsidRDefault="00B504BB">
      <w:pPr>
        <w:pStyle w:val="BodyText"/>
        <w:rPr>
          <w:b/>
          <w:i/>
          <w:sz w:val="20"/>
        </w:rPr>
      </w:pPr>
    </w:p>
    <w:p w14:paraId="199EE736" w14:textId="77777777" w:rsidR="00B504BB" w:rsidRDefault="00B504BB">
      <w:pPr>
        <w:pStyle w:val="BodyText"/>
        <w:rPr>
          <w:b/>
          <w:i/>
          <w:sz w:val="20"/>
        </w:rPr>
      </w:pPr>
    </w:p>
    <w:p w14:paraId="0018BCEA" w14:textId="77777777" w:rsidR="00B504BB" w:rsidRDefault="00B504BB">
      <w:pPr>
        <w:pStyle w:val="BodyText"/>
        <w:rPr>
          <w:b/>
          <w:i/>
          <w:sz w:val="20"/>
        </w:rPr>
      </w:pPr>
    </w:p>
    <w:p w14:paraId="50141C9F" w14:textId="77777777" w:rsidR="00B504BB" w:rsidRDefault="00B504BB">
      <w:pPr>
        <w:pStyle w:val="BodyText"/>
        <w:rPr>
          <w:b/>
          <w:i/>
          <w:sz w:val="20"/>
        </w:rPr>
      </w:pPr>
    </w:p>
    <w:p w14:paraId="2E9AE1C5" w14:textId="77777777" w:rsidR="00B504BB" w:rsidRDefault="00B504BB">
      <w:pPr>
        <w:pStyle w:val="BodyText"/>
        <w:rPr>
          <w:b/>
          <w:i/>
          <w:sz w:val="20"/>
        </w:rPr>
      </w:pPr>
    </w:p>
    <w:p w14:paraId="06D41A29" w14:textId="77777777" w:rsidR="00B504BB" w:rsidRDefault="00B504BB">
      <w:pPr>
        <w:pStyle w:val="BodyText"/>
        <w:rPr>
          <w:b/>
          <w:i/>
          <w:sz w:val="20"/>
        </w:rPr>
      </w:pPr>
    </w:p>
    <w:p w14:paraId="11FC5756" w14:textId="77777777" w:rsidR="00B504BB" w:rsidRDefault="00B504BB">
      <w:pPr>
        <w:pStyle w:val="BodyText"/>
        <w:rPr>
          <w:b/>
          <w:i/>
          <w:sz w:val="20"/>
        </w:rPr>
      </w:pPr>
    </w:p>
    <w:p w14:paraId="18AF39D0" w14:textId="77777777" w:rsidR="00B504BB" w:rsidRDefault="00B504BB">
      <w:pPr>
        <w:pStyle w:val="BodyText"/>
        <w:rPr>
          <w:b/>
          <w:i/>
          <w:sz w:val="20"/>
        </w:rPr>
      </w:pPr>
    </w:p>
    <w:p w14:paraId="1549A38D" w14:textId="77777777" w:rsidR="00B504BB" w:rsidRDefault="00B504BB">
      <w:pPr>
        <w:pStyle w:val="BodyText"/>
        <w:rPr>
          <w:b/>
          <w:i/>
          <w:sz w:val="20"/>
        </w:rPr>
      </w:pPr>
    </w:p>
    <w:p w14:paraId="45141A89" w14:textId="77777777" w:rsidR="00B504BB" w:rsidRDefault="00B504BB">
      <w:pPr>
        <w:pStyle w:val="BodyText"/>
        <w:rPr>
          <w:b/>
          <w:i/>
          <w:sz w:val="20"/>
        </w:rPr>
      </w:pPr>
    </w:p>
    <w:p w14:paraId="2F4ACA18" w14:textId="77777777" w:rsidR="00B504BB" w:rsidRDefault="00B504BB">
      <w:pPr>
        <w:pStyle w:val="BodyText"/>
        <w:rPr>
          <w:b/>
          <w:i/>
          <w:sz w:val="20"/>
        </w:rPr>
      </w:pPr>
    </w:p>
    <w:p w14:paraId="6337C9C4" w14:textId="77777777" w:rsidR="00B504BB" w:rsidRDefault="00B504BB">
      <w:pPr>
        <w:pStyle w:val="BodyText"/>
        <w:rPr>
          <w:b/>
          <w:i/>
          <w:sz w:val="20"/>
        </w:rPr>
      </w:pPr>
    </w:p>
    <w:p w14:paraId="6E44563E" w14:textId="77777777" w:rsidR="00B504BB" w:rsidRDefault="00B504BB">
      <w:pPr>
        <w:pStyle w:val="BodyText"/>
        <w:rPr>
          <w:b/>
          <w:i/>
          <w:sz w:val="20"/>
        </w:rPr>
      </w:pPr>
    </w:p>
    <w:p w14:paraId="4EAD73E5" w14:textId="77777777" w:rsidR="00B504BB" w:rsidRDefault="00B504BB">
      <w:pPr>
        <w:pStyle w:val="BodyText"/>
        <w:rPr>
          <w:b/>
          <w:i/>
          <w:sz w:val="20"/>
        </w:rPr>
      </w:pPr>
    </w:p>
    <w:p w14:paraId="6F43FD44" w14:textId="77777777" w:rsidR="00B504BB" w:rsidRDefault="00B504BB">
      <w:pPr>
        <w:pStyle w:val="BodyText"/>
        <w:rPr>
          <w:b/>
          <w:i/>
          <w:sz w:val="20"/>
        </w:rPr>
      </w:pPr>
    </w:p>
    <w:p w14:paraId="1E581B2E" w14:textId="77777777" w:rsidR="00B504BB" w:rsidRDefault="00B504BB">
      <w:pPr>
        <w:pStyle w:val="BodyText"/>
        <w:rPr>
          <w:b/>
          <w:i/>
          <w:sz w:val="20"/>
        </w:rPr>
      </w:pPr>
    </w:p>
    <w:p w14:paraId="351788C1" w14:textId="77777777" w:rsidR="00B504BB" w:rsidRDefault="00B504BB">
      <w:pPr>
        <w:pStyle w:val="BodyText"/>
        <w:rPr>
          <w:b/>
          <w:i/>
          <w:sz w:val="20"/>
        </w:rPr>
      </w:pPr>
    </w:p>
    <w:p w14:paraId="62E6342B" w14:textId="77777777" w:rsidR="00B504BB" w:rsidRDefault="00B504BB">
      <w:pPr>
        <w:pStyle w:val="BodyText"/>
        <w:rPr>
          <w:b/>
          <w:i/>
          <w:sz w:val="20"/>
        </w:rPr>
      </w:pPr>
    </w:p>
    <w:p w14:paraId="346C5094" w14:textId="77777777" w:rsidR="00B504BB" w:rsidRDefault="00B504BB">
      <w:pPr>
        <w:pStyle w:val="BodyText"/>
        <w:rPr>
          <w:b/>
          <w:i/>
          <w:sz w:val="20"/>
        </w:rPr>
      </w:pPr>
    </w:p>
    <w:p w14:paraId="3A5C1A61" w14:textId="77777777" w:rsidR="00B504BB" w:rsidRDefault="00B504BB">
      <w:pPr>
        <w:pStyle w:val="BodyText"/>
        <w:rPr>
          <w:b/>
          <w:i/>
          <w:sz w:val="20"/>
        </w:rPr>
      </w:pPr>
    </w:p>
    <w:p w14:paraId="7A6CC231" w14:textId="77777777" w:rsidR="00B504BB" w:rsidRDefault="00B504BB">
      <w:pPr>
        <w:pStyle w:val="BodyText"/>
        <w:rPr>
          <w:b/>
          <w:i/>
          <w:sz w:val="20"/>
        </w:rPr>
      </w:pPr>
    </w:p>
    <w:p w14:paraId="3962D287" w14:textId="77777777" w:rsidR="00B504BB" w:rsidRDefault="00B504BB">
      <w:pPr>
        <w:pStyle w:val="BodyText"/>
        <w:rPr>
          <w:b/>
          <w:i/>
        </w:rPr>
      </w:pPr>
    </w:p>
    <w:p w14:paraId="1F336148" w14:textId="77777777" w:rsidR="00B504BB" w:rsidRDefault="00752583">
      <w:pPr>
        <w:pStyle w:val="BodyText"/>
        <w:spacing w:before="90"/>
        <w:ind w:left="263" w:right="361"/>
        <w:jc w:val="center"/>
      </w:pPr>
      <w:r>
        <w:t>Exhibit</w:t>
      </w:r>
      <w:r>
        <w:rPr>
          <w:spacing w:val="-1"/>
        </w:rPr>
        <w:t xml:space="preserve"> </w:t>
      </w:r>
      <w:r>
        <w:t>H, Page</w:t>
      </w:r>
      <w:r>
        <w:rPr>
          <w:spacing w:val="-10"/>
        </w:rPr>
        <w:t xml:space="preserve"> </w:t>
      </w:r>
      <w:r>
        <w:t>5</w:t>
      </w:r>
    </w:p>
    <w:p w14:paraId="1127D1A3" w14:textId="77777777" w:rsidR="00B504BB" w:rsidRDefault="00B504BB">
      <w:pPr>
        <w:jc w:val="center"/>
        <w:sectPr w:rsidR="00B504BB">
          <w:footerReference w:type="default" r:id="rId28"/>
          <w:pgSz w:w="12240" w:h="15840"/>
          <w:pgMar w:top="1360" w:right="1100" w:bottom="1060" w:left="1200" w:header="0" w:footer="862" w:gutter="0"/>
          <w:cols w:space="720"/>
        </w:sectPr>
      </w:pPr>
    </w:p>
    <w:p w14:paraId="3FA222D2" w14:textId="77777777" w:rsidR="00B504BB" w:rsidRDefault="00752583">
      <w:pPr>
        <w:spacing w:before="79"/>
        <w:ind w:left="326" w:right="361"/>
        <w:jc w:val="center"/>
        <w:rPr>
          <w:b/>
          <w:sz w:val="24"/>
        </w:rPr>
      </w:pPr>
      <w:r>
        <w:rPr>
          <w:b/>
          <w:sz w:val="24"/>
        </w:rPr>
        <w:lastRenderedPageBreak/>
        <w:t>EXHIBIT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</w:p>
    <w:p w14:paraId="4A1EAC81" w14:textId="77777777" w:rsidR="00B504BB" w:rsidRDefault="00752583">
      <w:pPr>
        <w:spacing w:before="230"/>
        <w:ind w:left="301" w:right="400"/>
        <w:jc w:val="center"/>
        <w:rPr>
          <w:b/>
          <w:sz w:val="24"/>
        </w:rPr>
      </w:pPr>
      <w:r>
        <w:rPr>
          <w:b/>
          <w:sz w:val="24"/>
        </w:rPr>
        <w:t>OUTAGE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REPORT</w:t>
      </w:r>
    </w:p>
    <w:p w14:paraId="15CC9F04" w14:textId="77777777" w:rsidR="00B504BB" w:rsidRDefault="00B504BB">
      <w:pPr>
        <w:pStyle w:val="BodyText"/>
        <w:rPr>
          <w:b/>
          <w:sz w:val="26"/>
        </w:rPr>
      </w:pPr>
    </w:p>
    <w:p w14:paraId="65FD213C" w14:textId="77777777" w:rsidR="00B504BB" w:rsidRDefault="00752583">
      <w:pPr>
        <w:pStyle w:val="Heading1"/>
        <w:spacing w:before="159"/>
        <w:ind w:left="607"/>
      </w:pP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 version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NYISO</w:t>
      </w:r>
      <w:r>
        <w:rPr>
          <w:spacing w:val="-1"/>
        </w:rPr>
        <w:t xml:space="preserve"> </w:t>
      </w:r>
      <w:r>
        <w:t>Outage</w:t>
      </w:r>
      <w:r>
        <w:rPr>
          <w:spacing w:val="-1"/>
        </w:rPr>
        <w:t xml:space="preserve"> </w:t>
      </w:r>
      <w:r>
        <w:t>Scheduling Manual</w:t>
      </w:r>
    </w:p>
    <w:p w14:paraId="3AF0F142" w14:textId="77777777" w:rsidR="00B504BB" w:rsidRDefault="00B504BB">
      <w:pPr>
        <w:pStyle w:val="BodyText"/>
        <w:rPr>
          <w:b/>
          <w:i/>
          <w:sz w:val="28"/>
        </w:rPr>
      </w:pPr>
    </w:p>
    <w:p w14:paraId="4864517C" w14:textId="77777777" w:rsidR="00B504BB" w:rsidRDefault="00B504BB">
      <w:pPr>
        <w:pStyle w:val="BodyText"/>
        <w:rPr>
          <w:b/>
          <w:i/>
          <w:sz w:val="28"/>
        </w:rPr>
      </w:pPr>
    </w:p>
    <w:p w14:paraId="4B96DA16" w14:textId="77777777" w:rsidR="00B504BB" w:rsidRDefault="00B504BB">
      <w:pPr>
        <w:pStyle w:val="BodyText"/>
        <w:spacing w:before="5"/>
        <w:rPr>
          <w:b/>
          <w:i/>
          <w:sz w:val="30"/>
        </w:rPr>
      </w:pPr>
    </w:p>
    <w:p w14:paraId="7539683D" w14:textId="77777777" w:rsidR="00B504BB" w:rsidRDefault="00752583">
      <w:pPr>
        <w:pStyle w:val="Heading4"/>
        <w:ind w:left="264"/>
      </w:pPr>
      <w:r>
        <w:t>***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***</w:t>
      </w:r>
    </w:p>
    <w:p w14:paraId="3660DBBB" w14:textId="77777777" w:rsidR="00B504BB" w:rsidRDefault="00B504BB">
      <w:pPr>
        <w:pStyle w:val="BodyText"/>
        <w:rPr>
          <w:b/>
          <w:i/>
          <w:sz w:val="20"/>
        </w:rPr>
      </w:pPr>
    </w:p>
    <w:p w14:paraId="3CDA5A3E" w14:textId="77777777" w:rsidR="00B504BB" w:rsidRDefault="00B504BB">
      <w:pPr>
        <w:pStyle w:val="BodyText"/>
        <w:rPr>
          <w:b/>
          <w:i/>
          <w:sz w:val="20"/>
        </w:rPr>
      </w:pPr>
    </w:p>
    <w:p w14:paraId="1FC4D70A" w14:textId="77777777" w:rsidR="00B504BB" w:rsidRDefault="00B504BB">
      <w:pPr>
        <w:pStyle w:val="BodyText"/>
        <w:rPr>
          <w:b/>
          <w:i/>
          <w:sz w:val="20"/>
        </w:rPr>
      </w:pPr>
    </w:p>
    <w:p w14:paraId="5D7A5E4B" w14:textId="77777777" w:rsidR="00B504BB" w:rsidRDefault="00B504BB">
      <w:pPr>
        <w:pStyle w:val="BodyText"/>
        <w:rPr>
          <w:b/>
          <w:i/>
          <w:sz w:val="20"/>
        </w:rPr>
      </w:pPr>
    </w:p>
    <w:p w14:paraId="3A803DE9" w14:textId="77777777" w:rsidR="00B504BB" w:rsidRDefault="00B504BB">
      <w:pPr>
        <w:pStyle w:val="BodyText"/>
        <w:rPr>
          <w:b/>
          <w:i/>
          <w:sz w:val="20"/>
        </w:rPr>
      </w:pPr>
    </w:p>
    <w:p w14:paraId="64D3E53D" w14:textId="77777777" w:rsidR="00B504BB" w:rsidRDefault="00B504BB">
      <w:pPr>
        <w:pStyle w:val="BodyText"/>
        <w:rPr>
          <w:b/>
          <w:i/>
          <w:sz w:val="20"/>
        </w:rPr>
      </w:pPr>
    </w:p>
    <w:p w14:paraId="300E4DF2" w14:textId="77777777" w:rsidR="00B504BB" w:rsidRDefault="00B504BB">
      <w:pPr>
        <w:pStyle w:val="BodyText"/>
        <w:rPr>
          <w:b/>
          <w:i/>
          <w:sz w:val="20"/>
        </w:rPr>
      </w:pPr>
    </w:p>
    <w:p w14:paraId="2FD10F43" w14:textId="77777777" w:rsidR="00B504BB" w:rsidRDefault="00B504BB">
      <w:pPr>
        <w:pStyle w:val="BodyText"/>
        <w:rPr>
          <w:b/>
          <w:i/>
          <w:sz w:val="20"/>
        </w:rPr>
      </w:pPr>
    </w:p>
    <w:p w14:paraId="024348B9" w14:textId="77777777" w:rsidR="00B504BB" w:rsidRDefault="00B504BB">
      <w:pPr>
        <w:pStyle w:val="BodyText"/>
        <w:rPr>
          <w:b/>
          <w:i/>
          <w:sz w:val="20"/>
        </w:rPr>
      </w:pPr>
    </w:p>
    <w:p w14:paraId="6A498A57" w14:textId="77777777" w:rsidR="00B504BB" w:rsidRDefault="00B504BB">
      <w:pPr>
        <w:pStyle w:val="BodyText"/>
        <w:rPr>
          <w:b/>
          <w:i/>
          <w:sz w:val="20"/>
        </w:rPr>
      </w:pPr>
    </w:p>
    <w:p w14:paraId="224D2119" w14:textId="77777777" w:rsidR="00B504BB" w:rsidRDefault="00B504BB">
      <w:pPr>
        <w:pStyle w:val="BodyText"/>
        <w:rPr>
          <w:b/>
          <w:i/>
          <w:sz w:val="20"/>
        </w:rPr>
      </w:pPr>
    </w:p>
    <w:p w14:paraId="03FB7F5F" w14:textId="77777777" w:rsidR="00B504BB" w:rsidRDefault="00B504BB">
      <w:pPr>
        <w:pStyle w:val="BodyText"/>
        <w:rPr>
          <w:b/>
          <w:i/>
          <w:sz w:val="20"/>
        </w:rPr>
      </w:pPr>
    </w:p>
    <w:p w14:paraId="62521755" w14:textId="77777777" w:rsidR="00B504BB" w:rsidRDefault="00B504BB">
      <w:pPr>
        <w:pStyle w:val="BodyText"/>
        <w:rPr>
          <w:b/>
          <w:i/>
          <w:sz w:val="20"/>
        </w:rPr>
      </w:pPr>
    </w:p>
    <w:p w14:paraId="0255FE16" w14:textId="77777777" w:rsidR="00B504BB" w:rsidRDefault="00B504BB">
      <w:pPr>
        <w:pStyle w:val="BodyText"/>
        <w:rPr>
          <w:b/>
          <w:i/>
          <w:sz w:val="20"/>
        </w:rPr>
      </w:pPr>
    </w:p>
    <w:p w14:paraId="38013C2D" w14:textId="77777777" w:rsidR="00B504BB" w:rsidRDefault="00B504BB">
      <w:pPr>
        <w:pStyle w:val="BodyText"/>
        <w:rPr>
          <w:b/>
          <w:i/>
          <w:sz w:val="20"/>
        </w:rPr>
      </w:pPr>
    </w:p>
    <w:p w14:paraId="226E6E4E" w14:textId="77777777" w:rsidR="00B504BB" w:rsidRDefault="00B504BB">
      <w:pPr>
        <w:pStyle w:val="BodyText"/>
        <w:rPr>
          <w:b/>
          <w:i/>
          <w:sz w:val="20"/>
        </w:rPr>
      </w:pPr>
    </w:p>
    <w:p w14:paraId="018A7CA8" w14:textId="77777777" w:rsidR="00B504BB" w:rsidRDefault="00B504BB">
      <w:pPr>
        <w:pStyle w:val="BodyText"/>
        <w:rPr>
          <w:b/>
          <w:i/>
          <w:sz w:val="20"/>
        </w:rPr>
      </w:pPr>
    </w:p>
    <w:p w14:paraId="38DCF619" w14:textId="77777777" w:rsidR="00B504BB" w:rsidRDefault="00B504BB">
      <w:pPr>
        <w:pStyle w:val="BodyText"/>
        <w:rPr>
          <w:b/>
          <w:i/>
          <w:sz w:val="20"/>
        </w:rPr>
      </w:pPr>
    </w:p>
    <w:p w14:paraId="0FD9F859" w14:textId="77777777" w:rsidR="00B504BB" w:rsidRDefault="00B504BB">
      <w:pPr>
        <w:pStyle w:val="BodyText"/>
        <w:rPr>
          <w:b/>
          <w:i/>
          <w:sz w:val="20"/>
        </w:rPr>
      </w:pPr>
    </w:p>
    <w:p w14:paraId="3819366A" w14:textId="77777777" w:rsidR="00B504BB" w:rsidRDefault="00B504BB">
      <w:pPr>
        <w:pStyle w:val="BodyText"/>
        <w:rPr>
          <w:b/>
          <w:i/>
          <w:sz w:val="20"/>
        </w:rPr>
      </w:pPr>
    </w:p>
    <w:p w14:paraId="3A49504F" w14:textId="77777777" w:rsidR="00B504BB" w:rsidRDefault="00B504BB">
      <w:pPr>
        <w:pStyle w:val="BodyText"/>
        <w:rPr>
          <w:b/>
          <w:i/>
          <w:sz w:val="20"/>
        </w:rPr>
      </w:pPr>
    </w:p>
    <w:p w14:paraId="299AAB56" w14:textId="77777777" w:rsidR="00B504BB" w:rsidRDefault="00B504BB">
      <w:pPr>
        <w:pStyle w:val="BodyText"/>
        <w:rPr>
          <w:b/>
          <w:i/>
          <w:sz w:val="20"/>
        </w:rPr>
      </w:pPr>
    </w:p>
    <w:p w14:paraId="2DABC468" w14:textId="77777777" w:rsidR="00B504BB" w:rsidRDefault="00B504BB">
      <w:pPr>
        <w:pStyle w:val="BodyText"/>
        <w:rPr>
          <w:b/>
          <w:i/>
          <w:sz w:val="20"/>
        </w:rPr>
      </w:pPr>
    </w:p>
    <w:p w14:paraId="319A8C2B" w14:textId="77777777" w:rsidR="00B504BB" w:rsidRDefault="00B504BB">
      <w:pPr>
        <w:pStyle w:val="BodyText"/>
        <w:rPr>
          <w:b/>
          <w:i/>
          <w:sz w:val="20"/>
        </w:rPr>
      </w:pPr>
    </w:p>
    <w:p w14:paraId="110024EA" w14:textId="77777777" w:rsidR="00B504BB" w:rsidRDefault="00B504BB">
      <w:pPr>
        <w:pStyle w:val="BodyText"/>
        <w:rPr>
          <w:b/>
          <w:i/>
          <w:sz w:val="20"/>
        </w:rPr>
      </w:pPr>
    </w:p>
    <w:p w14:paraId="4D94EFF0" w14:textId="77777777" w:rsidR="00B504BB" w:rsidRDefault="00B504BB">
      <w:pPr>
        <w:pStyle w:val="BodyText"/>
        <w:rPr>
          <w:b/>
          <w:i/>
          <w:sz w:val="20"/>
        </w:rPr>
      </w:pPr>
    </w:p>
    <w:p w14:paraId="65C5963D" w14:textId="77777777" w:rsidR="00B504BB" w:rsidRDefault="00B504BB">
      <w:pPr>
        <w:pStyle w:val="BodyText"/>
        <w:rPr>
          <w:b/>
          <w:i/>
          <w:sz w:val="20"/>
        </w:rPr>
      </w:pPr>
    </w:p>
    <w:p w14:paraId="68218A02" w14:textId="77777777" w:rsidR="00B504BB" w:rsidRDefault="00B504BB">
      <w:pPr>
        <w:pStyle w:val="BodyText"/>
        <w:rPr>
          <w:b/>
          <w:i/>
          <w:sz w:val="20"/>
        </w:rPr>
      </w:pPr>
    </w:p>
    <w:p w14:paraId="69B8657C" w14:textId="77777777" w:rsidR="00B504BB" w:rsidRDefault="00B504BB">
      <w:pPr>
        <w:pStyle w:val="BodyText"/>
        <w:rPr>
          <w:b/>
          <w:i/>
          <w:sz w:val="20"/>
        </w:rPr>
      </w:pPr>
    </w:p>
    <w:p w14:paraId="621A426D" w14:textId="77777777" w:rsidR="00B504BB" w:rsidRDefault="00B504BB">
      <w:pPr>
        <w:pStyle w:val="BodyText"/>
        <w:rPr>
          <w:b/>
          <w:i/>
          <w:sz w:val="20"/>
        </w:rPr>
      </w:pPr>
    </w:p>
    <w:p w14:paraId="24733D85" w14:textId="77777777" w:rsidR="00B504BB" w:rsidRDefault="00B504BB">
      <w:pPr>
        <w:pStyle w:val="BodyText"/>
        <w:rPr>
          <w:b/>
          <w:i/>
          <w:sz w:val="20"/>
        </w:rPr>
      </w:pPr>
    </w:p>
    <w:p w14:paraId="740BDCB2" w14:textId="77777777" w:rsidR="00B504BB" w:rsidRDefault="00B504BB">
      <w:pPr>
        <w:pStyle w:val="BodyText"/>
        <w:rPr>
          <w:b/>
          <w:i/>
          <w:sz w:val="20"/>
        </w:rPr>
      </w:pPr>
    </w:p>
    <w:p w14:paraId="061EA083" w14:textId="77777777" w:rsidR="00B504BB" w:rsidRDefault="00B504BB">
      <w:pPr>
        <w:pStyle w:val="BodyText"/>
        <w:rPr>
          <w:b/>
          <w:i/>
          <w:sz w:val="20"/>
        </w:rPr>
      </w:pPr>
    </w:p>
    <w:p w14:paraId="60008134" w14:textId="77777777" w:rsidR="00B504BB" w:rsidRDefault="00B504BB">
      <w:pPr>
        <w:pStyle w:val="BodyText"/>
        <w:rPr>
          <w:b/>
          <w:i/>
          <w:sz w:val="20"/>
        </w:rPr>
      </w:pPr>
    </w:p>
    <w:p w14:paraId="0E6989E6" w14:textId="77777777" w:rsidR="00B504BB" w:rsidRDefault="00B504BB">
      <w:pPr>
        <w:pStyle w:val="BodyText"/>
        <w:rPr>
          <w:b/>
          <w:i/>
          <w:sz w:val="20"/>
        </w:rPr>
      </w:pPr>
    </w:p>
    <w:p w14:paraId="01DC0683" w14:textId="77777777" w:rsidR="00B504BB" w:rsidRDefault="00B504BB">
      <w:pPr>
        <w:pStyle w:val="BodyText"/>
        <w:rPr>
          <w:b/>
          <w:i/>
          <w:sz w:val="20"/>
        </w:rPr>
      </w:pPr>
    </w:p>
    <w:p w14:paraId="70F28DC7" w14:textId="77777777" w:rsidR="00B504BB" w:rsidRDefault="00B504BB">
      <w:pPr>
        <w:pStyle w:val="BodyText"/>
        <w:rPr>
          <w:b/>
          <w:i/>
          <w:sz w:val="20"/>
        </w:rPr>
      </w:pPr>
    </w:p>
    <w:p w14:paraId="2436025C" w14:textId="77777777" w:rsidR="00B504BB" w:rsidRDefault="00B504BB">
      <w:pPr>
        <w:pStyle w:val="BodyText"/>
        <w:rPr>
          <w:b/>
          <w:i/>
          <w:sz w:val="20"/>
        </w:rPr>
      </w:pPr>
    </w:p>
    <w:p w14:paraId="47053F97" w14:textId="77777777" w:rsidR="00B504BB" w:rsidRDefault="00B504BB">
      <w:pPr>
        <w:pStyle w:val="BodyText"/>
        <w:rPr>
          <w:b/>
          <w:i/>
          <w:sz w:val="20"/>
        </w:rPr>
      </w:pPr>
    </w:p>
    <w:p w14:paraId="2F65583A" w14:textId="77777777" w:rsidR="00B504BB" w:rsidRDefault="00B504BB">
      <w:pPr>
        <w:pStyle w:val="BodyText"/>
        <w:rPr>
          <w:b/>
          <w:i/>
          <w:sz w:val="20"/>
        </w:rPr>
      </w:pPr>
    </w:p>
    <w:p w14:paraId="5DF670C6" w14:textId="77777777" w:rsidR="00B504BB" w:rsidRDefault="00B504BB">
      <w:pPr>
        <w:pStyle w:val="BodyText"/>
        <w:rPr>
          <w:b/>
          <w:i/>
          <w:sz w:val="20"/>
        </w:rPr>
      </w:pPr>
    </w:p>
    <w:p w14:paraId="5251559D" w14:textId="77777777" w:rsidR="00B504BB" w:rsidRDefault="00B504BB">
      <w:pPr>
        <w:pStyle w:val="BodyText"/>
        <w:rPr>
          <w:b/>
          <w:i/>
          <w:sz w:val="20"/>
        </w:rPr>
      </w:pPr>
    </w:p>
    <w:p w14:paraId="154E4147" w14:textId="77777777" w:rsidR="00B504BB" w:rsidRDefault="00B504BB">
      <w:pPr>
        <w:pStyle w:val="BodyText"/>
        <w:rPr>
          <w:b/>
          <w:i/>
          <w:sz w:val="20"/>
        </w:rPr>
      </w:pPr>
    </w:p>
    <w:p w14:paraId="762B0114" w14:textId="77777777" w:rsidR="00B504BB" w:rsidRDefault="00B504BB">
      <w:pPr>
        <w:pStyle w:val="BodyText"/>
        <w:spacing w:before="11"/>
        <w:rPr>
          <w:b/>
          <w:i/>
          <w:sz w:val="17"/>
        </w:rPr>
      </w:pPr>
    </w:p>
    <w:p w14:paraId="6AD5569F" w14:textId="77777777" w:rsidR="00B504BB" w:rsidRDefault="00752583">
      <w:pPr>
        <w:pStyle w:val="BodyText"/>
        <w:spacing w:before="90"/>
        <w:ind w:left="263" w:right="361"/>
        <w:jc w:val="center"/>
      </w:pPr>
      <w:r>
        <w:t>Exhibit</w:t>
      </w:r>
      <w:r>
        <w:rPr>
          <w:spacing w:val="-2"/>
        </w:rPr>
        <w:t xml:space="preserve"> </w:t>
      </w:r>
      <w:r>
        <w:t>I,</w:t>
      </w:r>
      <w:r>
        <w:rPr>
          <w:spacing w:val="-9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</w:p>
    <w:p w14:paraId="1569036E" w14:textId="77777777" w:rsidR="00B504BB" w:rsidRDefault="00B504BB">
      <w:pPr>
        <w:jc w:val="center"/>
        <w:sectPr w:rsidR="00B504BB">
          <w:pgSz w:w="12240" w:h="15840"/>
          <w:pgMar w:top="1360" w:right="1100" w:bottom="1060" w:left="1200" w:header="0" w:footer="862" w:gutter="0"/>
          <w:cols w:space="720"/>
        </w:sectPr>
      </w:pPr>
    </w:p>
    <w:p w14:paraId="78B55B90" w14:textId="77777777" w:rsidR="00B504BB" w:rsidRDefault="00752583">
      <w:pPr>
        <w:pStyle w:val="Heading2"/>
        <w:spacing w:before="79" w:line="448" w:lineRule="auto"/>
        <w:ind w:left="2863" w:right="2957" w:firstLine="1452"/>
        <w:jc w:val="left"/>
      </w:pPr>
      <w:r>
        <w:lastRenderedPageBreak/>
        <w:t>EXHIBIT J</w:t>
      </w:r>
      <w:r>
        <w:rPr>
          <w:spacing w:val="1"/>
        </w:rPr>
        <w:t xml:space="preserve"> </w:t>
      </w:r>
      <w:r>
        <w:t>CYBERSECURITY</w:t>
      </w:r>
      <w:r>
        <w:rPr>
          <w:spacing w:val="-15"/>
        </w:rPr>
        <w:t xml:space="preserve"> </w:t>
      </w:r>
      <w:r>
        <w:t>REQUIREMENTS</w:t>
      </w:r>
    </w:p>
    <w:p w14:paraId="6086A3E3" w14:textId="77777777" w:rsidR="00B504BB" w:rsidRDefault="00752583">
      <w:pPr>
        <w:spacing w:line="231" w:lineRule="exact"/>
        <w:ind w:left="266" w:right="361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DATA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SECURITY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RIDER</w:t>
      </w:r>
    </w:p>
    <w:p w14:paraId="284A2FFB" w14:textId="77777777" w:rsidR="00B504BB" w:rsidRDefault="00B504BB">
      <w:pPr>
        <w:pStyle w:val="BodyText"/>
        <w:spacing w:before="1"/>
        <w:rPr>
          <w:rFonts w:ascii="Cambria"/>
          <w:b/>
          <w:sz w:val="20"/>
        </w:rPr>
      </w:pPr>
    </w:p>
    <w:p w14:paraId="411F74F8" w14:textId="77777777" w:rsidR="00B504BB" w:rsidRDefault="00752583">
      <w:pPr>
        <w:pStyle w:val="BodyText"/>
        <w:ind w:left="140" w:right="235"/>
        <w:jc w:val="both"/>
      </w:pPr>
      <w:r>
        <w:t>This Data Security Rider (the “Rider”) forms part of the Master Services Agreement (“Master</w:t>
      </w:r>
      <w:r>
        <w:rPr>
          <w:spacing w:val="1"/>
        </w:rPr>
        <w:t xml:space="preserve"> </w:t>
      </w:r>
      <w:r>
        <w:t>Agreement”) that was entered into between Central Hudson Gas &amp; Electric, (hereinafter, “Central</w:t>
      </w:r>
      <w:r>
        <w:rPr>
          <w:spacing w:val="1"/>
        </w:rPr>
        <w:t xml:space="preserve"> </w:t>
      </w:r>
      <w:r>
        <w:t>Hudson”) a corporation located at 284 South Avenue, Poughkeepsie, New York 12601-4879 and</w:t>
      </w:r>
      <w:r>
        <w:rPr>
          <w:spacing w:val="1"/>
        </w:rPr>
        <w:t xml:space="preserve"> </w:t>
      </w:r>
      <w:r>
        <w:t>[</w:t>
      </w:r>
      <w:r>
        <w:rPr>
          <w:b/>
          <w:color w:val="0000FF"/>
        </w:rPr>
        <w:t>INSERT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CONTRACTOR</w:t>
      </w:r>
      <w:r>
        <w:t>],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[</w:t>
      </w:r>
      <w:r>
        <w:rPr>
          <w:b/>
          <w:color w:val="0000FF"/>
        </w:rPr>
        <w:t>INSERT ADDRESS,</w:t>
      </w:r>
      <w:r>
        <w:rPr>
          <w:b/>
          <w:color w:val="0000FF"/>
          <w:spacing w:val="60"/>
        </w:rPr>
        <w:t xml:space="preserve"> </w:t>
      </w:r>
      <w:r>
        <w:rPr>
          <w:b/>
          <w:color w:val="0000FF"/>
        </w:rPr>
        <w:t>CITY, STATE,</w:t>
      </w:r>
      <w:r>
        <w:rPr>
          <w:b/>
          <w:color w:val="0000FF"/>
          <w:spacing w:val="-57"/>
        </w:rPr>
        <w:t xml:space="preserve"> </w:t>
      </w:r>
      <w:r>
        <w:rPr>
          <w:b/>
          <w:color w:val="0000FF"/>
        </w:rPr>
        <w:t>ZIP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CODE</w:t>
      </w:r>
      <w:r>
        <w:t>]</w:t>
      </w:r>
      <w:r>
        <w:rPr>
          <w:spacing w:val="-1"/>
        </w:rPr>
        <w:t xml:space="preserve"> </w:t>
      </w:r>
      <w:r>
        <w:t>(hereinafter, “Contractor”)</w:t>
      </w:r>
      <w:r>
        <w:rPr>
          <w:spacing w:val="-1"/>
        </w:rPr>
        <w:t xml:space="preserve"> </w:t>
      </w:r>
      <w:r>
        <w:t>(collectively,</w:t>
      </w:r>
      <w:r>
        <w:rPr>
          <w:spacing w:val="-1"/>
        </w:rPr>
        <w:t xml:space="preserve"> </w:t>
      </w:r>
      <w:r>
        <w:t>“Parties,” or</w:t>
      </w:r>
      <w:r>
        <w:rPr>
          <w:spacing w:val="-1"/>
        </w:rPr>
        <w:t xml:space="preserve"> </w:t>
      </w:r>
      <w:r>
        <w:t>individually,</w:t>
      </w:r>
      <w:r>
        <w:rPr>
          <w:spacing w:val="-2"/>
        </w:rPr>
        <w:t xml:space="preserve"> </w:t>
      </w:r>
      <w:r>
        <w:t>“Party”).</w:t>
      </w:r>
    </w:p>
    <w:p w14:paraId="6ED71E31" w14:textId="77777777" w:rsidR="00B504BB" w:rsidRDefault="00B504BB">
      <w:pPr>
        <w:pStyle w:val="BodyText"/>
      </w:pPr>
    </w:p>
    <w:p w14:paraId="4DAE1E4F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SCOPE</w:t>
      </w:r>
    </w:p>
    <w:p w14:paraId="2BCD94BE" w14:textId="77777777" w:rsidR="00B504BB" w:rsidRDefault="00B504BB">
      <w:pPr>
        <w:pStyle w:val="BodyText"/>
        <w:rPr>
          <w:b/>
        </w:rPr>
      </w:pPr>
    </w:p>
    <w:p w14:paraId="08D000EA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collecting,</w:t>
      </w:r>
      <w:r>
        <w:rPr>
          <w:spacing w:val="1"/>
          <w:sz w:val="24"/>
        </w:rPr>
        <w:t xml:space="preserve"> </w:t>
      </w:r>
      <w:r>
        <w:rPr>
          <w:sz w:val="24"/>
        </w:rPr>
        <w:t>using,</w:t>
      </w:r>
      <w:r>
        <w:rPr>
          <w:spacing w:val="1"/>
          <w:sz w:val="24"/>
        </w:rPr>
        <w:t xml:space="preserve"> </w:t>
      </w:r>
      <w:r>
        <w:rPr>
          <w:sz w:val="24"/>
        </w:rPr>
        <w:t>disseminating,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retaining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3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6"/>
          <w:sz w:val="24"/>
        </w:rPr>
        <w:t xml:space="preserve"> </w:t>
      </w:r>
      <w:r>
        <w:rPr>
          <w:sz w:val="24"/>
        </w:rPr>
        <w:t>Nonpublic</w:t>
      </w:r>
      <w:r>
        <w:rPr>
          <w:spacing w:val="3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BES</w:t>
      </w:r>
      <w:r>
        <w:rPr>
          <w:spacing w:val="37"/>
          <w:sz w:val="24"/>
        </w:rPr>
        <w:t xml:space="preserve"> </w:t>
      </w:r>
      <w:r>
        <w:rPr>
          <w:sz w:val="24"/>
        </w:rPr>
        <w:t>Cyber</w:t>
      </w:r>
      <w:r>
        <w:rPr>
          <w:spacing w:val="37"/>
          <w:sz w:val="24"/>
        </w:rPr>
        <w:t xml:space="preserve"> </w:t>
      </w:r>
      <w:r>
        <w:rPr>
          <w:sz w:val="24"/>
        </w:rPr>
        <w:t>Security</w:t>
      </w:r>
      <w:r>
        <w:rPr>
          <w:spacing w:val="36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any format, or is using or operating any Central Hudson Information Technology System or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Operational Technology System, including a BES Cyber System, in order to perform its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or obligations pursuant to the Master Agreement, then this Rider shall apply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full.</w:t>
      </w:r>
    </w:p>
    <w:p w14:paraId="2EBFB3DA" w14:textId="77777777" w:rsidR="00B504BB" w:rsidRDefault="00B504BB">
      <w:pPr>
        <w:pStyle w:val="BodyText"/>
      </w:pPr>
    </w:p>
    <w:p w14:paraId="0B63776F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6"/>
        <w:rPr>
          <w:sz w:val="24"/>
        </w:rPr>
      </w:pPr>
      <w:r>
        <w:rPr>
          <w:sz w:val="24"/>
        </w:rPr>
        <w:t>In the event of a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terms and conditions of the Master Agreement 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Rider, the terms</w:t>
      </w:r>
      <w:r>
        <w:rPr>
          <w:spacing w:val="-1"/>
          <w:sz w:val="24"/>
        </w:rPr>
        <w:t xml:space="preserve"> </w:t>
      </w:r>
      <w:r>
        <w:rPr>
          <w:sz w:val="24"/>
        </w:rPr>
        <w:t>and conditions of</w:t>
      </w:r>
      <w:r>
        <w:rPr>
          <w:spacing w:val="-1"/>
          <w:sz w:val="24"/>
        </w:rPr>
        <w:t xml:space="preserve"> </w:t>
      </w:r>
      <w:r>
        <w:rPr>
          <w:sz w:val="24"/>
        </w:rPr>
        <w:t>this Rider shall</w:t>
      </w:r>
      <w:r>
        <w:rPr>
          <w:spacing w:val="-2"/>
          <w:sz w:val="24"/>
        </w:rPr>
        <w:t xml:space="preserve"> </w:t>
      </w:r>
      <w:r>
        <w:rPr>
          <w:sz w:val="24"/>
        </w:rPr>
        <w:t>supersede and control.</w:t>
      </w:r>
    </w:p>
    <w:p w14:paraId="01E98A83" w14:textId="77777777" w:rsidR="00B504BB" w:rsidRDefault="00B504BB">
      <w:pPr>
        <w:pStyle w:val="BodyText"/>
        <w:spacing w:before="11"/>
        <w:rPr>
          <w:sz w:val="23"/>
        </w:rPr>
      </w:pPr>
    </w:p>
    <w:p w14:paraId="7773650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For the avoidance of doubt, any and all conditions, responsibilities, rights, obligations, and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set forth in the Master Agreement that are neither addressed nor contradicted by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 shall</w:t>
      </w:r>
      <w:r>
        <w:rPr>
          <w:spacing w:val="-1"/>
          <w:sz w:val="24"/>
        </w:rPr>
        <w:t xml:space="preserve"> </w:t>
      </w:r>
      <w:r>
        <w:rPr>
          <w:sz w:val="24"/>
        </w:rPr>
        <w:t>continue to apply in full.</w:t>
      </w:r>
    </w:p>
    <w:p w14:paraId="20F6D805" w14:textId="77777777" w:rsidR="00B504BB" w:rsidRDefault="00B504BB">
      <w:pPr>
        <w:pStyle w:val="BodyText"/>
        <w:spacing w:before="10"/>
        <w:rPr>
          <w:sz w:val="23"/>
        </w:rPr>
      </w:pPr>
    </w:p>
    <w:p w14:paraId="38C9FD93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1"/>
        </w:tabs>
        <w:spacing w:before="1"/>
        <w:ind w:right="0"/>
      </w:pPr>
      <w:r>
        <w:t>DEFINITIONS</w:t>
      </w:r>
    </w:p>
    <w:p w14:paraId="3811CE5D" w14:textId="77777777" w:rsidR="00B504BB" w:rsidRDefault="00B504BB">
      <w:pPr>
        <w:pStyle w:val="BodyText"/>
        <w:spacing w:before="11"/>
        <w:rPr>
          <w:b/>
          <w:sz w:val="23"/>
        </w:rPr>
      </w:pPr>
    </w:p>
    <w:p w14:paraId="1E269716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“Anomaly-Based Detection” means the process of comparing definitions of what activity is</w:t>
      </w:r>
      <w:r>
        <w:rPr>
          <w:spacing w:val="-5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observed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deviations.</w:t>
      </w:r>
    </w:p>
    <w:p w14:paraId="497EDD8A" w14:textId="77777777" w:rsidR="00B504BB" w:rsidRDefault="00B504BB">
      <w:pPr>
        <w:pStyle w:val="BodyText"/>
      </w:pPr>
    </w:p>
    <w:p w14:paraId="2305D9F7" w14:textId="22A44C69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“Antispyware Software” means a program that specializes in detecting both malware and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 w:rsidR="005E66CC">
        <w:rPr>
          <w:sz w:val="24"/>
        </w:rPr>
        <w:t>-</w:t>
      </w:r>
      <w:r>
        <w:rPr>
          <w:sz w:val="24"/>
        </w:rPr>
        <w:t>malware</w:t>
      </w:r>
      <w:r>
        <w:rPr>
          <w:spacing w:val="-1"/>
          <w:sz w:val="24"/>
        </w:rPr>
        <w:t xml:space="preserve"> </w:t>
      </w:r>
      <w:r>
        <w:rPr>
          <w:sz w:val="24"/>
        </w:rPr>
        <w:t>forms of spyware.</w:t>
      </w:r>
    </w:p>
    <w:p w14:paraId="3287A29C" w14:textId="77777777" w:rsidR="00B504BB" w:rsidRDefault="00B504BB">
      <w:pPr>
        <w:pStyle w:val="BodyText"/>
      </w:pPr>
    </w:p>
    <w:p w14:paraId="18761843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“Antivirus Software” means a program that monitors a computer or network to identify all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types of malware and prevent or contain</w:t>
      </w:r>
      <w:r>
        <w:rPr>
          <w:spacing w:val="-1"/>
          <w:sz w:val="24"/>
        </w:rPr>
        <w:t xml:space="preserve"> </w:t>
      </w:r>
      <w:r>
        <w:rPr>
          <w:sz w:val="24"/>
        </w:rPr>
        <w:t>malware incidents.</w:t>
      </w:r>
    </w:p>
    <w:p w14:paraId="058D70CD" w14:textId="77777777" w:rsidR="00B504BB" w:rsidRDefault="00B504BB">
      <w:pPr>
        <w:pStyle w:val="BodyText"/>
      </w:pPr>
    </w:p>
    <w:p w14:paraId="1E2D0D4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“Authentication” means a process to verify the identity of a user, process, or device, as a</w:t>
      </w:r>
      <w:r>
        <w:rPr>
          <w:spacing w:val="1"/>
          <w:sz w:val="24"/>
        </w:rPr>
        <w:t xml:space="preserve"> </w:t>
      </w:r>
      <w:r>
        <w:rPr>
          <w:sz w:val="24"/>
        </w:rPr>
        <w:t>prerequisite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allowing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 Confidential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 network/system.</w:t>
      </w:r>
    </w:p>
    <w:p w14:paraId="4162A44C" w14:textId="77777777" w:rsidR="00B504BB" w:rsidRDefault="00B504BB">
      <w:pPr>
        <w:pStyle w:val="BodyText"/>
      </w:pPr>
    </w:p>
    <w:p w14:paraId="0045D31A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“Availability”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reliable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11C0379B" w14:textId="77777777" w:rsidR="00B504BB" w:rsidRDefault="00B504BB">
      <w:pPr>
        <w:pStyle w:val="BodyText"/>
      </w:pPr>
    </w:p>
    <w:p w14:paraId="162200C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“Baseline Configuration” means a set of specifications for a system, or configuration item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system,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z w:val="24"/>
        </w:rPr>
        <w:t>been</w:t>
      </w:r>
      <w:r>
        <w:rPr>
          <w:spacing w:val="24"/>
          <w:sz w:val="24"/>
        </w:rPr>
        <w:t xml:space="preserve"> </w:t>
      </w:r>
      <w:r>
        <w:rPr>
          <w:sz w:val="24"/>
        </w:rPr>
        <w:t>formally</w:t>
      </w:r>
      <w:r>
        <w:rPr>
          <w:spacing w:val="23"/>
          <w:sz w:val="24"/>
        </w:rPr>
        <w:t xml:space="preserve"> </w:t>
      </w:r>
      <w:r>
        <w:rPr>
          <w:sz w:val="24"/>
        </w:rPr>
        <w:t>reviewed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agreed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given</w:t>
      </w:r>
      <w:r>
        <w:rPr>
          <w:spacing w:val="24"/>
          <w:sz w:val="24"/>
        </w:rPr>
        <w:t xml:space="preserve"> </w:t>
      </w:r>
      <w:r>
        <w:rPr>
          <w:sz w:val="24"/>
        </w:rPr>
        <w:t>point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time,</w:t>
      </w:r>
    </w:p>
    <w:p w14:paraId="31841DAD" w14:textId="77777777" w:rsidR="00B504BB" w:rsidRDefault="00B504BB">
      <w:pPr>
        <w:jc w:val="both"/>
        <w:rPr>
          <w:sz w:val="24"/>
        </w:rPr>
        <w:sectPr w:rsidR="00B504BB">
          <w:footerReference w:type="default" r:id="rId29"/>
          <w:pgSz w:w="12240" w:h="15840"/>
          <w:pgMar w:top="1380" w:right="1100" w:bottom="1400" w:left="1200" w:header="0" w:footer="1208" w:gutter="0"/>
          <w:pgNumType w:start="1"/>
          <w:cols w:space="720"/>
        </w:sectPr>
      </w:pPr>
    </w:p>
    <w:p w14:paraId="347343E8" w14:textId="77777777" w:rsidR="00B504BB" w:rsidRDefault="00752583">
      <w:pPr>
        <w:pStyle w:val="BodyText"/>
        <w:spacing w:before="60"/>
        <w:ind w:left="860"/>
      </w:pPr>
      <w:r>
        <w:lastRenderedPageBreak/>
        <w:t>and</w:t>
      </w:r>
      <w:r>
        <w:rPr>
          <w:spacing w:val="38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changed</w:t>
      </w:r>
      <w:r>
        <w:rPr>
          <w:spacing w:val="38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change</w:t>
      </w:r>
      <w:r>
        <w:rPr>
          <w:spacing w:val="38"/>
        </w:rPr>
        <w:t xml:space="preserve"> </w:t>
      </w:r>
      <w:r>
        <w:t>control</w:t>
      </w:r>
      <w:r>
        <w:rPr>
          <w:spacing w:val="38"/>
        </w:rPr>
        <w:t xml:space="preserve"> </w:t>
      </w:r>
      <w:r>
        <w:t>procedures.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baseline</w:t>
      </w:r>
      <w:r>
        <w:rPr>
          <w:spacing w:val="-57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is used as a basis</w:t>
      </w:r>
      <w:r>
        <w:rPr>
          <w:spacing w:val="-2"/>
        </w:rPr>
        <w:t xml:space="preserve"> </w:t>
      </w:r>
      <w:r>
        <w:t>for future builds, releases, and/or changes.</w:t>
      </w:r>
    </w:p>
    <w:p w14:paraId="4500E0F7" w14:textId="77777777" w:rsidR="00B504BB" w:rsidRDefault="00B504BB">
      <w:pPr>
        <w:pStyle w:val="BodyText"/>
      </w:pPr>
    </w:p>
    <w:p w14:paraId="4DC33AB9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“BES Cyber Asset” means a Cyber Asset that if rendered unavailable, degraded, or misused</w:t>
      </w:r>
      <w:r>
        <w:rPr>
          <w:spacing w:val="-57"/>
          <w:sz w:val="24"/>
        </w:rPr>
        <w:t xml:space="preserve"> </w:t>
      </w:r>
      <w:r>
        <w:rPr>
          <w:sz w:val="24"/>
        </w:rPr>
        <w:t>would, within fifteen (15) minutes of its required operation, misoperation, or non-operation,</w:t>
      </w:r>
      <w:r>
        <w:rPr>
          <w:spacing w:val="-57"/>
          <w:sz w:val="24"/>
        </w:rPr>
        <w:t xml:space="preserve"> </w:t>
      </w:r>
      <w:r>
        <w:rPr>
          <w:sz w:val="24"/>
        </w:rPr>
        <w:t>adversely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Facilities,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equipment,</w:t>
      </w:r>
      <w:r>
        <w:rPr>
          <w:spacing w:val="1"/>
          <w:sz w:val="24"/>
        </w:rPr>
        <w:t xml:space="preserve"> </w:t>
      </w:r>
      <w:r>
        <w:rPr>
          <w:sz w:val="24"/>
        </w:rPr>
        <w:t>which,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destroyed,</w:t>
      </w:r>
      <w:r>
        <w:rPr>
          <w:spacing w:val="1"/>
          <w:sz w:val="24"/>
        </w:rPr>
        <w:t xml:space="preserve"> </w:t>
      </w:r>
      <w:r>
        <w:rPr>
          <w:sz w:val="24"/>
        </w:rPr>
        <w:t>degraded,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rendered</w:t>
      </w:r>
      <w:r>
        <w:rPr>
          <w:spacing w:val="1"/>
          <w:sz w:val="24"/>
        </w:rPr>
        <w:t xml:space="preserve"> </w:t>
      </w:r>
      <w:r>
        <w:rPr>
          <w:sz w:val="24"/>
        </w:rPr>
        <w:t>unavailable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needed,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reliable</w:t>
      </w:r>
      <w:r>
        <w:rPr>
          <w:spacing w:val="1"/>
          <w:sz w:val="24"/>
        </w:rPr>
        <w:t xml:space="preserve"> </w:t>
      </w:r>
      <w:r>
        <w:rPr>
          <w:sz w:val="24"/>
        </w:rPr>
        <w:t>operation of the Bulk Electric System. Redundancy of affected Facilities, systems, 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 shall not be considered when determining adverse impact. Each BES Cyber</w:t>
      </w:r>
      <w:r>
        <w:rPr>
          <w:spacing w:val="1"/>
          <w:sz w:val="24"/>
        </w:rPr>
        <w:t xml:space="preserve"> </w:t>
      </w:r>
      <w:r>
        <w:rPr>
          <w:sz w:val="24"/>
        </w:rPr>
        <w:t>Asset</w:t>
      </w:r>
      <w:r>
        <w:rPr>
          <w:spacing w:val="-1"/>
          <w:sz w:val="24"/>
        </w:rPr>
        <w:t xml:space="preserve"> </w:t>
      </w:r>
      <w:r>
        <w:rPr>
          <w:sz w:val="24"/>
        </w:rPr>
        <w:t>is included in one or</w:t>
      </w:r>
      <w:r>
        <w:rPr>
          <w:spacing w:val="-1"/>
          <w:sz w:val="24"/>
        </w:rPr>
        <w:t xml:space="preserve"> </w:t>
      </w:r>
      <w:r>
        <w:rPr>
          <w:sz w:val="24"/>
        </w:rPr>
        <w:t>more BES</w:t>
      </w:r>
      <w:r>
        <w:rPr>
          <w:spacing w:val="-1"/>
          <w:sz w:val="24"/>
        </w:rPr>
        <w:t xml:space="preserve"> </w:t>
      </w:r>
      <w:r>
        <w:rPr>
          <w:sz w:val="24"/>
        </w:rPr>
        <w:t>Cyber Systems.</w:t>
      </w:r>
    </w:p>
    <w:p w14:paraId="55B0A0A0" w14:textId="77777777" w:rsidR="00B504BB" w:rsidRDefault="00B504BB">
      <w:pPr>
        <w:pStyle w:val="BodyText"/>
      </w:pPr>
    </w:p>
    <w:p w14:paraId="740EF6A9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“BES Cyber Security Information” means information about the BES Cyber System that</w:t>
      </w:r>
      <w:r>
        <w:rPr>
          <w:spacing w:val="1"/>
          <w:sz w:val="24"/>
        </w:rPr>
        <w:t xml:space="preserve"> </w:t>
      </w:r>
      <w:r>
        <w:rPr>
          <w:sz w:val="24"/>
        </w:rPr>
        <w:t>could be used to gain unauthorized access or pose a security threat to the BES Cyber</w:t>
      </w:r>
      <w:r>
        <w:rPr>
          <w:spacing w:val="1"/>
          <w:sz w:val="24"/>
        </w:rPr>
        <w:t xml:space="preserve"> </w:t>
      </w:r>
      <w:r>
        <w:rPr>
          <w:sz w:val="24"/>
        </w:rPr>
        <w:t>System. BES Cyber System Information does not include individual pieces of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 by themselves do not pose a threat or could not be used to allow unauthorized access to</w:t>
      </w:r>
      <w:r>
        <w:rPr>
          <w:spacing w:val="-57"/>
          <w:sz w:val="24"/>
        </w:rPr>
        <w:t xml:space="preserve"> </w:t>
      </w:r>
      <w:r>
        <w:rPr>
          <w:sz w:val="24"/>
        </w:rPr>
        <w:t>BES Cyber Systems, such as, but not limited to, device names, individual IP addresses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context,</w:t>
      </w:r>
      <w:r>
        <w:rPr>
          <w:spacing w:val="1"/>
          <w:sz w:val="24"/>
        </w:rPr>
        <w:t xml:space="preserve"> </w:t>
      </w:r>
      <w:r>
        <w:rPr>
          <w:sz w:val="24"/>
        </w:rPr>
        <w:t>ESP</w:t>
      </w:r>
      <w:r>
        <w:rPr>
          <w:spacing w:val="1"/>
          <w:sz w:val="24"/>
        </w:rPr>
        <w:t xml:space="preserve"> </w:t>
      </w:r>
      <w:r>
        <w:rPr>
          <w:sz w:val="24"/>
        </w:rPr>
        <w:t>names,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statements.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may include, but are not limited to, security procedures or security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Control or Monitoring Systems that is not publicly available and could be used to allow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 access or unauthorized distribution; collections of network addresses; and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topology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BES Cyber System.</w:t>
      </w:r>
    </w:p>
    <w:p w14:paraId="7D1997BE" w14:textId="77777777" w:rsidR="00B504BB" w:rsidRDefault="00B504BB">
      <w:pPr>
        <w:pStyle w:val="BodyText"/>
      </w:pPr>
    </w:p>
    <w:p w14:paraId="59DF5905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7"/>
        <w:rPr>
          <w:sz w:val="24"/>
        </w:rPr>
      </w:pPr>
      <w:r>
        <w:rPr>
          <w:sz w:val="24"/>
        </w:rPr>
        <w:t>“BES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System”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Assets</w:t>
      </w:r>
      <w:r>
        <w:rPr>
          <w:spacing w:val="1"/>
          <w:sz w:val="24"/>
        </w:rPr>
        <w:t xml:space="preserve"> </w:t>
      </w:r>
      <w:r>
        <w:rPr>
          <w:sz w:val="24"/>
        </w:rPr>
        <w:t>logically</w:t>
      </w:r>
      <w:r>
        <w:rPr>
          <w:spacing w:val="1"/>
          <w:sz w:val="24"/>
        </w:rPr>
        <w:t xml:space="preserve"> </w:t>
      </w:r>
      <w:r>
        <w:rPr>
          <w:sz w:val="24"/>
        </w:rPr>
        <w:t>grouped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entity to</w:t>
      </w:r>
      <w:r>
        <w:rPr>
          <w:spacing w:val="-1"/>
          <w:sz w:val="24"/>
        </w:rPr>
        <w:t xml:space="preserve"> </w:t>
      </w:r>
      <w:r>
        <w:rPr>
          <w:sz w:val="24"/>
        </w:rPr>
        <w:t>perform one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 reliability</w:t>
      </w:r>
      <w:r>
        <w:rPr>
          <w:spacing w:val="-3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entity.</w:t>
      </w:r>
    </w:p>
    <w:p w14:paraId="6866FE8A" w14:textId="77777777" w:rsidR="00B504BB" w:rsidRDefault="00B504BB">
      <w:pPr>
        <w:pStyle w:val="BodyText"/>
        <w:spacing w:before="10"/>
        <w:rPr>
          <w:sz w:val="23"/>
        </w:rPr>
      </w:pPr>
    </w:p>
    <w:p w14:paraId="523FD949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color w:val="1F1A17"/>
          <w:sz w:val="24"/>
        </w:rPr>
        <w:t>“Business Days” means Monday through Friday, except for Federal legal public holidays as</w:t>
      </w:r>
      <w:r>
        <w:rPr>
          <w:color w:val="1F1A17"/>
          <w:spacing w:val="-57"/>
          <w:sz w:val="24"/>
        </w:rPr>
        <w:t xml:space="preserve"> </w:t>
      </w:r>
      <w:r>
        <w:rPr>
          <w:color w:val="1F1A17"/>
          <w:sz w:val="24"/>
        </w:rPr>
        <w:t>defined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by 5 U.S.C. § 1603(a).</w:t>
      </w:r>
    </w:p>
    <w:p w14:paraId="767FA799" w14:textId="77777777" w:rsidR="00B504BB" w:rsidRDefault="00B504BB">
      <w:pPr>
        <w:pStyle w:val="BodyText"/>
      </w:pPr>
    </w:p>
    <w:p w14:paraId="1A4D8FDF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“Bulk Electric System,” or “BES,” means all Transmission Elements operated at 100 kV or</w:t>
      </w:r>
      <w:r>
        <w:rPr>
          <w:spacing w:val="1"/>
          <w:sz w:val="24"/>
        </w:rPr>
        <w:t xml:space="preserve"> </w:t>
      </w:r>
      <w:r>
        <w:rPr>
          <w:sz w:val="24"/>
        </w:rPr>
        <w:t>higher and Real Power and Reactive Power resources connected at 100 kV or higher.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 include 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electric energy.</w:t>
      </w:r>
    </w:p>
    <w:p w14:paraId="2C951815" w14:textId="77777777" w:rsidR="00B504BB" w:rsidRDefault="00B504BB">
      <w:pPr>
        <w:pStyle w:val="BodyText"/>
      </w:pPr>
    </w:p>
    <w:p w14:paraId="6EC9AEB3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“Cardholder” means the definition set forth by the Payment Card Industry Data Security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 concerning a non-consumer or consumer customer to whom a payment card is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to or any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authorized to 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4A3FF765" w14:textId="77777777" w:rsidR="00B504BB" w:rsidRDefault="00B504BB">
      <w:pPr>
        <w:pStyle w:val="BodyText"/>
      </w:pPr>
    </w:p>
    <w:p w14:paraId="1302CCF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“Cardholder</w:t>
      </w:r>
      <w:r>
        <w:rPr>
          <w:spacing w:val="57"/>
          <w:sz w:val="24"/>
        </w:rPr>
        <w:t xml:space="preserve"> </w:t>
      </w:r>
      <w:r>
        <w:rPr>
          <w:sz w:val="24"/>
        </w:rPr>
        <w:t>Data”</w:t>
      </w:r>
      <w:r>
        <w:rPr>
          <w:spacing w:val="57"/>
          <w:sz w:val="24"/>
        </w:rPr>
        <w:t xml:space="preserve"> </w:t>
      </w:r>
      <w:r>
        <w:rPr>
          <w:sz w:val="24"/>
        </w:rPr>
        <w:t>means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definition</w:t>
      </w:r>
      <w:r>
        <w:rPr>
          <w:spacing w:val="58"/>
          <w:sz w:val="24"/>
        </w:rPr>
        <w:t xml:space="preserve"> </w:t>
      </w:r>
      <w:r>
        <w:rPr>
          <w:sz w:val="24"/>
        </w:rPr>
        <w:t>set</w:t>
      </w:r>
      <w:r>
        <w:rPr>
          <w:spacing w:val="57"/>
          <w:sz w:val="24"/>
        </w:rPr>
        <w:t xml:space="preserve"> </w:t>
      </w:r>
      <w:r>
        <w:rPr>
          <w:sz w:val="24"/>
        </w:rPr>
        <w:t>forth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Payment</w:t>
      </w:r>
      <w:r>
        <w:rPr>
          <w:spacing w:val="58"/>
          <w:sz w:val="24"/>
        </w:rPr>
        <w:t xml:space="preserve"> </w:t>
      </w:r>
      <w:r>
        <w:rPr>
          <w:sz w:val="24"/>
        </w:rPr>
        <w:t>Card</w:t>
      </w:r>
      <w:r>
        <w:rPr>
          <w:spacing w:val="57"/>
          <w:sz w:val="24"/>
        </w:rPr>
        <w:t xml:space="preserve"> </w:t>
      </w:r>
      <w:r>
        <w:rPr>
          <w:sz w:val="24"/>
        </w:rPr>
        <w:t>Industry</w:t>
      </w:r>
      <w:r>
        <w:rPr>
          <w:spacing w:val="58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Security Standard concerning information about a cardholder’s primary account number,</w:t>
      </w:r>
      <w:r>
        <w:rPr>
          <w:spacing w:val="1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expiration date 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6D7DC917" w14:textId="77777777" w:rsidR="00B504BB" w:rsidRDefault="00B504BB">
      <w:pPr>
        <w:pStyle w:val="BodyText"/>
      </w:pPr>
    </w:p>
    <w:p w14:paraId="0D985B63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“Confidential Information” means all business or technical information issued or provided</w:t>
      </w:r>
      <w:r>
        <w:rPr>
          <w:spacing w:val="1"/>
          <w:sz w:val="24"/>
        </w:rPr>
        <w:t xml:space="preserve"> </w:t>
      </w:r>
      <w:r>
        <w:rPr>
          <w:sz w:val="24"/>
        </w:rPr>
        <w:t>by Central Hudson, including, technical data, trade secrets, know-how, ideas, research,</w:t>
      </w:r>
      <w:r>
        <w:rPr>
          <w:spacing w:val="1"/>
          <w:sz w:val="24"/>
        </w:rPr>
        <w:t xml:space="preserve"> </w:t>
      </w:r>
      <w:r>
        <w:rPr>
          <w:sz w:val="24"/>
        </w:rPr>
        <w:t>prototypes, samples, formulas, compounds, methods, plans, specifications, characteristics,</w:t>
      </w:r>
      <w:r>
        <w:rPr>
          <w:spacing w:val="1"/>
          <w:sz w:val="24"/>
        </w:rPr>
        <w:t xml:space="preserve"> </w:t>
      </w:r>
      <w:r>
        <w:rPr>
          <w:sz w:val="24"/>
        </w:rPr>
        <w:t>raw material data, software, discoveries, processes, designs, drawings, schematics, whether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patentable,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concerning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Hudson’s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60"/>
          <w:sz w:val="24"/>
        </w:rPr>
        <w:t xml:space="preserve"> </w:t>
      </w:r>
      <w:r>
        <w:rPr>
          <w:sz w:val="24"/>
        </w:rPr>
        <w:t>condition,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52"/>
          <w:sz w:val="24"/>
        </w:rPr>
        <w:t xml:space="preserve"> </w:t>
      </w:r>
      <w:r>
        <w:rPr>
          <w:sz w:val="24"/>
        </w:rPr>
        <w:t>plans,</w:t>
      </w:r>
      <w:r>
        <w:rPr>
          <w:spacing w:val="53"/>
          <w:sz w:val="24"/>
        </w:rPr>
        <w:t xml:space="preserve"> </w:t>
      </w:r>
      <w:r>
        <w:rPr>
          <w:sz w:val="24"/>
        </w:rPr>
        <w:t>services,</w:t>
      </w:r>
      <w:r>
        <w:rPr>
          <w:spacing w:val="53"/>
          <w:sz w:val="24"/>
        </w:rPr>
        <w:t xml:space="preserve"> </w:t>
      </w:r>
      <w:r>
        <w:rPr>
          <w:sz w:val="24"/>
        </w:rPr>
        <w:t>customers,</w:t>
      </w:r>
      <w:r>
        <w:rPr>
          <w:spacing w:val="53"/>
          <w:sz w:val="24"/>
        </w:rPr>
        <w:t xml:space="preserve"> </w:t>
      </w:r>
      <w:r>
        <w:rPr>
          <w:sz w:val="24"/>
        </w:rPr>
        <w:t>potential</w:t>
      </w:r>
      <w:r>
        <w:rPr>
          <w:spacing w:val="52"/>
          <w:sz w:val="24"/>
        </w:rPr>
        <w:t xml:space="preserve"> </w:t>
      </w:r>
      <w:r>
        <w:rPr>
          <w:sz w:val="24"/>
        </w:rPr>
        <w:t>customers,</w:t>
      </w:r>
      <w:r>
        <w:rPr>
          <w:spacing w:val="5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53"/>
          <w:sz w:val="24"/>
        </w:rPr>
        <w:t xml:space="preserve"> </w:t>
      </w:r>
      <w:r>
        <w:rPr>
          <w:sz w:val="24"/>
        </w:rPr>
        <w:t>systems,</w:t>
      </w:r>
      <w:r>
        <w:rPr>
          <w:spacing w:val="53"/>
          <w:sz w:val="24"/>
        </w:rPr>
        <w:t xml:space="preserve"> </w:t>
      </w:r>
      <w:r>
        <w:rPr>
          <w:sz w:val="24"/>
        </w:rPr>
        <w:t>suppliers,</w:t>
      </w:r>
    </w:p>
    <w:p w14:paraId="28F6AB53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1A175823" w14:textId="77777777" w:rsidR="00B504BB" w:rsidRDefault="00752583">
      <w:pPr>
        <w:pStyle w:val="BodyText"/>
        <w:spacing w:before="60"/>
        <w:ind w:left="860" w:right="235"/>
        <w:jc w:val="both"/>
      </w:pPr>
      <w:r>
        <w:lastRenderedPageBreak/>
        <w:t>markets,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sales,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purchasing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budgets,</w:t>
      </w:r>
      <w:r>
        <w:rPr>
          <w:spacing w:val="1"/>
        </w:rPr>
        <w:t xml:space="preserve"> </w:t>
      </w:r>
      <w:r>
        <w:t>contracts,</w:t>
      </w:r>
      <w:r>
        <w:rPr>
          <w:spacing w:val="1"/>
        </w:rPr>
        <w:t xml:space="preserve"> </w:t>
      </w:r>
      <w:r>
        <w:t>grants,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profits,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consultants,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60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whether oral or in written form, or other tangible medium, and whether or not marked</w:t>
      </w:r>
      <w:r>
        <w:rPr>
          <w:spacing w:val="1"/>
        </w:rPr>
        <w:t xml:space="preserve"> </w:t>
      </w:r>
      <w:r>
        <w:t>confidential.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operational data outside of the scope of North American Electric Reliability Corporation</w:t>
      </w:r>
      <w:r>
        <w:rPr>
          <w:spacing w:val="1"/>
        </w:rPr>
        <w:t xml:space="preserve"> </w:t>
      </w:r>
      <w:r>
        <w:t>(NERC)</w:t>
      </w:r>
      <w:r>
        <w:rPr>
          <w:spacing w:val="20"/>
        </w:rPr>
        <w:t xml:space="preserve"> </w:t>
      </w:r>
      <w:r>
        <w:t>Critical</w:t>
      </w:r>
      <w:r>
        <w:rPr>
          <w:spacing w:val="20"/>
        </w:rPr>
        <w:t xml:space="preserve"> </w:t>
      </w:r>
      <w:r>
        <w:t>Infrastructure</w:t>
      </w:r>
      <w:r>
        <w:rPr>
          <w:spacing w:val="21"/>
        </w:rPr>
        <w:t xml:space="preserve"> </w:t>
      </w:r>
      <w:r>
        <w:t>Protection</w:t>
      </w:r>
      <w:r>
        <w:rPr>
          <w:spacing w:val="20"/>
        </w:rPr>
        <w:t xml:space="preserve"> </w:t>
      </w:r>
      <w:r>
        <w:t>(CIP)</w:t>
      </w:r>
      <w:r>
        <w:rPr>
          <w:spacing w:val="21"/>
        </w:rPr>
        <w:t xml:space="preserve"> </w:t>
      </w:r>
      <w:r>
        <w:t>collected,</w:t>
      </w:r>
      <w:r>
        <w:rPr>
          <w:spacing w:val="20"/>
        </w:rPr>
        <w:t xml:space="preserve"> </w:t>
      </w:r>
      <w:r>
        <w:t>used,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retained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Contractor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Agreement.</w:t>
      </w:r>
    </w:p>
    <w:p w14:paraId="0C9CE70C" w14:textId="77777777" w:rsidR="00B504BB" w:rsidRDefault="00B504BB">
      <w:pPr>
        <w:pStyle w:val="BodyText"/>
      </w:pPr>
    </w:p>
    <w:p w14:paraId="7A5870E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“Confidentiality” means the preservation of authorized restrictions on information access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protecting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proprietary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2DF03AF1" w14:textId="77777777" w:rsidR="00B504BB" w:rsidRDefault="00B504BB">
      <w:pPr>
        <w:pStyle w:val="BodyText"/>
      </w:pPr>
    </w:p>
    <w:p w14:paraId="7411EE1D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“Cryptographic</w:t>
      </w:r>
      <w:r>
        <w:rPr>
          <w:spacing w:val="1"/>
          <w:sz w:val="24"/>
        </w:rPr>
        <w:t xml:space="preserve"> </w:t>
      </w:r>
      <w:r>
        <w:rPr>
          <w:sz w:val="24"/>
        </w:rPr>
        <w:t>Algorithm”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well-defined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takes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-1"/>
          <w:sz w:val="24"/>
        </w:rPr>
        <w:t xml:space="preserve"> </w:t>
      </w:r>
      <w:r>
        <w:rPr>
          <w:sz w:val="24"/>
        </w:rPr>
        <w:t>inputs, including a</w:t>
      </w:r>
      <w:r>
        <w:rPr>
          <w:spacing w:val="-2"/>
          <w:sz w:val="24"/>
        </w:rPr>
        <w:t xml:space="preserve"> </w:t>
      </w:r>
      <w:r>
        <w:rPr>
          <w:sz w:val="24"/>
        </w:rPr>
        <w:t>cryptographic key, and</w:t>
      </w:r>
      <w:r>
        <w:rPr>
          <w:spacing w:val="-1"/>
          <w:sz w:val="24"/>
        </w:rPr>
        <w:t xml:space="preserve"> </w:t>
      </w:r>
      <w:r>
        <w:rPr>
          <w:sz w:val="24"/>
        </w:rPr>
        <w:t>produces an</w:t>
      </w:r>
      <w:r>
        <w:rPr>
          <w:spacing w:val="-2"/>
          <w:sz w:val="24"/>
        </w:rPr>
        <w:t xml:space="preserve"> </w:t>
      </w:r>
      <w:r>
        <w:rPr>
          <w:sz w:val="24"/>
        </w:rPr>
        <w:t>output.</w:t>
      </w:r>
    </w:p>
    <w:p w14:paraId="6EE8C212" w14:textId="77777777" w:rsidR="00B504BB" w:rsidRDefault="00B504BB">
      <w:pPr>
        <w:pStyle w:val="BodyText"/>
      </w:pPr>
    </w:p>
    <w:p w14:paraId="726A3056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“Cyber Asset” means programmable electronic devices, including the hardware, software,</w:t>
      </w:r>
      <w:r>
        <w:rPr>
          <w:spacing w:val="1"/>
          <w:sz w:val="24"/>
        </w:rPr>
        <w:t xml:space="preserve"> </w:t>
      </w:r>
      <w:r>
        <w:rPr>
          <w:sz w:val="24"/>
        </w:rPr>
        <w:t>and data in those devices.</w:t>
      </w:r>
    </w:p>
    <w:p w14:paraId="6ECD408F" w14:textId="77777777" w:rsidR="00B504BB" w:rsidRDefault="00B504BB">
      <w:pPr>
        <w:pStyle w:val="BodyText"/>
      </w:pPr>
    </w:p>
    <w:p w14:paraId="5332AEC0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“Data Breach” means a breach of security leading to the accidental or unlawful destruction,</w:t>
      </w:r>
      <w:r>
        <w:rPr>
          <w:spacing w:val="1"/>
          <w:sz w:val="24"/>
        </w:rPr>
        <w:t xml:space="preserve"> </w:t>
      </w:r>
      <w:r>
        <w:rPr>
          <w:sz w:val="24"/>
        </w:rPr>
        <w:t>loss,</w:t>
      </w:r>
      <w:r>
        <w:rPr>
          <w:spacing w:val="1"/>
          <w:sz w:val="24"/>
        </w:rPr>
        <w:t xml:space="preserve"> </w:t>
      </w:r>
      <w:r>
        <w:rPr>
          <w:sz w:val="24"/>
        </w:rPr>
        <w:t>alteration,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transmitted,</w:t>
      </w:r>
      <w:r>
        <w:rPr>
          <w:spacing w:val="-1"/>
          <w:sz w:val="24"/>
        </w:rPr>
        <w:t xml:space="preserve"> </w:t>
      </w:r>
      <w:r>
        <w:rPr>
          <w:sz w:val="24"/>
        </w:rPr>
        <w:t>stored 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Processed.</w:t>
      </w:r>
    </w:p>
    <w:p w14:paraId="5A66DEE1" w14:textId="77777777" w:rsidR="00B504BB" w:rsidRDefault="00B504BB">
      <w:pPr>
        <w:pStyle w:val="BodyText"/>
      </w:pPr>
    </w:p>
    <w:p w14:paraId="3781437E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5"/>
        <w:rPr>
          <w:sz w:val="24"/>
        </w:rPr>
      </w:pPr>
      <w:r>
        <w:rPr>
          <w:sz w:val="24"/>
        </w:rPr>
        <w:t>“Element” means any electrical device with terminals that may be connected to other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generator,</w:t>
      </w:r>
      <w:r>
        <w:rPr>
          <w:spacing w:val="1"/>
          <w:sz w:val="24"/>
        </w:rPr>
        <w:t xml:space="preserve"> </w:t>
      </w:r>
      <w:r>
        <w:rPr>
          <w:sz w:val="24"/>
        </w:rPr>
        <w:t>transformer,</w:t>
      </w:r>
      <w:r>
        <w:rPr>
          <w:spacing w:val="1"/>
          <w:sz w:val="24"/>
        </w:rPr>
        <w:t xml:space="preserve"> </w:t>
      </w:r>
      <w:r>
        <w:rPr>
          <w:sz w:val="24"/>
        </w:rPr>
        <w:t>circuit</w:t>
      </w:r>
      <w:r>
        <w:rPr>
          <w:spacing w:val="1"/>
          <w:sz w:val="24"/>
        </w:rPr>
        <w:t xml:space="preserve"> </w:t>
      </w:r>
      <w:r>
        <w:rPr>
          <w:sz w:val="24"/>
        </w:rPr>
        <w:t>breaker,</w:t>
      </w:r>
      <w:r>
        <w:rPr>
          <w:spacing w:val="1"/>
          <w:sz w:val="24"/>
        </w:rPr>
        <w:t xml:space="preserve"> </w:t>
      </w:r>
      <w:r>
        <w:rPr>
          <w:sz w:val="24"/>
        </w:rPr>
        <w:t>bus</w:t>
      </w:r>
      <w:r>
        <w:rPr>
          <w:spacing w:val="1"/>
          <w:sz w:val="24"/>
        </w:rPr>
        <w:t xml:space="preserve"> </w:t>
      </w:r>
      <w:r>
        <w:rPr>
          <w:sz w:val="24"/>
        </w:rPr>
        <w:t>section,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"/>
          <w:sz w:val="24"/>
        </w:rPr>
        <w:t xml:space="preserve"> </w:t>
      </w:r>
      <w:r>
        <w:rPr>
          <w:sz w:val="24"/>
        </w:rPr>
        <w:t>line. An</w:t>
      </w:r>
      <w:r>
        <w:rPr>
          <w:spacing w:val="-2"/>
          <w:sz w:val="24"/>
        </w:rPr>
        <w:t xml:space="preserve"> </w:t>
      </w:r>
      <w:r>
        <w:rPr>
          <w:sz w:val="24"/>
        </w:rPr>
        <w:t>Element may</w:t>
      </w:r>
      <w:r>
        <w:rPr>
          <w:spacing w:val="-1"/>
          <w:sz w:val="24"/>
        </w:rPr>
        <w:t xml:space="preserve"> </w:t>
      </w:r>
      <w:r>
        <w:rPr>
          <w:sz w:val="24"/>
        </w:rPr>
        <w:t>be comprised of</w:t>
      </w:r>
      <w:r>
        <w:rPr>
          <w:spacing w:val="-1"/>
          <w:sz w:val="24"/>
        </w:rPr>
        <w:t xml:space="preserve"> </w:t>
      </w:r>
      <w:r>
        <w:rPr>
          <w:sz w:val="24"/>
        </w:rPr>
        <w:t>one or</w:t>
      </w:r>
      <w:r>
        <w:rPr>
          <w:spacing w:val="-1"/>
          <w:sz w:val="24"/>
        </w:rPr>
        <w:t xml:space="preserve"> </w:t>
      </w:r>
      <w:r>
        <w:rPr>
          <w:sz w:val="24"/>
        </w:rPr>
        <w:t>more components.</w:t>
      </w:r>
    </w:p>
    <w:p w14:paraId="750705DF" w14:textId="77777777" w:rsidR="00B504BB" w:rsidRDefault="00B504BB">
      <w:pPr>
        <w:pStyle w:val="BodyText"/>
        <w:spacing w:before="10"/>
        <w:rPr>
          <w:sz w:val="23"/>
        </w:rPr>
      </w:pPr>
    </w:p>
    <w:p w14:paraId="297938B2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8"/>
        <w:rPr>
          <w:sz w:val="24"/>
        </w:rPr>
      </w:pPr>
      <w:r>
        <w:rPr>
          <w:sz w:val="24"/>
        </w:rPr>
        <w:t>“Encryption”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conversion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plaintext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ciphertext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cryptographic algorithm.</w:t>
      </w:r>
    </w:p>
    <w:p w14:paraId="2A80C1BB" w14:textId="77777777" w:rsidR="00B504BB" w:rsidRDefault="00B504BB">
      <w:pPr>
        <w:pStyle w:val="BodyText"/>
      </w:pPr>
    </w:p>
    <w:p w14:paraId="2894FE33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color w:val="1F1A17"/>
          <w:sz w:val="24"/>
        </w:rPr>
        <w:t>“Identifiable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Natural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Person”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means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an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individual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who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can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be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identified,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directly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or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indirectly, in particular by reference to an identifier such as a name or an identification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number.</w:t>
      </w:r>
    </w:p>
    <w:p w14:paraId="76E8A724" w14:textId="77777777" w:rsidR="00B504BB" w:rsidRDefault="00B504BB">
      <w:pPr>
        <w:pStyle w:val="BodyText"/>
      </w:pPr>
    </w:p>
    <w:p w14:paraId="56610E42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“Integrity” means the act of safeguarding against improper information modification 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destruction,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ensuring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non-repudiation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authenticity.</w:t>
      </w:r>
    </w:p>
    <w:p w14:paraId="646CCF51" w14:textId="77777777" w:rsidR="00B504BB" w:rsidRDefault="00B504BB">
      <w:pPr>
        <w:pStyle w:val="BodyText"/>
      </w:pPr>
    </w:p>
    <w:p w14:paraId="3D5A525C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“Malicious</w:t>
      </w:r>
      <w:r>
        <w:rPr>
          <w:spacing w:val="1"/>
          <w:sz w:val="24"/>
        </w:rPr>
        <w:t xml:space="preserve"> </w:t>
      </w:r>
      <w:r>
        <w:rPr>
          <w:sz w:val="24"/>
        </w:rPr>
        <w:t>Code”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firmware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1"/>
          <w:sz w:val="24"/>
        </w:rPr>
        <w:t xml:space="preserve"> </w:t>
      </w:r>
      <w:r>
        <w:rPr>
          <w:sz w:val="24"/>
        </w:rPr>
        <w:t>process that will have adverse impact on the confidentiality, integrity, or availability of an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system, and may include a virus, worm, Trojan horse, or other code-based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that infects a host.</w:t>
      </w:r>
    </w:p>
    <w:p w14:paraId="4D165788" w14:textId="77777777" w:rsidR="00B504BB" w:rsidRDefault="00B504BB">
      <w:pPr>
        <w:pStyle w:val="BodyText"/>
      </w:pPr>
    </w:p>
    <w:p w14:paraId="6D28DA8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7"/>
        <w:rPr>
          <w:sz w:val="24"/>
        </w:rPr>
      </w:pPr>
      <w:r>
        <w:rPr>
          <w:sz w:val="24"/>
        </w:rPr>
        <w:t>“Malware” means a program that is inserted into a system, usually covertly, with the intent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compromising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1"/>
          <w:sz w:val="24"/>
        </w:rPr>
        <w:t xml:space="preserve"> </w:t>
      </w:r>
      <w:r>
        <w:rPr>
          <w:sz w:val="24"/>
        </w:rPr>
        <w:t>integrity,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victim’s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5353D930" w14:textId="77777777" w:rsidR="00B504BB" w:rsidRDefault="00B504BB">
      <w:pPr>
        <w:pStyle w:val="BodyText"/>
      </w:pPr>
    </w:p>
    <w:p w14:paraId="52BFDB2E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“Non-Public</w:t>
      </w:r>
      <w:r>
        <w:rPr>
          <w:spacing w:val="8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8"/>
          <w:sz w:val="24"/>
        </w:rPr>
        <w:t xml:space="preserve"> </w:t>
      </w:r>
      <w:r>
        <w:rPr>
          <w:sz w:val="24"/>
        </w:rPr>
        <w:t>means</w:t>
      </w:r>
      <w:r>
        <w:rPr>
          <w:spacing w:val="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Contractor</w:t>
      </w:r>
      <w:r>
        <w:rPr>
          <w:spacing w:val="8"/>
          <w:sz w:val="24"/>
        </w:rPr>
        <w:t xml:space="preserve"> </w:t>
      </w:r>
      <w:r>
        <w:rPr>
          <w:sz w:val="24"/>
        </w:rPr>
        <w:t>obtains</w:t>
      </w:r>
      <w:r>
        <w:rPr>
          <w:spacing w:val="7"/>
          <w:sz w:val="24"/>
        </w:rPr>
        <w:t xml:space="preserve"> </w:t>
      </w:r>
      <w:r>
        <w:rPr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z w:val="24"/>
        </w:rPr>
        <w:t>Central</w:t>
      </w:r>
      <w:r>
        <w:rPr>
          <w:spacing w:val="8"/>
          <w:sz w:val="24"/>
        </w:rPr>
        <w:t xml:space="preserve"> </w:t>
      </w:r>
      <w:r>
        <w:rPr>
          <w:sz w:val="24"/>
        </w:rPr>
        <w:t>Hudson</w:t>
      </w:r>
    </w:p>
    <w:p w14:paraId="25485E43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6454EF0E" w14:textId="77777777" w:rsidR="00B504BB" w:rsidRDefault="00752583">
      <w:pPr>
        <w:pStyle w:val="BodyText"/>
        <w:spacing w:before="60"/>
        <w:ind w:left="860" w:right="235"/>
        <w:jc w:val="both"/>
      </w:pPr>
      <w:r>
        <w:lastRenderedPageBreak/>
        <w:t>pursuant to the Master Agreement and/or this Rider that Contractor knows or reasonably</w:t>
      </w:r>
      <w:r>
        <w:rPr>
          <w:spacing w:val="1"/>
        </w:rPr>
        <w:t xml:space="preserve"> </w:t>
      </w:r>
      <w:r>
        <w:t>should know has not been made available to the general public. Non-Public Information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Data.</w:t>
      </w:r>
    </w:p>
    <w:p w14:paraId="2963C733" w14:textId="77777777" w:rsidR="00B504BB" w:rsidRDefault="00B504BB">
      <w:pPr>
        <w:pStyle w:val="BodyText"/>
      </w:pPr>
    </w:p>
    <w:p w14:paraId="73DDC491" w14:textId="5A40598B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 xml:space="preserve">“Network” </w:t>
      </w:r>
      <w:r w:rsidR="007F0DD6">
        <w:rPr>
          <w:sz w:val="24"/>
        </w:rPr>
        <w:t>means</w:t>
      </w:r>
      <w:r>
        <w:rPr>
          <w:sz w:val="24"/>
        </w:rPr>
        <w:t xml:space="preserve"> a system implemented with a collection of interconnected components.</w:t>
      </w:r>
      <w:r>
        <w:rPr>
          <w:spacing w:val="1"/>
          <w:sz w:val="24"/>
        </w:rPr>
        <w:t xml:space="preserve"> </w:t>
      </w:r>
      <w:r>
        <w:rPr>
          <w:sz w:val="24"/>
        </w:rPr>
        <w:t>Such components may include routers, hubs, cabling, telecommunications controllers, key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centers, and technical control devices.</w:t>
      </w:r>
    </w:p>
    <w:p w14:paraId="1DCAF519" w14:textId="77777777" w:rsidR="00B504BB" w:rsidRDefault="00B504BB">
      <w:pPr>
        <w:pStyle w:val="BodyText"/>
      </w:pPr>
    </w:p>
    <w:p w14:paraId="0E2994D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7"/>
        <w:rPr>
          <w:sz w:val="24"/>
        </w:rPr>
      </w:pPr>
      <w:r>
        <w:rPr>
          <w:color w:val="1F1A17"/>
          <w:sz w:val="24"/>
        </w:rPr>
        <w:t>“Personal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Data”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means</w:t>
      </w:r>
      <w:r>
        <w:rPr>
          <w:color w:val="1F1A17"/>
          <w:spacing w:val="13"/>
          <w:sz w:val="24"/>
        </w:rPr>
        <w:t xml:space="preserve"> </w:t>
      </w:r>
      <w:r>
        <w:rPr>
          <w:color w:val="1F1A17"/>
          <w:sz w:val="24"/>
        </w:rPr>
        <w:t>any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information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provided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to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or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accessed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by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Contractor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that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relates</w:t>
      </w:r>
      <w:r>
        <w:rPr>
          <w:color w:val="1F1A17"/>
          <w:spacing w:val="-57"/>
          <w:sz w:val="24"/>
        </w:rPr>
        <w:t xml:space="preserve"> </w:t>
      </w:r>
      <w:r>
        <w:rPr>
          <w:color w:val="1F1A17"/>
          <w:sz w:val="24"/>
        </w:rPr>
        <w:t>to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an Identifiable Natural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Person.</w:t>
      </w:r>
    </w:p>
    <w:p w14:paraId="6C3F4D33" w14:textId="77777777" w:rsidR="00B504BB" w:rsidRDefault="00B504BB">
      <w:pPr>
        <w:pStyle w:val="BodyText"/>
      </w:pPr>
    </w:p>
    <w:p w14:paraId="5381829B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“Security</w:t>
      </w:r>
      <w:r>
        <w:rPr>
          <w:spacing w:val="1"/>
          <w:sz w:val="24"/>
        </w:rPr>
        <w:t xml:space="preserve"> </w:t>
      </w:r>
      <w:r>
        <w:rPr>
          <w:sz w:val="24"/>
        </w:rPr>
        <w:t>Controls”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controls</w:t>
      </w:r>
      <w:r>
        <w:rPr>
          <w:spacing w:val="1"/>
          <w:sz w:val="24"/>
        </w:rPr>
        <w:t xml:space="preserve"> </w:t>
      </w:r>
      <w:r>
        <w:rPr>
          <w:sz w:val="24"/>
        </w:rPr>
        <w:t>(i.e.,</w:t>
      </w:r>
      <w:r>
        <w:rPr>
          <w:spacing w:val="1"/>
          <w:sz w:val="24"/>
        </w:rPr>
        <w:t xml:space="preserve"> </w:t>
      </w:r>
      <w:r>
        <w:rPr>
          <w:sz w:val="24"/>
        </w:rPr>
        <w:t>safeguards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countermeasures)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protect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-1"/>
          <w:sz w:val="24"/>
        </w:rPr>
        <w:t xml:space="preserve"> </w:t>
      </w:r>
      <w:r>
        <w:rPr>
          <w:sz w:val="24"/>
        </w:rPr>
        <w:t>integrity,</w:t>
      </w:r>
      <w:r>
        <w:rPr>
          <w:spacing w:val="-2"/>
          <w:sz w:val="24"/>
        </w:rPr>
        <w:t xml:space="preserve"> </w:t>
      </w:r>
      <w:r>
        <w:rPr>
          <w:sz w:val="24"/>
        </w:rPr>
        <w:t>and availability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and its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2A7C4F7F" w14:textId="77777777" w:rsidR="00B504BB" w:rsidRDefault="00B504BB">
      <w:pPr>
        <w:pStyle w:val="BodyText"/>
      </w:pPr>
    </w:p>
    <w:p w14:paraId="7E029725" w14:textId="56C4F89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 xml:space="preserve">“Security Control Baseline” means the set of </w:t>
      </w:r>
      <w:r w:rsidR="007F0DD6">
        <w:rPr>
          <w:sz w:val="24"/>
        </w:rPr>
        <w:t>minimum-security</w:t>
      </w:r>
      <w:r>
        <w:rPr>
          <w:sz w:val="24"/>
        </w:rPr>
        <w:t xml:space="preserve"> controls defined for a low-</w:t>
      </w:r>
      <w:r>
        <w:rPr>
          <w:spacing w:val="1"/>
          <w:sz w:val="24"/>
        </w:rPr>
        <w:t xml:space="preserve"> </w:t>
      </w:r>
      <w:r>
        <w:rPr>
          <w:sz w:val="24"/>
        </w:rPr>
        <w:t>impact,</w:t>
      </w:r>
      <w:r>
        <w:rPr>
          <w:spacing w:val="-1"/>
          <w:sz w:val="24"/>
        </w:rPr>
        <w:t xml:space="preserve"> </w:t>
      </w:r>
      <w:r>
        <w:rPr>
          <w:sz w:val="24"/>
        </w:rPr>
        <w:t>moderate-impact, or high-impact information system.</w:t>
      </w:r>
    </w:p>
    <w:p w14:paraId="446D68BE" w14:textId="77777777" w:rsidR="00B504BB" w:rsidRDefault="00B504BB">
      <w:pPr>
        <w:pStyle w:val="BodyText"/>
      </w:pPr>
    </w:p>
    <w:p w14:paraId="3458161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“Spyware” means software that is secretly or surreptitiously installed into an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 to gather information on individuals or organizations without their knowledge; a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malicious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32536A3C" w14:textId="77777777" w:rsidR="00B504BB" w:rsidRDefault="00B504BB">
      <w:pPr>
        <w:pStyle w:val="BodyText"/>
      </w:pPr>
    </w:p>
    <w:p w14:paraId="451F546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6"/>
        <w:rPr>
          <w:sz w:val="24"/>
        </w:rPr>
      </w:pPr>
      <w:r>
        <w:rPr>
          <w:sz w:val="24"/>
        </w:rPr>
        <w:t>“Transmission” means an interconnected group of lines and associated equipment for the</w:t>
      </w:r>
      <w:r>
        <w:rPr>
          <w:spacing w:val="1"/>
          <w:sz w:val="24"/>
        </w:rPr>
        <w:t xml:space="preserve"> </w:t>
      </w:r>
      <w:r>
        <w:rPr>
          <w:sz w:val="24"/>
        </w:rPr>
        <w:t>movement or transfer of electric energy between points of supply and points at which it is</w:t>
      </w:r>
      <w:r>
        <w:rPr>
          <w:spacing w:val="1"/>
          <w:sz w:val="24"/>
        </w:rPr>
        <w:t xml:space="preserve"> </w:t>
      </w:r>
      <w:r>
        <w:rPr>
          <w:sz w:val="24"/>
        </w:rPr>
        <w:t>transformed</w:t>
      </w:r>
      <w:r>
        <w:rPr>
          <w:spacing w:val="-1"/>
          <w:sz w:val="24"/>
        </w:rPr>
        <w:t xml:space="preserve"> </w:t>
      </w:r>
      <w:r>
        <w:rPr>
          <w:sz w:val="24"/>
        </w:rPr>
        <w:t>for delivery</w:t>
      </w:r>
      <w:r>
        <w:rPr>
          <w:spacing w:val="-1"/>
          <w:sz w:val="24"/>
        </w:rPr>
        <w:t xml:space="preserve"> </w:t>
      </w:r>
      <w:r>
        <w:rPr>
          <w:sz w:val="24"/>
        </w:rPr>
        <w:t>to customers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to other</w:t>
      </w:r>
      <w:r>
        <w:rPr>
          <w:spacing w:val="-3"/>
          <w:sz w:val="24"/>
        </w:rPr>
        <w:t xml:space="preserve"> </w:t>
      </w:r>
      <w:r>
        <w:rPr>
          <w:sz w:val="24"/>
        </w:rPr>
        <w:t>electric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5DF55CF0" w14:textId="77777777" w:rsidR="00B504BB" w:rsidRDefault="00B504BB">
      <w:pPr>
        <w:pStyle w:val="BodyText"/>
        <w:spacing w:before="10"/>
        <w:rPr>
          <w:sz w:val="23"/>
        </w:rPr>
      </w:pPr>
    </w:p>
    <w:p w14:paraId="28FB5082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0"/>
        </w:tabs>
        <w:ind w:left="859" w:right="0" w:hanging="720"/>
      </w:pPr>
      <w:r>
        <w:t>DATA</w:t>
      </w:r>
      <w:r>
        <w:rPr>
          <w:spacing w:val="-6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STANDARDS</w:t>
      </w:r>
    </w:p>
    <w:p w14:paraId="4C4C6597" w14:textId="77777777" w:rsidR="00B504BB" w:rsidRDefault="00B504BB">
      <w:pPr>
        <w:pStyle w:val="BodyText"/>
        <w:rPr>
          <w:b/>
        </w:rPr>
      </w:pPr>
    </w:p>
    <w:p w14:paraId="29E22DF2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At any and all times that Contractor is performing a function on the behalf of 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 that involves the use or operation of a BES Cyber System that is subject to the</w:t>
      </w:r>
      <w:r>
        <w:rPr>
          <w:spacing w:val="1"/>
          <w:sz w:val="24"/>
        </w:rPr>
        <w:t xml:space="preserve"> </w:t>
      </w:r>
      <w:r>
        <w:rPr>
          <w:sz w:val="24"/>
        </w:rPr>
        <w:t>NERC</w:t>
      </w:r>
      <w:r>
        <w:rPr>
          <w:spacing w:val="1"/>
          <w:sz w:val="24"/>
        </w:rPr>
        <w:t xml:space="preserve"> </w:t>
      </w:r>
      <w:r>
        <w:rPr>
          <w:sz w:val="24"/>
        </w:rPr>
        <w:t>CIP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administrative, technical, and physical security measures that satisfy or exceed the minimal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 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 in</w:t>
      </w:r>
      <w:r>
        <w:rPr>
          <w:spacing w:val="-1"/>
          <w:sz w:val="24"/>
        </w:rPr>
        <w:t xml:space="preserve"> </w:t>
      </w:r>
      <w:r>
        <w:rPr>
          <w:sz w:val="24"/>
        </w:rPr>
        <w:t>the NERC</w:t>
      </w:r>
      <w:r>
        <w:rPr>
          <w:spacing w:val="-1"/>
          <w:sz w:val="24"/>
        </w:rPr>
        <w:t xml:space="preserve"> </w:t>
      </w:r>
      <w:r>
        <w:rPr>
          <w:sz w:val="24"/>
        </w:rPr>
        <w:t>CIP 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14:paraId="65095974" w14:textId="77777777" w:rsidR="00B504BB" w:rsidRDefault="00B504BB">
      <w:pPr>
        <w:pStyle w:val="BodyText"/>
      </w:pPr>
    </w:p>
    <w:p w14:paraId="32B9AE5A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Except as provided in Section 3.2.a. of this Rider, at any and all times that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performing a function on the behalf of Central Hudson that involves the collection, use,</w:t>
      </w:r>
      <w:r>
        <w:rPr>
          <w:spacing w:val="1"/>
          <w:sz w:val="24"/>
        </w:rPr>
        <w:t xml:space="preserve"> </w:t>
      </w:r>
      <w:r>
        <w:rPr>
          <w:sz w:val="24"/>
        </w:rPr>
        <w:t>storage, dissemination, processing, and/or retention of Confidential Information, it shall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 and maintain administrative, technical, and physical security measures described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Rider.</w:t>
      </w:r>
    </w:p>
    <w:p w14:paraId="18628C2A" w14:textId="77777777" w:rsidR="00B504BB" w:rsidRDefault="00B504BB">
      <w:pPr>
        <w:pStyle w:val="BodyText"/>
      </w:pPr>
    </w:p>
    <w:p w14:paraId="17A7D617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To the extent that Contractor is performing a function on the behalf of Central Hudson</w:t>
      </w:r>
      <w:r>
        <w:rPr>
          <w:spacing w:val="1"/>
          <w:sz w:val="24"/>
        </w:rPr>
        <w:t xml:space="preserve"> </w:t>
      </w:r>
      <w:r>
        <w:rPr>
          <w:sz w:val="24"/>
        </w:rPr>
        <w:t>that involves the collection, use, storage, dissemination, processing, and/or retention of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 Information that is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maintained on a BES Cyber System and (ii) 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NERC</w:t>
      </w:r>
      <w:r>
        <w:rPr>
          <w:spacing w:val="1"/>
          <w:sz w:val="24"/>
        </w:rPr>
        <w:t xml:space="preserve"> </w:t>
      </w:r>
      <w:r>
        <w:rPr>
          <w:sz w:val="24"/>
        </w:rPr>
        <w:t>CIP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administrative, technical, and physical security measures satisfy or exceed the minimal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 security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 in</w:t>
      </w:r>
      <w:r>
        <w:rPr>
          <w:spacing w:val="-1"/>
          <w:sz w:val="24"/>
        </w:rPr>
        <w:t xml:space="preserve"> </w:t>
      </w:r>
      <w:r>
        <w:rPr>
          <w:sz w:val="24"/>
        </w:rPr>
        <w:t>the NERC</w:t>
      </w:r>
      <w:r>
        <w:rPr>
          <w:spacing w:val="-1"/>
          <w:sz w:val="24"/>
        </w:rPr>
        <w:t xml:space="preserve"> </w:t>
      </w:r>
      <w:r>
        <w:rPr>
          <w:sz w:val="24"/>
        </w:rPr>
        <w:t>CIP 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14:paraId="1CCCF7FD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7E527142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60"/>
        <w:ind w:right="235"/>
        <w:rPr>
          <w:sz w:val="24"/>
        </w:rPr>
      </w:pPr>
      <w:r>
        <w:rPr>
          <w:sz w:val="24"/>
        </w:rPr>
        <w:lastRenderedPageBreak/>
        <w:t>To the extent that Contractor is performing a function on the behalf of Central Hudson that</w:t>
      </w:r>
      <w:r>
        <w:rPr>
          <w:spacing w:val="1"/>
          <w:sz w:val="24"/>
        </w:rPr>
        <w:t xml:space="preserve"> </w:t>
      </w:r>
      <w:r>
        <w:rPr>
          <w:sz w:val="24"/>
        </w:rPr>
        <w:t>involves the collection, use, storage, dissemination, processing, and/or retention of Non-</w:t>
      </w:r>
      <w:r>
        <w:rPr>
          <w:spacing w:val="1"/>
          <w:sz w:val="24"/>
        </w:rPr>
        <w:t xml:space="preserve"> </w:t>
      </w:r>
      <w:r>
        <w:rPr>
          <w:sz w:val="24"/>
        </w:rPr>
        <w:t>Public Information that is not subject to Section 3.1 or 3.2 of this Rider, it shall implement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information security measures to implement a defense in depth security posture,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 any applicable industry standards.</w:t>
      </w:r>
    </w:p>
    <w:p w14:paraId="3BCFF4B3" w14:textId="77777777" w:rsidR="00B504BB" w:rsidRDefault="00B504BB">
      <w:pPr>
        <w:pStyle w:val="BodyText"/>
      </w:pPr>
    </w:p>
    <w:p w14:paraId="33EB5D75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DATA</w:t>
      </w:r>
      <w:r>
        <w:rPr>
          <w:spacing w:val="-6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PROGRAM</w:t>
      </w:r>
    </w:p>
    <w:p w14:paraId="676D1097" w14:textId="77777777" w:rsidR="00B504BB" w:rsidRDefault="00B504BB">
      <w:pPr>
        <w:pStyle w:val="BodyText"/>
        <w:rPr>
          <w:b/>
        </w:rPr>
      </w:pPr>
    </w:p>
    <w:p w14:paraId="5E226ECF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Contractor shall maintain a data security program consisting of administrative, technical,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protect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1"/>
          <w:sz w:val="24"/>
        </w:rPr>
        <w:t xml:space="preserve"> </w:t>
      </w:r>
      <w:r>
        <w:rPr>
          <w:sz w:val="24"/>
        </w:rPr>
        <w:t>integrity,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 of Confidential Information, Non-Public Information and BES Cyber 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The data security program shall be approved by an Officer of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6A01E200" w14:textId="77777777" w:rsidR="00B504BB" w:rsidRDefault="00B504BB">
      <w:pPr>
        <w:pStyle w:val="BodyText"/>
      </w:pPr>
    </w:p>
    <w:p w14:paraId="6547FBEE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The Contractor’s data security program shall be based upon a risk assessment, which shall</w:t>
      </w:r>
      <w:r>
        <w:rPr>
          <w:spacing w:val="1"/>
          <w:sz w:val="24"/>
        </w:rPr>
        <w:t xml:space="preserve"> </w:t>
      </w:r>
      <w:r>
        <w:rPr>
          <w:sz w:val="24"/>
        </w:rPr>
        <w:t>occur</w:t>
      </w:r>
      <w:r>
        <w:rPr>
          <w:spacing w:val="56"/>
          <w:sz w:val="24"/>
        </w:rPr>
        <w:t xml:space="preserve"> </w:t>
      </w:r>
      <w:r>
        <w:rPr>
          <w:sz w:val="24"/>
        </w:rPr>
        <w:t>at</w:t>
      </w:r>
      <w:r>
        <w:rPr>
          <w:spacing w:val="57"/>
          <w:sz w:val="24"/>
        </w:rPr>
        <w:t xml:space="preserve"> </w:t>
      </w:r>
      <w:r>
        <w:rPr>
          <w:sz w:val="24"/>
        </w:rPr>
        <w:t>least</w:t>
      </w:r>
      <w:r>
        <w:rPr>
          <w:spacing w:val="56"/>
          <w:sz w:val="24"/>
        </w:rPr>
        <w:t xml:space="preserve"> </w:t>
      </w:r>
      <w:r>
        <w:rPr>
          <w:sz w:val="24"/>
        </w:rPr>
        <w:t>annually,</w:t>
      </w:r>
      <w:r>
        <w:rPr>
          <w:spacing w:val="57"/>
          <w:sz w:val="24"/>
        </w:rPr>
        <w:t xml:space="preserve"> </w:t>
      </w:r>
      <w:r>
        <w:rPr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z w:val="24"/>
        </w:rPr>
        <w:t>designed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understand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internal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external</w:t>
      </w:r>
      <w:r>
        <w:rPr>
          <w:spacing w:val="57"/>
          <w:sz w:val="24"/>
        </w:rPr>
        <w:t xml:space="preserve"> </w:t>
      </w:r>
      <w:r>
        <w:rPr>
          <w:sz w:val="24"/>
        </w:rPr>
        <w:t>risks,</w:t>
      </w:r>
      <w:r>
        <w:rPr>
          <w:spacing w:val="-58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cyber-based risks,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maintain 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1"/>
          <w:sz w:val="24"/>
        </w:rPr>
        <w:t xml:space="preserve"> </w:t>
      </w:r>
      <w:r>
        <w:rPr>
          <w:sz w:val="24"/>
        </w:rPr>
        <w:t>integrity, and availability of Confidential Information or BES Cyber Security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The risk assessment described herein may be undertaken by the Contractor or a third-party</w:t>
      </w:r>
      <w:r>
        <w:rPr>
          <w:spacing w:val="1"/>
          <w:sz w:val="24"/>
        </w:rPr>
        <w:t xml:space="preserve"> </w:t>
      </w:r>
      <w:r>
        <w:rPr>
          <w:sz w:val="24"/>
        </w:rPr>
        <w:t>at the Contractor’s expense.</w:t>
      </w:r>
    </w:p>
    <w:p w14:paraId="1598C2D0" w14:textId="77777777" w:rsidR="00B504BB" w:rsidRDefault="00B504BB">
      <w:pPr>
        <w:pStyle w:val="BodyText"/>
        <w:spacing w:before="11"/>
        <w:rPr>
          <w:sz w:val="23"/>
        </w:rPr>
      </w:pPr>
    </w:p>
    <w:p w14:paraId="207667E0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The data security program set forth in Section 4.1 shall include, as appropriate and based</w:t>
      </w:r>
      <w:r>
        <w:rPr>
          <w:spacing w:val="1"/>
          <w:sz w:val="24"/>
        </w:rPr>
        <w:t xml:space="preserve"> </w:t>
      </w:r>
      <w:r>
        <w:rPr>
          <w:sz w:val="24"/>
        </w:rPr>
        <w:t>upon the risk assessment undertaken pursuant to Section 4.2,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elements,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appropriate:</w:t>
      </w:r>
    </w:p>
    <w:p w14:paraId="797BCCB2" w14:textId="77777777" w:rsidR="00B504BB" w:rsidRDefault="00B504BB">
      <w:pPr>
        <w:pStyle w:val="BodyText"/>
      </w:pPr>
    </w:p>
    <w:p w14:paraId="1D68BE1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9" w:hanging="360"/>
        <w:rPr>
          <w:sz w:val="24"/>
        </w:rPr>
      </w:pPr>
      <w:r>
        <w:rPr>
          <w:sz w:val="24"/>
        </w:rPr>
        <w:t>Risk Assessment: A process to identify and mitigate risks to Contractor’s networks /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BES</w:t>
      </w:r>
      <w:r>
        <w:rPr>
          <w:spacing w:val="-2"/>
          <w:sz w:val="24"/>
        </w:rPr>
        <w:t xml:space="preserve"> </w:t>
      </w:r>
      <w:r>
        <w:rPr>
          <w:sz w:val="24"/>
        </w:rPr>
        <w:t>Cyber Security Information.</w:t>
      </w:r>
    </w:p>
    <w:p w14:paraId="5650D104" w14:textId="77777777" w:rsidR="00B504BB" w:rsidRDefault="00B504BB">
      <w:pPr>
        <w:pStyle w:val="BodyText"/>
      </w:pPr>
    </w:p>
    <w:p w14:paraId="756F78C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Asset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identify and</w:t>
      </w:r>
      <w:r>
        <w:rPr>
          <w:spacing w:val="1"/>
          <w:sz w:val="24"/>
        </w:rPr>
        <w:t xml:space="preserve"> </w:t>
      </w:r>
      <w:r>
        <w:rPr>
          <w:sz w:val="24"/>
        </w:rPr>
        <w:t>classify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collection,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retention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including where and how Confidential Information or BES Cyber Security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stored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organization.</w:t>
      </w:r>
    </w:p>
    <w:p w14:paraId="5079E4A1" w14:textId="77777777" w:rsidR="00B504BB" w:rsidRDefault="00B504BB">
      <w:pPr>
        <w:pStyle w:val="BodyText"/>
      </w:pPr>
    </w:p>
    <w:p w14:paraId="6F44C91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Access Controls and Identity. A policy prescribing which individuals, including third-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vendors,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contains</w:t>
      </w:r>
      <w:r>
        <w:rPr>
          <w:spacing w:val="-57"/>
          <w:sz w:val="24"/>
        </w:rPr>
        <w:t xml:space="preserve"> </w:t>
      </w:r>
      <w:r>
        <w:rPr>
          <w:sz w:val="24"/>
        </w:rPr>
        <w:t>Confidential Information or BES Cyber Security Information, and the scope to which</w:t>
      </w:r>
      <w:r>
        <w:rPr>
          <w:spacing w:val="1"/>
          <w:sz w:val="24"/>
        </w:rPr>
        <w:t xml:space="preserve"> </w:t>
      </w:r>
      <w:r>
        <w:rPr>
          <w:sz w:val="24"/>
        </w:rPr>
        <w:t>such access is permitted.</w:t>
      </w:r>
      <w:r>
        <w:rPr>
          <w:spacing w:val="1"/>
          <w:sz w:val="24"/>
        </w:rPr>
        <w:t xml:space="preserve"> </w:t>
      </w:r>
      <w:r>
        <w:rPr>
          <w:sz w:val="24"/>
        </w:rPr>
        <w:t>The policy should also include timely removal of access when</w:t>
      </w:r>
      <w:r>
        <w:rPr>
          <w:spacing w:val="-57"/>
          <w:sz w:val="24"/>
        </w:rPr>
        <w:t xml:space="preserve"> </w:t>
      </w:r>
      <w:r>
        <w:rPr>
          <w:sz w:val="24"/>
        </w:rPr>
        <w:t>it is no longer required.</w:t>
      </w:r>
    </w:p>
    <w:p w14:paraId="3CE3073E" w14:textId="77777777" w:rsidR="00B504BB" w:rsidRDefault="00B504BB">
      <w:pPr>
        <w:pStyle w:val="BodyText"/>
      </w:pPr>
    </w:p>
    <w:p w14:paraId="6C999C7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Identification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Authentication.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process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identify,</w:t>
      </w:r>
      <w:r>
        <w:rPr>
          <w:spacing w:val="55"/>
          <w:sz w:val="24"/>
        </w:rPr>
        <w:t xml:space="preserve"> </w:t>
      </w:r>
      <w:r>
        <w:rPr>
          <w:sz w:val="24"/>
        </w:rPr>
        <w:t>verify,</w:t>
      </w:r>
      <w:r>
        <w:rPr>
          <w:spacing w:val="56"/>
          <w:sz w:val="24"/>
        </w:rPr>
        <w:t xml:space="preserve"> </w:t>
      </w:r>
      <w:r>
        <w:rPr>
          <w:sz w:val="24"/>
        </w:rPr>
        <w:t>and/or</w:t>
      </w:r>
      <w:r>
        <w:rPr>
          <w:spacing w:val="55"/>
          <w:sz w:val="24"/>
        </w:rPr>
        <w:t xml:space="preserve"> </w:t>
      </w:r>
      <w:r>
        <w:rPr>
          <w:sz w:val="24"/>
        </w:rPr>
        <w:t>authenticate</w:t>
      </w:r>
      <w:r>
        <w:rPr>
          <w:spacing w:val="-58"/>
          <w:sz w:val="24"/>
        </w:rPr>
        <w:t xml:space="preserve"> </w:t>
      </w:r>
      <w:r>
        <w:rPr>
          <w:sz w:val="24"/>
        </w:rPr>
        <w:t>users accessing Confidential Information or BES Cyber Security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remote administrative access, multi-factor authentication is used to access production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environments.</w:t>
      </w:r>
    </w:p>
    <w:p w14:paraId="5C14F50C" w14:textId="77777777" w:rsidR="00B504BB" w:rsidRDefault="00B504BB">
      <w:pPr>
        <w:pStyle w:val="BodyText"/>
      </w:pPr>
    </w:p>
    <w:p w14:paraId="2B09A999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Password Configuration: A policy to ensure passwords are complex, changed on a</w:t>
      </w:r>
      <w:r>
        <w:rPr>
          <w:spacing w:val="1"/>
          <w:sz w:val="24"/>
        </w:rPr>
        <w:t xml:space="preserve"> </w:t>
      </w:r>
      <w:r>
        <w:rPr>
          <w:sz w:val="24"/>
        </w:rPr>
        <w:t>frequent</w:t>
      </w:r>
      <w:r>
        <w:rPr>
          <w:spacing w:val="1"/>
          <w:sz w:val="24"/>
        </w:rPr>
        <w:t xml:space="preserve"> </w:t>
      </w:r>
      <w:r>
        <w:rPr>
          <w:sz w:val="24"/>
        </w:rPr>
        <w:t>basis,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password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1"/>
          <w:sz w:val="24"/>
        </w:rPr>
        <w:t xml:space="preserve"> </w:t>
      </w:r>
      <w:r>
        <w:rPr>
          <w:sz w:val="24"/>
        </w:rPr>
        <w:t>reuse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previously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-57"/>
          <w:sz w:val="24"/>
        </w:rPr>
        <w:t xml:space="preserve"> </w:t>
      </w:r>
      <w:r>
        <w:rPr>
          <w:sz w:val="24"/>
        </w:rPr>
        <w:t>passwords,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lockout</w:t>
      </w:r>
      <w:r>
        <w:rPr>
          <w:spacing w:val="-2"/>
          <w:sz w:val="24"/>
        </w:rPr>
        <w:t xml:space="preserve"> </w:t>
      </w:r>
      <w:r>
        <w:rPr>
          <w:sz w:val="24"/>
        </w:rPr>
        <w:t>parameter.</w:t>
      </w:r>
    </w:p>
    <w:p w14:paraId="2CBC1D10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47B3B76B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spacing w:before="156"/>
        <w:ind w:right="236" w:hanging="360"/>
        <w:rPr>
          <w:sz w:val="24"/>
        </w:rPr>
      </w:pPr>
      <w:r>
        <w:rPr>
          <w:sz w:val="24"/>
        </w:rPr>
        <w:lastRenderedPageBreak/>
        <w:t>Awareness and Training. A program that provides security awareness training, at least</w:t>
      </w:r>
      <w:r>
        <w:rPr>
          <w:spacing w:val="1"/>
          <w:sz w:val="24"/>
        </w:rPr>
        <w:t xml:space="preserve"> </w:t>
      </w:r>
      <w:r>
        <w:rPr>
          <w:sz w:val="24"/>
        </w:rPr>
        <w:t>annually, to any individual who has access to Confidential Information. The program</w:t>
      </w:r>
      <w:r>
        <w:rPr>
          <w:spacing w:val="1"/>
          <w:sz w:val="24"/>
        </w:rPr>
        <w:t xml:space="preserve"> </w:t>
      </w:r>
      <w:r>
        <w:rPr>
          <w:sz w:val="24"/>
        </w:rPr>
        <w:t>shall maintain training attendance records and any applicable testing/exam products and</w:t>
      </w:r>
      <w:r>
        <w:rPr>
          <w:spacing w:val="-57"/>
          <w:sz w:val="24"/>
        </w:rPr>
        <w:t xml:space="preserve"> </w:t>
      </w:r>
      <w:r>
        <w:rPr>
          <w:sz w:val="24"/>
        </w:rPr>
        <w:t>results.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with approved access to BES Cyber Security Information will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quarterly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1"/>
          <w:sz w:val="24"/>
        </w:rPr>
        <w:t xml:space="preserve"> </w:t>
      </w:r>
      <w:r>
        <w:rPr>
          <w:sz w:val="24"/>
        </w:rPr>
        <w:t>newsletter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Central Hudson’s NERC CIP training modules or vendor’s own NERC</w:t>
      </w:r>
      <w:r>
        <w:rPr>
          <w:spacing w:val="1"/>
          <w:sz w:val="24"/>
        </w:rPr>
        <w:t xml:space="preserve"> </w:t>
      </w:r>
      <w:r>
        <w:rPr>
          <w:sz w:val="24"/>
        </w:rPr>
        <w:t>CIP</w:t>
      </w:r>
      <w:r>
        <w:rPr>
          <w:spacing w:val="-1"/>
          <w:sz w:val="24"/>
        </w:rPr>
        <w:t xml:space="preserve"> </w:t>
      </w:r>
      <w:r>
        <w:rPr>
          <w:sz w:val="24"/>
        </w:rPr>
        <w:t>cyber security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if approved by Central</w:t>
      </w:r>
      <w:r>
        <w:rPr>
          <w:spacing w:val="-1"/>
          <w:sz w:val="24"/>
        </w:rPr>
        <w:t xml:space="preserve"> </w:t>
      </w:r>
      <w:r>
        <w:rPr>
          <w:sz w:val="24"/>
        </w:rPr>
        <w:t>Hudson.</w:t>
      </w:r>
    </w:p>
    <w:p w14:paraId="54905E15" w14:textId="77777777" w:rsidR="00B504BB" w:rsidRDefault="00B504BB">
      <w:pPr>
        <w:pStyle w:val="BodyText"/>
      </w:pPr>
    </w:p>
    <w:p w14:paraId="41764025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Auditing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-57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analysis,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network/system activity, and ensuring that the actions of a network/system users can be</w:t>
      </w:r>
      <w:r>
        <w:rPr>
          <w:spacing w:val="1"/>
          <w:sz w:val="24"/>
        </w:rPr>
        <w:t xml:space="preserve"> </w:t>
      </w:r>
      <w:r>
        <w:rPr>
          <w:sz w:val="24"/>
        </w:rPr>
        <w:t>uniquely traced to that individual.</w:t>
      </w:r>
    </w:p>
    <w:p w14:paraId="70879039" w14:textId="77777777" w:rsidR="00B504BB" w:rsidRDefault="00B504BB">
      <w:pPr>
        <w:pStyle w:val="BodyText"/>
      </w:pPr>
    </w:p>
    <w:p w14:paraId="1BB4D12C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Configuration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Baseline</w:t>
      </w:r>
      <w:r>
        <w:rPr>
          <w:spacing w:val="1"/>
          <w:sz w:val="24"/>
        </w:rPr>
        <w:t xml:space="preserve"> </w:t>
      </w:r>
      <w:r>
        <w:rPr>
          <w:sz w:val="24"/>
        </w:rPr>
        <w:t>Configurations of Contractor’s systems, including hardware, software, firmware,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and to enforce Security Control Baselines for information technology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employed in Contractor’s systems.</w:t>
      </w:r>
    </w:p>
    <w:p w14:paraId="02C93F35" w14:textId="77777777" w:rsidR="00B504BB" w:rsidRDefault="00B504BB">
      <w:pPr>
        <w:pStyle w:val="BodyText"/>
      </w:pPr>
    </w:p>
    <w:p w14:paraId="7D8A8CE5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Media Protection. A program to protect system media, both paper and digital,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through appropriate Antispyware, Antivirus Software, and Encryption, to limit access to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on system media to authorized users, and to sanitize or destroy system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before disposal or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reuse.</w:t>
      </w:r>
    </w:p>
    <w:p w14:paraId="474C39AF" w14:textId="77777777" w:rsidR="00B504BB" w:rsidRDefault="00B504BB">
      <w:pPr>
        <w:pStyle w:val="BodyText"/>
      </w:pPr>
    </w:p>
    <w:p w14:paraId="524DCF28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spacing w:before="1"/>
        <w:ind w:right="236" w:hanging="360"/>
        <w:rPr>
          <w:sz w:val="24"/>
        </w:rPr>
      </w:pPr>
      <w:r>
        <w:rPr>
          <w:sz w:val="24"/>
        </w:rPr>
        <w:t>Incident Response Plan. A data breach incident response plan as described in Section 5</w:t>
      </w:r>
      <w:r>
        <w:rPr>
          <w:spacing w:val="1"/>
          <w:sz w:val="24"/>
        </w:rPr>
        <w:t xml:space="preserve"> </w:t>
      </w:r>
      <w:r>
        <w:rPr>
          <w:sz w:val="24"/>
        </w:rPr>
        <w:t>of this Rider.</w:t>
      </w:r>
    </w:p>
    <w:p w14:paraId="0E11108B" w14:textId="77777777" w:rsidR="00B504BB" w:rsidRDefault="00B504BB">
      <w:pPr>
        <w:pStyle w:val="BodyText"/>
        <w:spacing w:before="10"/>
        <w:rPr>
          <w:sz w:val="23"/>
        </w:rPr>
      </w:pPr>
    </w:p>
    <w:p w14:paraId="3FB46443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Business Continuity and Disaster Recovery Plan: A plan to recover systems in the event</w:t>
      </w:r>
      <w:r>
        <w:rPr>
          <w:spacing w:val="-57"/>
          <w:sz w:val="24"/>
        </w:rPr>
        <w:t xml:space="preserve"> </w:t>
      </w:r>
      <w:r>
        <w:rPr>
          <w:sz w:val="24"/>
        </w:rPr>
        <w:t>of a disaster or cyber incident that results in extended unplanned downtime of systems.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 test the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bi-annual</w:t>
      </w:r>
      <w:r>
        <w:rPr>
          <w:spacing w:val="-2"/>
          <w:sz w:val="24"/>
        </w:rPr>
        <w:t xml:space="preserve"> </w:t>
      </w:r>
      <w:r>
        <w:rPr>
          <w:sz w:val="24"/>
        </w:rPr>
        <w:t>basis.</w:t>
      </w:r>
    </w:p>
    <w:p w14:paraId="067727EC" w14:textId="77777777" w:rsidR="00B504BB" w:rsidRDefault="00B504BB">
      <w:pPr>
        <w:pStyle w:val="BodyText"/>
      </w:pPr>
    </w:p>
    <w:p w14:paraId="24434A73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4" w:hanging="360"/>
        <w:rPr>
          <w:sz w:val="24"/>
        </w:rPr>
      </w:pPr>
      <w:r>
        <w:rPr>
          <w:sz w:val="24"/>
        </w:rPr>
        <w:t>System Maintenance. A program to perform periodic and timely maintenance, 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1"/>
          <w:sz w:val="24"/>
        </w:rPr>
        <w:t xml:space="preserve"> </w:t>
      </w:r>
      <w:r>
        <w:rPr>
          <w:sz w:val="24"/>
        </w:rPr>
        <w:t>patches,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networks/systems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 Confidential Information and to provide effective controls on the tools,</w:t>
      </w:r>
      <w:r>
        <w:rPr>
          <w:spacing w:val="1"/>
          <w:sz w:val="24"/>
        </w:rPr>
        <w:t xml:space="preserve"> </w:t>
      </w:r>
      <w:r>
        <w:rPr>
          <w:sz w:val="24"/>
        </w:rPr>
        <w:t>techniques,</w:t>
      </w:r>
      <w:r>
        <w:rPr>
          <w:spacing w:val="-1"/>
          <w:sz w:val="24"/>
        </w:rPr>
        <w:t xml:space="preserve"> </w:t>
      </w:r>
      <w:r>
        <w:rPr>
          <w:sz w:val="24"/>
        </w:rPr>
        <w:t>mechanisms, and</w:t>
      </w:r>
      <w:r>
        <w:rPr>
          <w:spacing w:val="-1"/>
          <w:sz w:val="24"/>
        </w:rPr>
        <w:t xml:space="preserve"> </w:t>
      </w:r>
      <w:r>
        <w:rPr>
          <w:sz w:val="24"/>
        </w:rPr>
        <w:t>personnel used to</w:t>
      </w:r>
      <w:r>
        <w:rPr>
          <w:spacing w:val="-1"/>
          <w:sz w:val="24"/>
        </w:rPr>
        <w:t xml:space="preserve"> </w:t>
      </w:r>
      <w:r>
        <w:rPr>
          <w:sz w:val="24"/>
        </w:rPr>
        <w:t>conduct system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maintenance.</w:t>
      </w:r>
    </w:p>
    <w:p w14:paraId="448BDCB8" w14:textId="77777777" w:rsidR="00B504BB" w:rsidRDefault="00B504BB">
      <w:pPr>
        <w:pStyle w:val="BodyText"/>
      </w:pPr>
    </w:p>
    <w:p w14:paraId="449F4880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Security.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verify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occupying</w:t>
      </w:r>
      <w:r>
        <w:rPr>
          <w:spacing w:val="1"/>
          <w:sz w:val="24"/>
        </w:rPr>
        <w:t xml:space="preserve"> </w:t>
      </w:r>
      <w:r>
        <w:rPr>
          <w:sz w:val="24"/>
        </w:rPr>
        <w:t>positions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concerning the collection, use, and retention of Confidential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 BES Cyber Security Information are trustworthy and satisfy established security</w:t>
      </w:r>
      <w:r>
        <w:rPr>
          <w:spacing w:val="1"/>
          <w:sz w:val="24"/>
        </w:rPr>
        <w:t xml:space="preserve"> </w:t>
      </w:r>
      <w:r>
        <w:rPr>
          <w:sz w:val="24"/>
        </w:rPr>
        <w:t>criteria, to ensure that networks/systems maintaining Confidential Information or 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protected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1"/>
          <w:sz w:val="24"/>
        </w:rPr>
        <w:t xml:space="preserve"> </w:t>
      </w:r>
      <w:r>
        <w:rPr>
          <w:sz w:val="24"/>
        </w:rPr>
        <w:t>(e.g.,</w:t>
      </w:r>
      <w:r>
        <w:rPr>
          <w:spacing w:val="-57"/>
          <w:sz w:val="24"/>
        </w:rPr>
        <w:t xml:space="preserve"> </w:t>
      </w:r>
      <w:r>
        <w:rPr>
          <w:sz w:val="24"/>
        </w:rPr>
        <w:t>terminations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transfers),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sanction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failing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security policies and procedures.</w:t>
      </w:r>
    </w:p>
    <w:p w14:paraId="2DAD1F2F" w14:textId="77777777" w:rsidR="00B504BB" w:rsidRDefault="00B504BB">
      <w:pPr>
        <w:pStyle w:val="BodyText"/>
      </w:pPr>
    </w:p>
    <w:p w14:paraId="659208E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Physical Protection. A process to limit physical access to networks/systems maintaining</w:t>
      </w:r>
      <w:r>
        <w:rPr>
          <w:spacing w:val="-57"/>
          <w:sz w:val="24"/>
        </w:rPr>
        <w:t xml:space="preserve"> </w:t>
      </w:r>
      <w:r>
        <w:rPr>
          <w:sz w:val="24"/>
        </w:rPr>
        <w:t>Confidential Information or BES Cyber Security Information to authorized individuals,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protect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physical</w:t>
      </w:r>
      <w:r>
        <w:rPr>
          <w:spacing w:val="8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such</w:t>
      </w:r>
      <w:r>
        <w:rPr>
          <w:spacing w:val="8"/>
          <w:sz w:val="24"/>
        </w:rPr>
        <w:t xml:space="preserve"> </w:t>
      </w:r>
      <w:r>
        <w:rPr>
          <w:sz w:val="24"/>
        </w:rPr>
        <w:t>networks/systems,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8"/>
          <w:sz w:val="24"/>
        </w:rPr>
        <w:t xml:space="preserve"> </w:t>
      </w:r>
      <w:r>
        <w:rPr>
          <w:sz w:val="24"/>
        </w:rPr>
        <w:t>against</w:t>
      </w:r>
    </w:p>
    <w:p w14:paraId="2E6C033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500" w:right="1100" w:bottom="1400" w:left="1200" w:header="0" w:footer="1208" w:gutter="0"/>
          <w:cols w:space="720"/>
        </w:sectPr>
      </w:pPr>
    </w:p>
    <w:p w14:paraId="00C466DF" w14:textId="77777777" w:rsidR="00B504BB" w:rsidRDefault="00752583">
      <w:pPr>
        <w:pStyle w:val="BodyText"/>
        <w:spacing w:before="60"/>
        <w:ind w:left="1220" w:right="227"/>
      </w:pPr>
      <w:r>
        <w:lastRenderedPageBreak/>
        <w:t>environmental</w:t>
      </w:r>
      <w:r>
        <w:rPr>
          <w:spacing w:val="24"/>
        </w:rPr>
        <w:t xml:space="preserve"> </w:t>
      </w:r>
      <w:r>
        <w:t>hazards,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appropriate</w:t>
      </w:r>
      <w:r>
        <w:rPr>
          <w:spacing w:val="25"/>
        </w:rPr>
        <w:t xml:space="preserve"> </w:t>
      </w:r>
      <w:r>
        <w:t>environmental</w:t>
      </w:r>
      <w:r>
        <w:rPr>
          <w:spacing w:val="24"/>
        </w:rPr>
        <w:t xml:space="preserve"> </w:t>
      </w:r>
      <w:r>
        <w:t>controls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facilities</w:t>
      </w:r>
      <w:r>
        <w:rPr>
          <w:spacing w:val="-57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networks/systems.</w:t>
      </w:r>
    </w:p>
    <w:p w14:paraId="09AB1F3B" w14:textId="77777777" w:rsidR="00B504BB" w:rsidRDefault="00B504BB">
      <w:pPr>
        <w:pStyle w:val="BodyText"/>
      </w:pPr>
    </w:p>
    <w:p w14:paraId="04D9BFF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Security Assessment. A program to periodically assess the security requirements in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networks/systems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-57"/>
          <w:sz w:val="24"/>
        </w:rPr>
        <w:t xml:space="preserve"> </w:t>
      </w:r>
      <w:r>
        <w:rPr>
          <w:sz w:val="24"/>
        </w:rPr>
        <w:t>Security Information to determine if the requirements are effective in their application,</w:t>
      </w:r>
      <w:r>
        <w:rPr>
          <w:spacing w:val="1"/>
          <w:sz w:val="24"/>
        </w:rPr>
        <w:t xml:space="preserve"> </w:t>
      </w:r>
      <w:r>
        <w:rPr>
          <w:sz w:val="24"/>
        </w:rPr>
        <w:t>to develop and implement plans of action designed to correct deficiencies and reduce or</w:t>
      </w:r>
      <w:r>
        <w:rPr>
          <w:spacing w:val="-57"/>
          <w:sz w:val="24"/>
        </w:rPr>
        <w:t xml:space="preserve"> </w:t>
      </w:r>
      <w:r>
        <w:rPr>
          <w:sz w:val="24"/>
        </w:rPr>
        <w:t>eliminate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vulnerabilities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networks/systems,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6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ongoing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continued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30A698E0" w14:textId="77777777" w:rsidR="00B504BB" w:rsidRDefault="00B504BB">
      <w:pPr>
        <w:pStyle w:val="BodyText"/>
      </w:pPr>
    </w:p>
    <w:p w14:paraId="02438A4E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Communications Protection. A program and process to monitor, control, and protect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transmitted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networks/systems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at external and internal boundaries, including through Encryption, and</w:t>
      </w:r>
      <w:r>
        <w:rPr>
          <w:spacing w:val="1"/>
          <w:sz w:val="24"/>
        </w:rPr>
        <w:t xml:space="preserve"> </w:t>
      </w:r>
      <w:r>
        <w:rPr>
          <w:sz w:val="24"/>
        </w:rPr>
        <w:t>employ</w:t>
      </w:r>
      <w:r>
        <w:rPr>
          <w:spacing w:val="1"/>
          <w:sz w:val="24"/>
        </w:rPr>
        <w:t xml:space="preserve"> </w:t>
      </w:r>
      <w:r>
        <w:rPr>
          <w:sz w:val="24"/>
        </w:rPr>
        <w:t>architectural</w:t>
      </w:r>
      <w:r>
        <w:rPr>
          <w:spacing w:val="1"/>
          <w:sz w:val="24"/>
        </w:rPr>
        <w:t xml:space="preserve"> </w:t>
      </w:r>
      <w:r>
        <w:rPr>
          <w:sz w:val="24"/>
        </w:rPr>
        <w:t>designs,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techniques,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networks/systems.</w:t>
      </w:r>
    </w:p>
    <w:p w14:paraId="741D81A6" w14:textId="77777777" w:rsidR="00B504BB" w:rsidRDefault="00B504BB">
      <w:pPr>
        <w:pStyle w:val="BodyText"/>
      </w:pPr>
    </w:p>
    <w:p w14:paraId="2B03C56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Data Storage. A policy to ensure, to the greatest extent possible, that 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BES Cyber Security Information is stored only within the boundaries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United</w:t>
      </w:r>
      <w:r>
        <w:rPr>
          <w:spacing w:val="31"/>
          <w:sz w:val="24"/>
        </w:rPr>
        <w:t xml:space="preserve"> </w:t>
      </w:r>
      <w:r>
        <w:rPr>
          <w:sz w:val="24"/>
        </w:rPr>
        <w:t>States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Canada;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properly</w:t>
      </w:r>
      <w:r>
        <w:rPr>
          <w:spacing w:val="31"/>
          <w:sz w:val="24"/>
        </w:rPr>
        <w:t xml:space="preserve"> </w:t>
      </w:r>
      <w:r>
        <w:rPr>
          <w:sz w:val="24"/>
        </w:rPr>
        <w:t>protected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secured</w:t>
      </w:r>
      <w:r>
        <w:rPr>
          <w:spacing w:val="32"/>
          <w:sz w:val="24"/>
        </w:rPr>
        <w:t xml:space="preserve"> </w:t>
      </w:r>
      <w:r>
        <w:rPr>
          <w:sz w:val="24"/>
        </w:rPr>
        <w:t>according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industry</w:t>
      </w:r>
      <w:r>
        <w:rPr>
          <w:spacing w:val="-58"/>
          <w:sz w:val="24"/>
        </w:rPr>
        <w:t xml:space="preserve"> </w:t>
      </w:r>
      <w:r>
        <w:rPr>
          <w:sz w:val="24"/>
        </w:rPr>
        <w:t>best practices; is not stored or maintained, except as may be necessary, on removable</w:t>
      </w:r>
      <w:r>
        <w:rPr>
          <w:spacing w:val="1"/>
          <w:sz w:val="24"/>
        </w:rPr>
        <w:t xml:space="preserve"> </w:t>
      </w:r>
      <w:r>
        <w:rPr>
          <w:sz w:val="24"/>
        </w:rPr>
        <w:t>devices or media; and is not stored pursuant to a cloud storage provider without 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Hudson’s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</w:p>
    <w:p w14:paraId="4AB94F4B" w14:textId="77777777" w:rsidR="00B504BB" w:rsidRDefault="00B504BB">
      <w:pPr>
        <w:pStyle w:val="BodyText"/>
        <w:spacing w:before="11"/>
        <w:rPr>
          <w:sz w:val="23"/>
        </w:rPr>
      </w:pPr>
    </w:p>
    <w:p w14:paraId="4223DDA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right="239"/>
        <w:rPr>
          <w:sz w:val="24"/>
        </w:rPr>
      </w:pPr>
      <w:r>
        <w:rPr>
          <w:sz w:val="24"/>
        </w:rPr>
        <w:t>Contractor</w:t>
      </w:r>
      <w:r>
        <w:rPr>
          <w:spacing w:val="11"/>
          <w:sz w:val="24"/>
        </w:rPr>
        <w:t xml:space="preserve"> </w:t>
      </w:r>
      <w:r>
        <w:rPr>
          <w:sz w:val="24"/>
        </w:rPr>
        <w:t>shall,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soon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reasonably</w:t>
      </w:r>
      <w:r>
        <w:rPr>
          <w:spacing w:val="11"/>
          <w:sz w:val="24"/>
        </w:rPr>
        <w:t xml:space="preserve"> </w:t>
      </w:r>
      <w:r>
        <w:rPr>
          <w:sz w:val="24"/>
        </w:rPr>
        <w:t>possible,</w:t>
      </w:r>
      <w:r>
        <w:rPr>
          <w:spacing w:val="10"/>
          <w:sz w:val="24"/>
        </w:rPr>
        <w:t xml:space="preserve"> </w:t>
      </w:r>
      <w:r>
        <w:rPr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event</w:t>
      </w:r>
      <w:r>
        <w:rPr>
          <w:spacing w:val="11"/>
          <w:sz w:val="24"/>
        </w:rPr>
        <w:t xml:space="preserve"> </w:t>
      </w:r>
      <w:r>
        <w:rPr>
          <w:sz w:val="24"/>
        </w:rPr>
        <w:t>later</w:t>
      </w:r>
      <w:r>
        <w:rPr>
          <w:spacing w:val="10"/>
          <w:sz w:val="24"/>
        </w:rPr>
        <w:t xml:space="preserve"> </w:t>
      </w:r>
      <w:r>
        <w:rPr>
          <w:sz w:val="24"/>
        </w:rPr>
        <w:t>than</w:t>
      </w:r>
      <w:r>
        <w:rPr>
          <w:spacing w:val="12"/>
          <w:sz w:val="24"/>
        </w:rPr>
        <w:t xml:space="preserve"> </w:t>
      </w:r>
      <w:r>
        <w:rPr>
          <w:sz w:val="24"/>
        </w:rPr>
        <w:t>forty-eight</w:t>
      </w:r>
      <w:r>
        <w:rPr>
          <w:spacing w:val="11"/>
          <w:sz w:val="24"/>
        </w:rPr>
        <w:t xml:space="preserve"> </w:t>
      </w:r>
      <w:r>
        <w:rPr>
          <w:sz w:val="24"/>
        </w:rPr>
        <w:t>(48)</w:t>
      </w:r>
      <w:r>
        <w:rPr>
          <w:spacing w:val="-57"/>
          <w:sz w:val="24"/>
        </w:rPr>
        <w:t xml:space="preserve"> </w:t>
      </w:r>
      <w:r>
        <w:rPr>
          <w:sz w:val="24"/>
        </w:rPr>
        <w:t>hours,</w:t>
      </w:r>
      <w:r>
        <w:rPr>
          <w:spacing w:val="-1"/>
          <w:sz w:val="24"/>
        </w:rPr>
        <w:t xml:space="preserve"> </w:t>
      </w:r>
      <w:r>
        <w:rPr>
          <w:sz w:val="24"/>
        </w:rPr>
        <w:t>notify</w:t>
      </w:r>
      <w:r>
        <w:rPr>
          <w:spacing w:val="-1"/>
          <w:sz w:val="24"/>
        </w:rPr>
        <w:t xml:space="preserve"> </w:t>
      </w:r>
      <w:r>
        <w:rPr>
          <w:sz w:val="24"/>
        </w:rPr>
        <w:t>Central Hudson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 material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to its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74FABDE8" w14:textId="77777777" w:rsidR="00B504BB" w:rsidRDefault="00B504BB">
      <w:pPr>
        <w:pStyle w:val="BodyText"/>
      </w:pPr>
    </w:p>
    <w:p w14:paraId="52546B9C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0"/>
        </w:tabs>
        <w:ind w:left="859" w:right="0" w:hanging="720"/>
      </w:pPr>
      <w:r>
        <w:t>DATA</w:t>
      </w:r>
      <w:r>
        <w:rPr>
          <w:spacing w:val="-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PLAN</w:t>
      </w:r>
    </w:p>
    <w:p w14:paraId="0BB1231B" w14:textId="77777777" w:rsidR="00B504BB" w:rsidRDefault="00B504BB">
      <w:pPr>
        <w:pStyle w:val="BodyText"/>
        <w:rPr>
          <w:b/>
        </w:rPr>
      </w:pPr>
    </w:p>
    <w:p w14:paraId="259C77B6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right="238"/>
        <w:rPr>
          <w:sz w:val="24"/>
        </w:rPr>
      </w:pPr>
      <w:r>
        <w:rPr>
          <w:sz w:val="24"/>
        </w:rPr>
        <w:t>Contractor</w:t>
      </w:r>
      <w:r>
        <w:rPr>
          <w:spacing w:val="17"/>
          <w:sz w:val="24"/>
        </w:rPr>
        <w:t xml:space="preserve"> </w:t>
      </w:r>
      <w:r>
        <w:rPr>
          <w:sz w:val="24"/>
        </w:rPr>
        <w:t>shall</w:t>
      </w:r>
      <w:r>
        <w:rPr>
          <w:spacing w:val="18"/>
          <w:sz w:val="24"/>
        </w:rPr>
        <w:t xml:space="preserve"> </w:t>
      </w:r>
      <w:r>
        <w:rPr>
          <w:sz w:val="24"/>
        </w:rPr>
        <w:t>develop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maintain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Data</w:t>
      </w:r>
      <w:r>
        <w:rPr>
          <w:spacing w:val="17"/>
          <w:sz w:val="24"/>
        </w:rPr>
        <w:t xml:space="preserve"> </w:t>
      </w:r>
      <w:r>
        <w:rPr>
          <w:sz w:val="24"/>
        </w:rPr>
        <w:t>Breach</w:t>
      </w:r>
      <w:r>
        <w:rPr>
          <w:spacing w:val="18"/>
          <w:sz w:val="24"/>
        </w:rPr>
        <w:t xml:space="preserve"> </w:t>
      </w:r>
      <w:r>
        <w:rPr>
          <w:sz w:val="24"/>
        </w:rPr>
        <w:t>Incident</w:t>
      </w:r>
      <w:r>
        <w:rPr>
          <w:spacing w:val="17"/>
          <w:sz w:val="24"/>
        </w:rPr>
        <w:t xml:space="preserve"> </w:t>
      </w:r>
      <w:r>
        <w:rPr>
          <w:sz w:val="24"/>
        </w:rPr>
        <w:t>Response</w:t>
      </w:r>
      <w:r>
        <w:rPr>
          <w:spacing w:val="18"/>
          <w:sz w:val="24"/>
        </w:rPr>
        <w:t xml:space="preserve"> </w:t>
      </w:r>
      <w:r>
        <w:rPr>
          <w:sz w:val="24"/>
        </w:rPr>
        <w:t>Plan,</w:t>
      </w:r>
      <w:r>
        <w:rPr>
          <w:spacing w:val="17"/>
          <w:sz w:val="24"/>
        </w:rPr>
        <w:t xml:space="preserve"> </w:t>
      </w:r>
      <w:r>
        <w:rPr>
          <w:sz w:val="24"/>
        </w:rPr>
        <w:t>which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include the following elements:</w:t>
      </w:r>
    </w:p>
    <w:p w14:paraId="7EA93DBB" w14:textId="77777777" w:rsidR="00B504BB" w:rsidRDefault="00B504BB">
      <w:pPr>
        <w:pStyle w:val="BodyText"/>
      </w:pPr>
    </w:p>
    <w:p w14:paraId="3DB22D1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8" w:hanging="360"/>
        <w:rPr>
          <w:sz w:val="24"/>
        </w:rPr>
      </w:pPr>
      <w:r>
        <w:rPr>
          <w:sz w:val="24"/>
        </w:rPr>
        <w:t>Accountability.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designation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implementing,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maintaining,</w:t>
      </w:r>
      <w:r>
        <w:rPr>
          <w:spacing w:val="-1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updating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777986E0" w14:textId="77777777" w:rsidR="00B504BB" w:rsidRDefault="00B504BB">
      <w:pPr>
        <w:pStyle w:val="BodyText"/>
      </w:pPr>
    </w:p>
    <w:p w14:paraId="0C383B4F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Incident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Team.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activating,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Incident Response Team, that has the authority and direction to respond to, resolve,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address an actual or</w:t>
      </w:r>
      <w:r>
        <w:rPr>
          <w:spacing w:val="-1"/>
          <w:sz w:val="24"/>
        </w:rPr>
        <w:t xml:space="preserve"> </w:t>
      </w:r>
      <w:r>
        <w:rPr>
          <w:sz w:val="24"/>
        </w:rPr>
        <w:t>reasonably suspected Data Breach.</w:t>
      </w:r>
    </w:p>
    <w:p w14:paraId="644809F5" w14:textId="77777777" w:rsidR="00B504BB" w:rsidRDefault="00B504BB">
      <w:pPr>
        <w:pStyle w:val="BodyText"/>
      </w:pPr>
    </w:p>
    <w:p w14:paraId="3AB2E80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Resources.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resources, including outside counsel, crisis communications specialists, cyber forensic</w:t>
      </w:r>
      <w:r>
        <w:rPr>
          <w:spacing w:val="1"/>
          <w:sz w:val="24"/>
        </w:rPr>
        <w:t xml:space="preserve"> </w:t>
      </w:r>
      <w:r>
        <w:rPr>
          <w:sz w:val="24"/>
        </w:rPr>
        <w:t>investigators,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assemble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addressing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57"/>
          <w:sz w:val="24"/>
        </w:rPr>
        <w:t xml:space="preserve"> </w:t>
      </w:r>
      <w:r>
        <w:rPr>
          <w:sz w:val="24"/>
        </w:rPr>
        <w:t>suspected</w:t>
      </w:r>
      <w:r>
        <w:rPr>
          <w:spacing w:val="-1"/>
          <w:sz w:val="24"/>
        </w:rPr>
        <w:t xml:space="preserve"> </w:t>
      </w:r>
      <w:r>
        <w:rPr>
          <w:sz w:val="24"/>
        </w:rPr>
        <w:t>Data Breach.</w:t>
      </w:r>
    </w:p>
    <w:p w14:paraId="7C7D11B6" w14:textId="77777777" w:rsidR="00B504BB" w:rsidRDefault="00B504BB">
      <w:pPr>
        <w:pStyle w:val="BodyText"/>
      </w:pPr>
    </w:p>
    <w:p w14:paraId="651D6EE6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Incident</w:t>
      </w:r>
      <w:r>
        <w:rPr>
          <w:spacing w:val="22"/>
          <w:sz w:val="24"/>
        </w:rPr>
        <w:t xml:space="preserve"> </w:t>
      </w:r>
      <w:r>
        <w:rPr>
          <w:sz w:val="24"/>
        </w:rPr>
        <w:t>Detection.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program,</w:t>
      </w:r>
      <w:r>
        <w:rPr>
          <w:spacing w:val="22"/>
          <w:sz w:val="24"/>
        </w:rPr>
        <w:t xml:space="preserve"> </w:t>
      </w:r>
      <w:r>
        <w:rPr>
          <w:sz w:val="24"/>
        </w:rPr>
        <w:t>including</w:t>
      </w:r>
      <w:r>
        <w:rPr>
          <w:spacing w:val="22"/>
          <w:sz w:val="24"/>
        </w:rPr>
        <w:t xml:space="preserve"> </w:t>
      </w:r>
      <w:r>
        <w:rPr>
          <w:sz w:val="24"/>
        </w:rPr>
        <w:t>(as</w:t>
      </w:r>
      <w:r>
        <w:rPr>
          <w:spacing w:val="22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22"/>
          <w:sz w:val="24"/>
        </w:rPr>
        <w:t xml:space="preserve"> </w:t>
      </w:r>
      <w:r>
        <w:rPr>
          <w:sz w:val="24"/>
        </w:rPr>
        <w:t>automated-technical</w:t>
      </w:r>
      <w:r>
        <w:rPr>
          <w:spacing w:val="22"/>
          <w:sz w:val="24"/>
        </w:rPr>
        <w:t xml:space="preserve"> </w:t>
      </w:r>
      <w:r>
        <w:rPr>
          <w:sz w:val="24"/>
        </w:rPr>
        <w:t>means,</w:t>
      </w:r>
    </w:p>
    <w:p w14:paraId="35344A18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320B3AB5" w14:textId="77777777" w:rsidR="00B504BB" w:rsidRDefault="00752583">
      <w:pPr>
        <w:pStyle w:val="BodyText"/>
        <w:spacing w:before="60"/>
        <w:ind w:left="1220" w:right="227"/>
      </w:pPr>
      <w:r>
        <w:lastRenderedPageBreak/>
        <w:t>to enable the identification</w:t>
      </w:r>
      <w:r>
        <w:rPr>
          <w:spacing w:val="1"/>
        </w:rPr>
        <w:t xml:space="preserve"> </w:t>
      </w:r>
      <w:r>
        <w:t>and documentation</w:t>
      </w:r>
      <w:r>
        <w:rPr>
          <w:spacing w:val="-1"/>
        </w:rPr>
        <w:t xml:space="preserve"> </w:t>
      </w:r>
      <w:r>
        <w:t>of Anomaly-Based</w:t>
      </w:r>
      <w:r>
        <w:rPr>
          <w:spacing w:val="1"/>
        </w:rPr>
        <w:t xml:space="preserve"> </w:t>
      </w:r>
      <w:r>
        <w:t>Detections</w:t>
      </w:r>
      <w:r>
        <w:rPr>
          <w:spacing w:val="-1"/>
        </w:rPr>
        <w:t xml:space="preserve"> </w:t>
      </w:r>
      <w:r>
        <w:t>indicative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actual</w:t>
      </w:r>
      <w:r>
        <w:rPr>
          <w:spacing w:val="-1"/>
        </w:rPr>
        <w:t xml:space="preserve"> </w:t>
      </w:r>
      <w:r>
        <w:t>or reasonably suspected</w:t>
      </w:r>
      <w:r>
        <w:rPr>
          <w:spacing w:val="-2"/>
        </w:rPr>
        <w:t xml:space="preserve"> </w:t>
      </w:r>
      <w:r>
        <w:t>Data Breach.</w:t>
      </w:r>
    </w:p>
    <w:p w14:paraId="73D8103C" w14:textId="77777777" w:rsidR="00B504BB" w:rsidRDefault="00B504BB">
      <w:pPr>
        <w:pStyle w:val="BodyText"/>
      </w:pPr>
    </w:p>
    <w:p w14:paraId="42F3CFDF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Response Procedures: A process to investigate incidents that includes collection and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chain-of-custody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legally</w:t>
      </w:r>
      <w:r>
        <w:rPr>
          <w:spacing w:val="-1"/>
          <w:sz w:val="24"/>
        </w:rPr>
        <w:t xml:space="preserve"> </w:t>
      </w:r>
      <w:r>
        <w:rPr>
          <w:sz w:val="24"/>
        </w:rPr>
        <w:t>admissible</w:t>
      </w:r>
      <w:r>
        <w:rPr>
          <w:spacing w:val="-2"/>
          <w:sz w:val="24"/>
        </w:rPr>
        <w:t xml:space="preserve"> </w:t>
      </w:r>
      <w:r>
        <w:rPr>
          <w:sz w:val="24"/>
        </w:rPr>
        <w:t>forensic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litigation</w:t>
      </w:r>
      <w:r>
        <w:rPr>
          <w:spacing w:val="-2"/>
          <w:sz w:val="24"/>
        </w:rPr>
        <w:t xml:space="preserve"> </w:t>
      </w:r>
      <w:r>
        <w:rPr>
          <w:sz w:val="24"/>
        </w:rPr>
        <w:t>holds.</w:t>
      </w:r>
    </w:p>
    <w:p w14:paraId="1E7A8471" w14:textId="77777777" w:rsidR="00B504BB" w:rsidRDefault="00B504BB">
      <w:pPr>
        <w:pStyle w:val="BodyText"/>
      </w:pPr>
    </w:p>
    <w:p w14:paraId="5D37A22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Recovery</w:t>
      </w:r>
      <w:r>
        <w:rPr>
          <w:spacing w:val="1"/>
          <w:sz w:val="24"/>
        </w:rPr>
        <w:t xml:space="preserve"> </w:t>
      </w:r>
      <w:r>
        <w:rPr>
          <w:sz w:val="24"/>
        </w:rPr>
        <w:t>Plan.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Breach,</w:t>
      </w:r>
      <w:r>
        <w:rPr>
          <w:spacing w:val="1"/>
          <w:sz w:val="24"/>
        </w:rPr>
        <w:t xml:space="preserve"> </w:t>
      </w:r>
      <w:r>
        <w:rPr>
          <w:sz w:val="24"/>
        </w:rPr>
        <w:t>remediate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gaps,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operations.</w:t>
      </w:r>
    </w:p>
    <w:p w14:paraId="3A5416AC" w14:textId="77777777" w:rsidR="00B504BB" w:rsidRDefault="00B504BB">
      <w:pPr>
        <w:pStyle w:val="BodyText"/>
      </w:pPr>
    </w:p>
    <w:p w14:paraId="46F684EC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Post-Incident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convene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post-Data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consider the effectiveness and efficiency in detecting and responding to a Data Breach</w:t>
      </w:r>
      <w:r>
        <w:rPr>
          <w:spacing w:val="1"/>
          <w:sz w:val="24"/>
        </w:rPr>
        <w:t xml:space="preserve"> </w:t>
      </w:r>
      <w:r>
        <w:rPr>
          <w:sz w:val="24"/>
        </w:rPr>
        <w:t>and provide recommendations on how to prevent a Data Breach from occurring in the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improve the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7A5633AA" w14:textId="77777777" w:rsidR="00B504BB" w:rsidRDefault="00B504BB">
      <w:pPr>
        <w:pStyle w:val="BodyText"/>
      </w:pPr>
    </w:p>
    <w:p w14:paraId="5808EA1B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Contractor shall periodically train employees and other persons with access to 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BES</w:t>
      </w:r>
      <w:r>
        <w:rPr>
          <w:spacing w:val="43"/>
          <w:sz w:val="24"/>
        </w:rPr>
        <w:t xml:space="preserve"> </w:t>
      </w:r>
      <w:r>
        <w:rPr>
          <w:sz w:val="24"/>
        </w:rPr>
        <w:t>Cyber</w:t>
      </w:r>
      <w:r>
        <w:rPr>
          <w:spacing w:val="43"/>
          <w:sz w:val="24"/>
        </w:rPr>
        <w:t xml:space="preserve"> </w:t>
      </w:r>
      <w:r>
        <w:rPr>
          <w:sz w:val="24"/>
        </w:rPr>
        <w:t>Security</w:t>
      </w:r>
      <w:r>
        <w:rPr>
          <w:spacing w:val="4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3"/>
          <w:sz w:val="24"/>
        </w:rPr>
        <w:t xml:space="preserve"> </w:t>
      </w:r>
      <w:r>
        <w:rPr>
          <w:sz w:val="24"/>
        </w:rPr>
        <w:t>on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Data</w:t>
      </w:r>
      <w:r>
        <w:rPr>
          <w:spacing w:val="42"/>
          <w:sz w:val="24"/>
        </w:rPr>
        <w:t xml:space="preserve"> </w:t>
      </w:r>
      <w:r>
        <w:rPr>
          <w:sz w:val="24"/>
        </w:rPr>
        <w:t>Breach</w:t>
      </w:r>
      <w:r>
        <w:rPr>
          <w:spacing w:val="43"/>
          <w:sz w:val="24"/>
        </w:rPr>
        <w:t xml:space="preserve"> </w:t>
      </w:r>
      <w:r>
        <w:rPr>
          <w:sz w:val="24"/>
        </w:rPr>
        <w:t>Incident</w:t>
      </w:r>
      <w:r>
        <w:rPr>
          <w:spacing w:val="42"/>
          <w:sz w:val="24"/>
        </w:rPr>
        <w:t xml:space="preserve"> </w:t>
      </w:r>
      <w:r>
        <w:rPr>
          <w:sz w:val="24"/>
        </w:rPr>
        <w:t>Response</w:t>
      </w:r>
      <w:r>
        <w:rPr>
          <w:spacing w:val="-58"/>
          <w:sz w:val="24"/>
        </w:rPr>
        <w:t xml:space="preserve"> </w:t>
      </w:r>
      <w:r>
        <w:rPr>
          <w:sz w:val="24"/>
        </w:rPr>
        <w:t>Plan, and the training shall emphasize how to recognize an actual or potential Data Breach,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channels and means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incidents.</w:t>
      </w:r>
    </w:p>
    <w:p w14:paraId="6909F6A2" w14:textId="77777777" w:rsidR="00B504BB" w:rsidRDefault="00B504BB">
      <w:pPr>
        <w:pStyle w:val="BodyText"/>
      </w:pPr>
    </w:p>
    <w:p w14:paraId="3E47831D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5"/>
        <w:rPr>
          <w:sz w:val="24"/>
        </w:rPr>
      </w:pPr>
      <w:r>
        <w:rPr>
          <w:sz w:val="24"/>
        </w:rPr>
        <w:t>Tabletop Exercise: Contractor shall test the Data Breach Incident Response Plan and the</w:t>
      </w:r>
      <w:r>
        <w:rPr>
          <w:spacing w:val="1"/>
          <w:sz w:val="24"/>
        </w:rPr>
        <w:t xml:space="preserve"> </w:t>
      </w:r>
      <w:r>
        <w:rPr>
          <w:sz w:val="24"/>
        </w:rPr>
        <w:t>Recovery Plan on at least an annual basis and within 15 calendar months of the last</w:t>
      </w:r>
      <w:r>
        <w:rPr>
          <w:spacing w:val="1"/>
          <w:sz w:val="24"/>
        </w:rPr>
        <w:t xml:space="preserve"> </w:t>
      </w:r>
      <w:r>
        <w:rPr>
          <w:sz w:val="24"/>
        </w:rPr>
        <w:t>performed exercise.</w:t>
      </w:r>
    </w:p>
    <w:p w14:paraId="587DB657" w14:textId="77777777" w:rsidR="00B504BB" w:rsidRDefault="00B504BB">
      <w:pPr>
        <w:pStyle w:val="BodyText"/>
        <w:spacing w:before="10"/>
        <w:rPr>
          <w:sz w:val="23"/>
        </w:rPr>
      </w:pPr>
    </w:p>
    <w:p w14:paraId="69C91A65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NOTIFICATION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BREACH</w:t>
      </w:r>
    </w:p>
    <w:p w14:paraId="63067905" w14:textId="77777777" w:rsidR="00B504BB" w:rsidRDefault="00B504BB">
      <w:pPr>
        <w:pStyle w:val="BodyText"/>
        <w:rPr>
          <w:b/>
        </w:rPr>
      </w:pPr>
    </w:p>
    <w:p w14:paraId="0A5D96FA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7"/>
        <w:rPr>
          <w:sz w:val="24"/>
        </w:rPr>
      </w:pPr>
      <w:r>
        <w:rPr>
          <w:sz w:val="24"/>
        </w:rPr>
        <w:t>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color w:val="1F1A17"/>
          <w:sz w:val="24"/>
        </w:rPr>
        <w:t>Hudson’s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Cybersecurity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Group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at</w:t>
      </w:r>
      <w:r>
        <w:rPr>
          <w:color w:val="1F1A17"/>
          <w:spacing w:val="1"/>
          <w:sz w:val="24"/>
        </w:rPr>
        <w:t xml:space="preserve"> </w:t>
      </w:r>
      <w:hyperlink r:id="rId30">
        <w:r>
          <w:rPr>
            <w:color w:val="1F1A17"/>
            <w:sz w:val="24"/>
          </w:rPr>
          <w:t>cybersecurity@cenhud.com</w:t>
        </w:r>
        <w:r>
          <w:rPr>
            <w:sz w:val="24"/>
          </w:rPr>
          <w:t xml:space="preserve">, </w:t>
        </w:r>
      </w:hyperlink>
      <w:r>
        <w:rPr>
          <w:sz w:val="24"/>
        </w:rPr>
        <w:t>as soon as reasonably possible, but in no event later than forty-</w:t>
      </w:r>
      <w:r>
        <w:rPr>
          <w:spacing w:val="-57"/>
          <w:sz w:val="24"/>
        </w:rPr>
        <w:t xml:space="preserve"> </w:t>
      </w:r>
      <w:r>
        <w:rPr>
          <w:sz w:val="24"/>
        </w:rPr>
        <w:t>eight</w:t>
      </w:r>
      <w:r>
        <w:rPr>
          <w:spacing w:val="1"/>
          <w:sz w:val="24"/>
        </w:rPr>
        <w:t xml:space="preserve"> </w:t>
      </w:r>
      <w:r>
        <w:rPr>
          <w:sz w:val="24"/>
        </w:rPr>
        <w:t>(48)</w:t>
      </w:r>
      <w:r>
        <w:rPr>
          <w:spacing w:val="1"/>
          <w:sz w:val="24"/>
        </w:rPr>
        <w:t xml:space="preserve"> </w:t>
      </w:r>
      <w:r>
        <w:rPr>
          <w:sz w:val="24"/>
        </w:rPr>
        <w:t>hours,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suspected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color w:val="1F1A17"/>
          <w:sz w:val="24"/>
        </w:rPr>
        <w:t>Contractor</w:t>
      </w:r>
      <w:r>
        <w:rPr>
          <w:color w:val="1F1A17"/>
          <w:spacing w:val="-57"/>
          <w:sz w:val="24"/>
        </w:rPr>
        <w:t xml:space="preserve"> </w:t>
      </w:r>
      <w:r>
        <w:rPr>
          <w:sz w:val="24"/>
        </w:rPr>
        <w:t>becomes</w:t>
      </w:r>
      <w:r>
        <w:rPr>
          <w:spacing w:val="-2"/>
          <w:sz w:val="24"/>
        </w:rPr>
        <w:t xml:space="preserve"> </w:t>
      </w:r>
      <w:r>
        <w:rPr>
          <w:sz w:val="24"/>
        </w:rPr>
        <w:t>aware of</w:t>
      </w:r>
      <w:r>
        <w:rPr>
          <w:spacing w:val="-1"/>
          <w:sz w:val="24"/>
        </w:rPr>
        <w:t xml:space="preserve"> </w:t>
      </w:r>
      <w:r>
        <w:rPr>
          <w:sz w:val="24"/>
        </w:rPr>
        <w:t>the incident.</w:t>
      </w:r>
    </w:p>
    <w:p w14:paraId="4375A659" w14:textId="77777777" w:rsidR="00B504BB" w:rsidRDefault="00B504BB">
      <w:pPr>
        <w:pStyle w:val="BodyText"/>
      </w:pPr>
    </w:p>
    <w:p w14:paraId="137B80A6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The notification described in Section 6.1 shall, to the greatest extent possible, include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elements:</w:t>
      </w:r>
    </w:p>
    <w:p w14:paraId="04030B64" w14:textId="77777777" w:rsidR="00B504BB" w:rsidRDefault="00B504BB">
      <w:pPr>
        <w:pStyle w:val="BodyText"/>
      </w:pPr>
    </w:p>
    <w:p w14:paraId="03D8BFD1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A description of the nature of the Data Breach, including, where possible, the categories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approximate number of 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affected.</w:t>
      </w:r>
    </w:p>
    <w:p w14:paraId="2D436927" w14:textId="77777777" w:rsidR="00B504BB" w:rsidRDefault="00B504BB">
      <w:pPr>
        <w:pStyle w:val="BodyText"/>
      </w:pPr>
    </w:p>
    <w:p w14:paraId="0E25C7C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consequences caused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Breach.</w:t>
      </w:r>
    </w:p>
    <w:p w14:paraId="5A6EB3A6" w14:textId="77777777" w:rsidR="00B504BB" w:rsidRDefault="00B504BB">
      <w:pPr>
        <w:pStyle w:val="BodyText"/>
      </w:pPr>
    </w:p>
    <w:p w14:paraId="63EEDFA3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A description of the measures taken or proposed to be taken to address the Data Breach,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including, where appropriate, measures to mitigate its possible adverse impact on the</w:t>
      </w:r>
      <w:r>
        <w:rPr>
          <w:spacing w:val="1"/>
          <w:sz w:val="24"/>
        </w:rPr>
        <w:t xml:space="preserve"> </w:t>
      </w:r>
      <w:r>
        <w:rPr>
          <w:sz w:val="24"/>
        </w:rPr>
        <w:t>victims</w:t>
      </w:r>
      <w:r>
        <w:rPr>
          <w:spacing w:val="-1"/>
          <w:sz w:val="24"/>
        </w:rPr>
        <w:t xml:space="preserve"> </w:t>
      </w:r>
      <w:r>
        <w:rPr>
          <w:sz w:val="24"/>
        </w:rPr>
        <w:t>or Central Hudson.</w:t>
      </w:r>
    </w:p>
    <w:p w14:paraId="5E06657A" w14:textId="77777777" w:rsidR="00B504BB" w:rsidRDefault="00B504BB">
      <w:pPr>
        <w:pStyle w:val="BodyText"/>
      </w:pPr>
    </w:p>
    <w:p w14:paraId="366FDD6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The name and contact details of the Contractor employee or representative from whom</w:t>
      </w:r>
      <w:r>
        <w:rPr>
          <w:spacing w:val="1"/>
          <w:sz w:val="24"/>
        </w:rPr>
        <w:t xml:space="preserve"> </w:t>
      </w:r>
      <w:r>
        <w:rPr>
          <w:sz w:val="24"/>
        </w:rPr>
        <w:t>more information can be obtained.</w:t>
      </w:r>
    </w:p>
    <w:p w14:paraId="7C8E6BD8" w14:textId="77777777" w:rsidR="00B504BB" w:rsidRDefault="00B504BB">
      <w:pPr>
        <w:pStyle w:val="BodyText"/>
      </w:pPr>
    </w:p>
    <w:p w14:paraId="7ECC4815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Contractor</w:t>
      </w:r>
      <w:r>
        <w:rPr>
          <w:spacing w:val="31"/>
          <w:sz w:val="24"/>
        </w:rPr>
        <w:t xml:space="preserve"> </w:t>
      </w:r>
      <w:r>
        <w:rPr>
          <w:sz w:val="24"/>
        </w:rPr>
        <w:t>shall</w:t>
      </w:r>
      <w:r>
        <w:rPr>
          <w:spacing w:val="32"/>
          <w:sz w:val="24"/>
        </w:rPr>
        <w:t xml:space="preserve"> </w:t>
      </w:r>
      <w:r>
        <w:rPr>
          <w:sz w:val="24"/>
        </w:rPr>
        <w:t>provide,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greatest</w:t>
      </w:r>
      <w:r>
        <w:rPr>
          <w:spacing w:val="31"/>
          <w:sz w:val="24"/>
        </w:rPr>
        <w:t xml:space="preserve"> </w:t>
      </w:r>
      <w:r>
        <w:rPr>
          <w:sz w:val="24"/>
        </w:rPr>
        <w:t>extent</w:t>
      </w:r>
      <w:r>
        <w:rPr>
          <w:spacing w:val="31"/>
          <w:sz w:val="24"/>
        </w:rPr>
        <w:t xml:space="preserve"> </w:t>
      </w:r>
      <w:r>
        <w:rPr>
          <w:sz w:val="24"/>
        </w:rPr>
        <w:t>possible,</w:t>
      </w:r>
      <w:r>
        <w:rPr>
          <w:spacing w:val="31"/>
          <w:sz w:val="24"/>
        </w:rPr>
        <w:t xml:space="preserve"> </w:t>
      </w:r>
      <w:r>
        <w:rPr>
          <w:sz w:val="24"/>
        </w:rPr>
        <w:t>assistance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Central</w:t>
      </w:r>
      <w:r>
        <w:rPr>
          <w:spacing w:val="32"/>
          <w:sz w:val="24"/>
        </w:rPr>
        <w:t xml:space="preserve"> </w:t>
      </w:r>
      <w:r>
        <w:rPr>
          <w:sz w:val="24"/>
        </w:rPr>
        <w:t>Hudson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</w:p>
    <w:p w14:paraId="7DF64F54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6D4E3389" w14:textId="77777777" w:rsidR="00B504BB" w:rsidRDefault="00752583">
      <w:pPr>
        <w:pStyle w:val="BodyText"/>
        <w:spacing w:before="60"/>
        <w:ind w:left="860"/>
      </w:pPr>
      <w:r>
        <w:lastRenderedPageBreak/>
        <w:t>assist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investigating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Breach.</w:t>
      </w:r>
    </w:p>
    <w:p w14:paraId="6C1C0FDE" w14:textId="77777777" w:rsidR="00B504BB" w:rsidRDefault="00B504BB">
      <w:pPr>
        <w:pStyle w:val="BodyText"/>
      </w:pPr>
    </w:p>
    <w:p w14:paraId="0B99B6A8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Contractor shall provide, to the greatest extent possible, assistance to Central Hudson to</w:t>
      </w:r>
      <w:r>
        <w:rPr>
          <w:spacing w:val="1"/>
          <w:sz w:val="24"/>
        </w:rPr>
        <w:t xml:space="preserve"> </w:t>
      </w:r>
      <w:r>
        <w:rPr>
          <w:sz w:val="24"/>
        </w:rPr>
        <w:t>enable it to meet any legal obligation it may have to notify any affected party, regulatory or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authority, or any other individual of</w:t>
      </w:r>
      <w:r>
        <w:rPr>
          <w:spacing w:val="-1"/>
          <w:sz w:val="24"/>
        </w:rPr>
        <w:t xml:space="preserve"> </w:t>
      </w:r>
      <w:r>
        <w:rPr>
          <w:sz w:val="24"/>
        </w:rPr>
        <w:t>the Data</w:t>
      </w:r>
      <w:r>
        <w:rPr>
          <w:spacing w:val="-1"/>
          <w:sz w:val="24"/>
        </w:rPr>
        <w:t xml:space="preserve"> </w:t>
      </w:r>
      <w:r>
        <w:rPr>
          <w:sz w:val="24"/>
        </w:rPr>
        <w:t>Breach.</w:t>
      </w:r>
    </w:p>
    <w:p w14:paraId="2300FA03" w14:textId="77777777" w:rsidR="00B504BB" w:rsidRDefault="00B504BB">
      <w:pPr>
        <w:pStyle w:val="BodyText"/>
      </w:pPr>
    </w:p>
    <w:p w14:paraId="77841AA8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Contractor shall be and remain liable for any Data Breach occurring during its or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Subcontractor’s activities undertaken pursuant to the Master Agreement and/or this Rider.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indemnify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hold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harmless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claims,</w:t>
      </w:r>
      <w:r>
        <w:rPr>
          <w:spacing w:val="1"/>
          <w:sz w:val="24"/>
        </w:rPr>
        <w:t xml:space="preserve"> </w:t>
      </w:r>
      <w:r>
        <w:rPr>
          <w:sz w:val="24"/>
        </w:rPr>
        <w:t>damages, cause of action, costs and expenses arising out of or related to any incident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 this Section.</w:t>
      </w:r>
    </w:p>
    <w:p w14:paraId="21FF8982" w14:textId="77777777" w:rsidR="00B504BB" w:rsidRDefault="00B504BB">
      <w:pPr>
        <w:pStyle w:val="BodyText"/>
      </w:pPr>
    </w:p>
    <w:p w14:paraId="634AF80C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SUBCONTRACTING</w:t>
      </w:r>
    </w:p>
    <w:p w14:paraId="4E1ACA90" w14:textId="77777777" w:rsidR="00B504BB" w:rsidRDefault="00B504BB">
      <w:pPr>
        <w:pStyle w:val="BodyText"/>
        <w:rPr>
          <w:b/>
        </w:rPr>
      </w:pPr>
    </w:p>
    <w:p w14:paraId="74D9C6DC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color w:val="1F1A17"/>
          <w:sz w:val="24"/>
        </w:rPr>
      </w:pPr>
      <w:r>
        <w:rPr>
          <w:color w:val="1F1A17"/>
          <w:sz w:val="24"/>
        </w:rPr>
        <w:t>Central</w:t>
      </w:r>
      <w:r>
        <w:rPr>
          <w:color w:val="1F1A17"/>
          <w:spacing w:val="18"/>
          <w:sz w:val="24"/>
        </w:rPr>
        <w:t xml:space="preserve"> </w:t>
      </w:r>
      <w:r>
        <w:rPr>
          <w:color w:val="1F1A17"/>
          <w:sz w:val="24"/>
        </w:rPr>
        <w:t>Hudson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acknowledges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and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agrees</w:t>
      </w:r>
      <w:r>
        <w:rPr>
          <w:color w:val="1F1A17"/>
          <w:spacing w:val="17"/>
          <w:sz w:val="24"/>
        </w:rPr>
        <w:t xml:space="preserve"> </w:t>
      </w:r>
      <w:r>
        <w:rPr>
          <w:color w:val="1F1A17"/>
          <w:sz w:val="24"/>
        </w:rPr>
        <w:t>that</w:t>
      </w:r>
      <w:r>
        <w:rPr>
          <w:color w:val="1F1A17"/>
          <w:spacing w:val="18"/>
          <w:sz w:val="24"/>
        </w:rPr>
        <w:t xml:space="preserve"> </w:t>
      </w:r>
      <w:r>
        <w:rPr>
          <w:color w:val="1F1A17"/>
          <w:sz w:val="24"/>
        </w:rPr>
        <w:t>in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order</w:t>
      </w:r>
      <w:r>
        <w:rPr>
          <w:color w:val="1F1A17"/>
          <w:spacing w:val="18"/>
          <w:sz w:val="24"/>
        </w:rPr>
        <w:t xml:space="preserve"> </w:t>
      </w:r>
      <w:r>
        <w:rPr>
          <w:color w:val="1F1A17"/>
          <w:sz w:val="24"/>
        </w:rPr>
        <w:t>to</w:t>
      </w:r>
      <w:r>
        <w:rPr>
          <w:color w:val="1F1A17"/>
          <w:spacing w:val="18"/>
          <w:sz w:val="24"/>
        </w:rPr>
        <w:t xml:space="preserve"> </w:t>
      </w:r>
      <w:r>
        <w:rPr>
          <w:color w:val="1F1A17"/>
          <w:sz w:val="24"/>
        </w:rPr>
        <w:t>satisfy</w:t>
      </w:r>
      <w:r>
        <w:rPr>
          <w:color w:val="1F1A17"/>
          <w:spacing w:val="17"/>
          <w:sz w:val="24"/>
        </w:rPr>
        <w:t xml:space="preserve"> </w:t>
      </w:r>
      <w:r>
        <w:rPr>
          <w:color w:val="1F1A17"/>
          <w:sz w:val="24"/>
        </w:rPr>
        <w:t>the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terms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and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conditions</w:t>
      </w:r>
      <w:r>
        <w:rPr>
          <w:color w:val="1F1A17"/>
          <w:spacing w:val="-58"/>
          <w:sz w:val="24"/>
        </w:rPr>
        <w:t xml:space="preserve"> </w:t>
      </w:r>
      <w:r>
        <w:rPr>
          <w:color w:val="1F1A17"/>
          <w:sz w:val="24"/>
        </w:rPr>
        <w:t>of the Master Agreement and/or this Rider, Contractor may contract with a third-party,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subject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to the following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condition:</w:t>
      </w:r>
    </w:p>
    <w:p w14:paraId="61AEC9E0" w14:textId="77777777" w:rsidR="00B504BB" w:rsidRDefault="00B504BB">
      <w:pPr>
        <w:pStyle w:val="BodyText"/>
        <w:spacing w:before="11"/>
        <w:rPr>
          <w:sz w:val="23"/>
        </w:rPr>
      </w:pPr>
    </w:p>
    <w:p w14:paraId="09837C35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color w:val="1F1A17"/>
          <w:sz w:val="24"/>
        </w:rPr>
        <w:t xml:space="preserve">Contractor </w:t>
      </w:r>
      <w:r>
        <w:rPr>
          <w:sz w:val="24"/>
        </w:rPr>
        <w:t>shall ensure that all third-party subcontractors agree, in writing, to be subject</w:t>
      </w:r>
      <w:r>
        <w:rPr>
          <w:spacing w:val="-57"/>
          <w:sz w:val="24"/>
        </w:rPr>
        <w:t xml:space="preserve"> </w:t>
      </w:r>
      <w:r>
        <w:rPr>
          <w:sz w:val="24"/>
        </w:rPr>
        <w:t>to the same, or substantially similar, terms and conditions set forth in this Rider as is 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Contractor. Central Hudson reserves the right to audit such third-party subcontracts, 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sole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satisfied.</w:t>
      </w:r>
    </w:p>
    <w:p w14:paraId="1440AAF7" w14:textId="77777777" w:rsidR="00B504BB" w:rsidRDefault="00B504BB">
      <w:pPr>
        <w:pStyle w:val="BodyText"/>
      </w:pPr>
    </w:p>
    <w:p w14:paraId="0FEB7191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Contractor shall provide at least twenty (20) Business Days prior written notice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Central Hudson if a new third-party subcontractor will be engaged by Contractor </w:t>
      </w:r>
      <w:r>
        <w:rPr>
          <w:color w:val="1F1A17"/>
          <w:sz w:val="24"/>
        </w:rPr>
        <w:t>to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satisfy the terms and conditions of the Master Agreement and/or this Rider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request by Central Hudson, the Contractor will provide Central Hudson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 that any proposed, or actual, third-party subcontractor, is capable of or is</w:t>
      </w:r>
      <w:r>
        <w:rPr>
          <w:spacing w:val="1"/>
          <w:sz w:val="24"/>
        </w:rPr>
        <w:t xml:space="preserve"> </w:t>
      </w:r>
      <w:r>
        <w:rPr>
          <w:sz w:val="24"/>
        </w:rPr>
        <w:t>complying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herein,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60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reserves the right to reject any proposed Subcontractor if it cannot demonstrate such</w:t>
      </w:r>
      <w:r>
        <w:rPr>
          <w:spacing w:val="1"/>
          <w:sz w:val="24"/>
        </w:rPr>
        <w:t xml:space="preserve"> </w:t>
      </w:r>
      <w:r>
        <w:rPr>
          <w:sz w:val="24"/>
        </w:rPr>
        <w:t>compliance.</w:t>
      </w:r>
    </w:p>
    <w:p w14:paraId="5670851E" w14:textId="77777777" w:rsidR="00B504BB" w:rsidRDefault="00B504BB">
      <w:pPr>
        <w:pStyle w:val="BodyText"/>
      </w:pPr>
    </w:p>
    <w:p w14:paraId="35AFA7A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4" w:hanging="360"/>
        <w:rPr>
          <w:sz w:val="24"/>
        </w:rPr>
      </w:pPr>
      <w:r>
        <w:rPr>
          <w:color w:val="1F1A17"/>
          <w:sz w:val="24"/>
        </w:rPr>
        <w:t xml:space="preserve">Contractor </w:t>
      </w:r>
      <w:r>
        <w:rPr>
          <w:sz w:val="24"/>
        </w:rPr>
        <w:t>shall ensure that all third-party subcontractors agree, in writing, to comply</w:t>
      </w:r>
      <w:r>
        <w:rPr>
          <w:spacing w:val="1"/>
          <w:sz w:val="24"/>
        </w:rPr>
        <w:t xml:space="preserve"> </w:t>
      </w:r>
      <w:r>
        <w:rPr>
          <w:sz w:val="24"/>
        </w:rPr>
        <w:t>with all applicable data privacy and information security laws, regulations, and industry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standards, including New York State Public Service Commission Orders to which it or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Hudson</w:t>
      </w:r>
      <w:r>
        <w:rPr>
          <w:spacing w:val="-1"/>
          <w:sz w:val="24"/>
        </w:rPr>
        <w:t xml:space="preserve"> </w:t>
      </w:r>
      <w:r>
        <w:rPr>
          <w:sz w:val="24"/>
        </w:rPr>
        <w:t>is subject.</w:t>
      </w:r>
    </w:p>
    <w:p w14:paraId="2EBF0CF4" w14:textId="77777777" w:rsidR="00B504BB" w:rsidRDefault="00B504BB">
      <w:pPr>
        <w:pStyle w:val="BodyText"/>
      </w:pPr>
    </w:p>
    <w:p w14:paraId="7260C65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Contractor shall be and remain liable for any activity concerning a third-party subcontractor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violates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Rider,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data privacy and information security law, regulation, and industry standards.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indemnify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hold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harmless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claims,</w:t>
      </w:r>
      <w:r>
        <w:rPr>
          <w:spacing w:val="1"/>
          <w:sz w:val="24"/>
        </w:rPr>
        <w:t xml:space="preserve"> </w:t>
      </w:r>
      <w:r>
        <w:rPr>
          <w:sz w:val="24"/>
        </w:rPr>
        <w:t>damages, cause of action, costs and expenses arising out of or related to any incident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 this Section.</w:t>
      </w:r>
    </w:p>
    <w:p w14:paraId="05A56E9E" w14:textId="77777777" w:rsidR="00B504BB" w:rsidRDefault="00B504BB">
      <w:pPr>
        <w:pStyle w:val="BodyText"/>
      </w:pPr>
    </w:p>
    <w:p w14:paraId="36915EAB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FINANCIAL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SECURITY</w:t>
      </w:r>
    </w:p>
    <w:p w14:paraId="01E9939A" w14:textId="77777777" w:rsidR="00B504BB" w:rsidRDefault="00B504BB">
      <w:pPr>
        <w:pStyle w:val="BodyText"/>
        <w:rPr>
          <w:b/>
        </w:rPr>
      </w:pPr>
    </w:p>
    <w:p w14:paraId="78D02760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extent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collecting,</w:t>
      </w:r>
      <w:r>
        <w:rPr>
          <w:spacing w:val="3"/>
          <w:sz w:val="24"/>
        </w:rPr>
        <w:t xml:space="preserve"> </w:t>
      </w:r>
      <w:r>
        <w:rPr>
          <w:sz w:val="24"/>
        </w:rPr>
        <w:t>storing,</w:t>
      </w:r>
      <w:r>
        <w:rPr>
          <w:spacing w:val="2"/>
          <w:sz w:val="24"/>
        </w:rPr>
        <w:t xml:space="preserve"> </w:t>
      </w:r>
      <w:r>
        <w:rPr>
          <w:sz w:val="24"/>
        </w:rPr>
        <w:t>processing,</w:t>
      </w:r>
      <w:r>
        <w:rPr>
          <w:spacing w:val="3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otherwise</w:t>
      </w:r>
    </w:p>
    <w:p w14:paraId="64838310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2447F107" w14:textId="77777777" w:rsidR="00B504BB" w:rsidRDefault="00752583">
      <w:pPr>
        <w:pStyle w:val="BodyText"/>
        <w:spacing w:before="60"/>
        <w:ind w:left="860" w:right="235"/>
        <w:jc w:val="both"/>
      </w:pPr>
      <w:r>
        <w:lastRenderedPageBreak/>
        <w:t>using</w:t>
      </w:r>
      <w:r>
        <w:rPr>
          <w:spacing w:val="1"/>
        </w:rPr>
        <w:t xml:space="preserve"> </w:t>
      </w:r>
      <w:r>
        <w:t>Cardholder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Standard (PCI-DSS)) in order to perform its responsibilities or obligations pursuant to the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Rider,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obligations 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Rider,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6F668D0" w14:textId="77777777" w:rsidR="00B504BB" w:rsidRDefault="00B504BB">
      <w:pPr>
        <w:pStyle w:val="BodyText"/>
      </w:pPr>
    </w:p>
    <w:p w14:paraId="661FFA82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Contractor shall create and maintain detailed, complete and accurate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describing the systems, processes, network segments, security controls, and dataflow</w:t>
      </w:r>
      <w:r>
        <w:rPr>
          <w:spacing w:val="1"/>
          <w:sz w:val="24"/>
        </w:rPr>
        <w:t xml:space="preserve"> </w:t>
      </w:r>
      <w:r>
        <w:rPr>
          <w:sz w:val="24"/>
        </w:rPr>
        <w:t>used to receive, transmit, store and secure Cardholder Data, and such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shall conform with the applicable portions of the PCI-DSS in all material respects, as 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amended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time-to-time.</w:t>
      </w:r>
    </w:p>
    <w:p w14:paraId="73DA2C4F" w14:textId="77777777" w:rsidR="00B504BB" w:rsidRDefault="00B504BB">
      <w:pPr>
        <w:pStyle w:val="BodyText"/>
      </w:pPr>
    </w:p>
    <w:p w14:paraId="13E2BFCC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Contractor will implement and maintain reasonable security measures to prevent the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Cardholder</w:t>
      </w:r>
      <w:r>
        <w:rPr>
          <w:spacing w:val="1"/>
          <w:sz w:val="24"/>
        </w:rPr>
        <w:t xml:space="preserve"> </w:t>
      </w:r>
      <w:r>
        <w:rPr>
          <w:sz w:val="24"/>
        </w:rPr>
        <w:t>Data.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satisfy</w:t>
      </w:r>
      <w:r>
        <w:rPr>
          <w:spacing w:val="-1"/>
          <w:sz w:val="24"/>
        </w:rPr>
        <w:t xml:space="preserve"> </w:t>
      </w:r>
      <w:r>
        <w:rPr>
          <w:sz w:val="24"/>
        </w:rPr>
        <w:t>or exceed the PCI-DSS.</w:t>
      </w:r>
    </w:p>
    <w:p w14:paraId="7CE4BA91" w14:textId="77777777" w:rsidR="00B504BB" w:rsidRDefault="00B504BB">
      <w:pPr>
        <w:pStyle w:val="BodyText"/>
      </w:pPr>
    </w:p>
    <w:p w14:paraId="6DD63520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Contractor will, no less than annually, test and evaluate the effectiveness of its security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described in section</w:t>
      </w:r>
      <w:r>
        <w:rPr>
          <w:spacing w:val="-1"/>
          <w:sz w:val="24"/>
        </w:rPr>
        <w:t xml:space="preserve"> </w:t>
      </w:r>
      <w:r>
        <w:rPr>
          <w:sz w:val="24"/>
        </w:rPr>
        <w:t>8.1.b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Rider.</w:t>
      </w:r>
    </w:p>
    <w:p w14:paraId="4DC0EE8E" w14:textId="77777777" w:rsidR="00B504BB" w:rsidRDefault="00B504BB">
      <w:pPr>
        <w:pStyle w:val="BodyText"/>
      </w:pPr>
    </w:p>
    <w:p w14:paraId="7D8CA702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Notwithstanding Section 6.1 of this Rider, Contractor will notify Central Hudson, as</w:t>
      </w:r>
      <w:r>
        <w:rPr>
          <w:spacing w:val="1"/>
          <w:sz w:val="24"/>
        </w:rPr>
        <w:t xml:space="preserve"> </w:t>
      </w:r>
      <w:r>
        <w:rPr>
          <w:sz w:val="24"/>
        </w:rPr>
        <w:t>soon as reasonably possible, but in no event later than fourty-eight48) hours, of any</w:t>
      </w:r>
      <w:r>
        <w:rPr>
          <w:spacing w:val="1"/>
          <w:sz w:val="24"/>
        </w:rPr>
        <w:t xml:space="preserve"> </w:t>
      </w:r>
      <w:r>
        <w:rPr>
          <w:sz w:val="24"/>
        </w:rPr>
        <w:t>actual or reasonably suspected incident involving the unauthorized access to Cardholder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Data, after </w:t>
      </w:r>
      <w:r>
        <w:rPr>
          <w:color w:val="1F1A17"/>
          <w:sz w:val="24"/>
        </w:rPr>
        <w:t xml:space="preserve">Contractor </w:t>
      </w:r>
      <w:r>
        <w:rPr>
          <w:sz w:val="24"/>
        </w:rPr>
        <w:t>becomes aware of the incident. The notification described in this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6.2(a)-(d)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Rider.</w:t>
      </w:r>
    </w:p>
    <w:p w14:paraId="17EFE75F" w14:textId="77777777" w:rsidR="00B504BB" w:rsidRDefault="00B504BB">
      <w:pPr>
        <w:pStyle w:val="BodyText"/>
      </w:pPr>
    </w:p>
    <w:p w14:paraId="698BF3D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spacing w:before="1"/>
        <w:ind w:right="236" w:hanging="360"/>
        <w:rPr>
          <w:sz w:val="24"/>
        </w:rPr>
      </w:pP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annually,</w:t>
      </w:r>
      <w:r>
        <w:rPr>
          <w:spacing w:val="1"/>
          <w:sz w:val="24"/>
        </w:rPr>
        <w:t xml:space="preserve"> </w:t>
      </w:r>
      <w:r>
        <w:rPr>
          <w:sz w:val="24"/>
        </w:rPr>
        <w:t>proof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PCI-DSS. If Contractor becomes aware that it, or its service providers,</w:t>
      </w:r>
      <w:r>
        <w:rPr>
          <w:spacing w:val="-57"/>
          <w:sz w:val="24"/>
        </w:rPr>
        <w:t xml:space="preserve"> </w:t>
      </w:r>
      <w:r>
        <w:rPr>
          <w:sz w:val="24"/>
        </w:rPr>
        <w:t>are not, or will not likely be, in compliance with PCI-DSS for any reason,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will promptly report in writing to Central Hudson the non-compliance or likely non-</w:t>
      </w:r>
      <w:r>
        <w:rPr>
          <w:spacing w:val="1"/>
          <w:sz w:val="24"/>
        </w:rPr>
        <w:t xml:space="preserve"> </w:t>
      </w:r>
      <w:r>
        <w:rPr>
          <w:sz w:val="24"/>
        </w:rPr>
        <w:t>compliance.</w:t>
      </w:r>
    </w:p>
    <w:p w14:paraId="391742A6" w14:textId="77777777" w:rsidR="00B504BB" w:rsidRDefault="00B504BB">
      <w:pPr>
        <w:pStyle w:val="BodyText"/>
        <w:spacing w:before="10"/>
        <w:rPr>
          <w:sz w:val="23"/>
        </w:rPr>
      </w:pPr>
    </w:p>
    <w:p w14:paraId="4C649A38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Contractor shall be and remain liable for any activity involving the unauthorized access</w:t>
      </w:r>
      <w:r>
        <w:rPr>
          <w:spacing w:val="1"/>
          <w:sz w:val="24"/>
        </w:rPr>
        <w:t xml:space="preserve"> </w:t>
      </w:r>
      <w:r>
        <w:rPr>
          <w:sz w:val="24"/>
        </w:rPr>
        <w:t>to Cardholder data occurring during its or its Subcontractor’s activities undertaken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the Master Agreement and/or this Rider. Contractor agrees to indemnify and</w:t>
      </w:r>
      <w:r>
        <w:rPr>
          <w:spacing w:val="-57"/>
          <w:sz w:val="24"/>
        </w:rPr>
        <w:t xml:space="preserve"> </w:t>
      </w:r>
      <w:r>
        <w:rPr>
          <w:sz w:val="24"/>
        </w:rPr>
        <w:t>hold Central Hudson harmless from any claims, damages, cause of action, costs 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arising</w:t>
      </w:r>
      <w:r>
        <w:rPr>
          <w:spacing w:val="-1"/>
          <w:sz w:val="24"/>
        </w:rPr>
        <w:t xml:space="preserve"> </w:t>
      </w:r>
      <w:r>
        <w:rPr>
          <w:sz w:val="24"/>
        </w:rPr>
        <w:t>out of</w:t>
      </w:r>
      <w:r>
        <w:rPr>
          <w:spacing w:val="-1"/>
          <w:sz w:val="24"/>
        </w:rPr>
        <w:t xml:space="preserve"> </w:t>
      </w:r>
      <w:r>
        <w:rPr>
          <w:sz w:val="24"/>
        </w:rPr>
        <w:t>or related</w:t>
      </w:r>
      <w:r>
        <w:rPr>
          <w:spacing w:val="-2"/>
          <w:sz w:val="24"/>
        </w:rPr>
        <w:t xml:space="preserve"> </w:t>
      </w:r>
      <w:r>
        <w:rPr>
          <w:sz w:val="24"/>
        </w:rPr>
        <w:t>to any</w:t>
      </w:r>
      <w:r>
        <w:rPr>
          <w:spacing w:val="-1"/>
          <w:sz w:val="24"/>
        </w:rPr>
        <w:t xml:space="preserve"> </w:t>
      </w:r>
      <w:r>
        <w:rPr>
          <w:sz w:val="24"/>
        </w:rPr>
        <w:t>incident 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Section.</w:t>
      </w:r>
    </w:p>
    <w:p w14:paraId="4A7D2DDC" w14:textId="77777777" w:rsidR="00B504BB" w:rsidRDefault="00B504BB">
      <w:pPr>
        <w:pStyle w:val="BodyText"/>
      </w:pPr>
    </w:p>
    <w:p w14:paraId="3F5530C1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PROPRIETARY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CONFIDENTIALITY</w:t>
      </w:r>
    </w:p>
    <w:p w14:paraId="423C422A" w14:textId="77777777" w:rsidR="00B504BB" w:rsidRDefault="00B504BB">
      <w:pPr>
        <w:pStyle w:val="BodyText"/>
        <w:rPr>
          <w:b/>
        </w:rPr>
      </w:pPr>
    </w:p>
    <w:p w14:paraId="1CC32E3C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All Confidential Information, Non-Public Information and BES Cyber Security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shall remain the property of Central Hudson and Contractor will not acquire any property</w:t>
      </w:r>
      <w:r>
        <w:rPr>
          <w:spacing w:val="1"/>
          <w:sz w:val="24"/>
        </w:rPr>
        <w:t xml:space="preserve"> </w:t>
      </w:r>
      <w:r>
        <w:rPr>
          <w:sz w:val="24"/>
        </w:rPr>
        <w:t>rights in any of the information contained therein by virtue of such information being</w:t>
      </w:r>
      <w:r>
        <w:rPr>
          <w:spacing w:val="1"/>
          <w:sz w:val="24"/>
        </w:rPr>
        <w:t xml:space="preserve"> </w:t>
      </w:r>
      <w:r>
        <w:rPr>
          <w:sz w:val="24"/>
        </w:rPr>
        <w:t>furnished</w:t>
      </w:r>
      <w:r>
        <w:rPr>
          <w:spacing w:val="-1"/>
          <w:sz w:val="24"/>
        </w:rPr>
        <w:t xml:space="preserve"> </w:t>
      </w:r>
      <w:r>
        <w:rPr>
          <w:sz w:val="24"/>
        </w:rPr>
        <w:t>to Contractor 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 the Master Agreement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this Rider.</w:t>
      </w:r>
    </w:p>
    <w:p w14:paraId="06D179A2" w14:textId="77777777" w:rsidR="00B504BB" w:rsidRDefault="00B504BB">
      <w:pPr>
        <w:pStyle w:val="BodyText"/>
      </w:pPr>
    </w:p>
    <w:p w14:paraId="2D33FA6B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All Confidential Information, Non-Public Information and BES Cyber Security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furnished to Contractor shall be kept confidential by Contractor and used by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solely for the intended purpose or purposes for which it was furnished, and Contractor shall</w:t>
      </w:r>
      <w:r>
        <w:rPr>
          <w:spacing w:val="-57"/>
          <w:sz w:val="24"/>
        </w:rPr>
        <w:t xml:space="preserve"> </w:t>
      </w: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disclose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content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such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third</w:t>
      </w:r>
      <w:r>
        <w:rPr>
          <w:spacing w:val="12"/>
          <w:sz w:val="24"/>
        </w:rPr>
        <w:t xml:space="preserve"> </w:t>
      </w:r>
      <w:r>
        <w:rPr>
          <w:sz w:val="24"/>
        </w:rPr>
        <w:t>party;</w:t>
      </w:r>
      <w:r>
        <w:rPr>
          <w:spacing w:val="14"/>
          <w:sz w:val="24"/>
        </w:rPr>
        <w:t xml:space="preserve"> </w:t>
      </w:r>
      <w:r>
        <w:rPr>
          <w:sz w:val="24"/>
        </w:rPr>
        <w:t>provided,</w:t>
      </w:r>
      <w:r>
        <w:rPr>
          <w:spacing w:val="14"/>
          <w:sz w:val="24"/>
        </w:rPr>
        <w:t xml:space="preserve"> </w:t>
      </w:r>
      <w:r>
        <w:rPr>
          <w:sz w:val="24"/>
        </w:rPr>
        <w:t>however,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Contractor</w:t>
      </w:r>
    </w:p>
    <w:p w14:paraId="3E1AA80C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1FADB1A6" w14:textId="77777777" w:rsidR="00B504BB" w:rsidRDefault="00752583">
      <w:pPr>
        <w:pStyle w:val="BodyText"/>
        <w:spacing w:before="60"/>
        <w:ind w:left="860"/>
      </w:pPr>
      <w:r>
        <w:lastRenderedPageBreak/>
        <w:t>shall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 for:</w:t>
      </w:r>
    </w:p>
    <w:p w14:paraId="6584E640" w14:textId="77777777" w:rsidR="00B504BB" w:rsidRDefault="00B504BB">
      <w:pPr>
        <w:pStyle w:val="BodyText"/>
      </w:pPr>
    </w:p>
    <w:p w14:paraId="368200E3" w14:textId="77777777" w:rsidR="00B504BB" w:rsidRDefault="00752583">
      <w:pPr>
        <w:pStyle w:val="ListParagraph"/>
        <w:numPr>
          <w:ilvl w:val="2"/>
          <w:numId w:val="7"/>
        </w:numPr>
        <w:tabs>
          <w:tab w:val="left" w:pos="1581"/>
        </w:tabs>
        <w:ind w:left="1580" w:right="236"/>
        <w:rPr>
          <w:sz w:val="24"/>
        </w:rPr>
      </w:pPr>
      <w:r>
        <w:rPr>
          <w:sz w:val="24"/>
        </w:rPr>
        <w:t>The disclosure of any such information to a third party to the extent authorized, in</w:t>
      </w:r>
      <w:r>
        <w:rPr>
          <w:spacing w:val="1"/>
          <w:sz w:val="24"/>
        </w:rPr>
        <w:t xml:space="preserve"> </w:t>
      </w:r>
      <w:r>
        <w:rPr>
          <w:sz w:val="24"/>
        </w:rPr>
        <w:t>writing,</w:t>
      </w:r>
      <w:r>
        <w:rPr>
          <w:spacing w:val="-2"/>
          <w:sz w:val="24"/>
        </w:rPr>
        <w:t xml:space="preserve"> </w:t>
      </w:r>
      <w:r>
        <w:rPr>
          <w:sz w:val="24"/>
        </w:rPr>
        <w:t>by Central Hudson.</w:t>
      </w:r>
    </w:p>
    <w:p w14:paraId="3468E3ED" w14:textId="77777777" w:rsidR="00B504BB" w:rsidRDefault="00B504BB">
      <w:pPr>
        <w:pStyle w:val="BodyText"/>
      </w:pPr>
    </w:p>
    <w:p w14:paraId="36FCBE4F" w14:textId="77777777" w:rsidR="00B504BB" w:rsidRDefault="00752583">
      <w:pPr>
        <w:pStyle w:val="ListParagraph"/>
        <w:numPr>
          <w:ilvl w:val="2"/>
          <w:numId w:val="7"/>
        </w:numPr>
        <w:tabs>
          <w:tab w:val="left" w:pos="1581"/>
        </w:tabs>
        <w:ind w:left="1580" w:right="23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of any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lawful</w:t>
      </w:r>
      <w:r>
        <w:rPr>
          <w:spacing w:val="1"/>
          <w:sz w:val="24"/>
        </w:rPr>
        <w:t xml:space="preserve"> </w:t>
      </w:r>
      <w:r>
        <w:rPr>
          <w:sz w:val="24"/>
        </w:rPr>
        <w:t>subpoena</w:t>
      </w:r>
      <w:r>
        <w:rPr>
          <w:spacing w:val="60"/>
          <w:sz w:val="24"/>
        </w:rPr>
        <w:t xml:space="preserve"> </w:t>
      </w:r>
      <w:r>
        <w:rPr>
          <w:sz w:val="24"/>
        </w:rPr>
        <w:t>or court</w:t>
      </w:r>
      <w:r>
        <w:rPr>
          <w:spacing w:val="1"/>
          <w:sz w:val="24"/>
        </w:rPr>
        <w:t xml:space="preserve"> </w:t>
      </w:r>
      <w:r>
        <w:rPr>
          <w:sz w:val="24"/>
        </w:rPr>
        <w:t>order.</w:t>
      </w:r>
    </w:p>
    <w:p w14:paraId="191DB3EB" w14:textId="77777777" w:rsidR="00B504BB" w:rsidRDefault="00B504BB">
      <w:pPr>
        <w:pStyle w:val="BodyText"/>
      </w:pPr>
    </w:p>
    <w:p w14:paraId="238C0255" w14:textId="1DA80C48" w:rsidR="00B504BB" w:rsidRDefault="00752583">
      <w:pPr>
        <w:pStyle w:val="ListParagraph"/>
        <w:numPr>
          <w:ilvl w:val="2"/>
          <w:numId w:val="7"/>
        </w:numPr>
        <w:tabs>
          <w:tab w:val="left" w:pos="1581"/>
        </w:tabs>
        <w:ind w:left="1580" w:right="236"/>
        <w:rPr>
          <w:sz w:val="24"/>
        </w:rPr>
      </w:pPr>
      <w:r>
        <w:rPr>
          <w:sz w:val="24"/>
        </w:rPr>
        <w:t xml:space="preserve">The disclosure of any such information to any </w:t>
      </w:r>
      <w:r w:rsidR="005E66CC">
        <w:rPr>
          <w:sz w:val="24"/>
        </w:rPr>
        <w:t>third-party</w:t>
      </w:r>
      <w:r>
        <w:rPr>
          <w:sz w:val="24"/>
        </w:rPr>
        <w:t xml:space="preserve"> subcontractor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Rider.</w:t>
      </w:r>
    </w:p>
    <w:p w14:paraId="4D42470D" w14:textId="77777777" w:rsidR="00B504BB" w:rsidRDefault="00B504BB">
      <w:pPr>
        <w:pStyle w:val="BodyText"/>
      </w:pPr>
    </w:p>
    <w:p w14:paraId="02ACA53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581"/>
        </w:tabs>
        <w:ind w:left="1580" w:right="235"/>
        <w:rPr>
          <w:sz w:val="24"/>
        </w:rPr>
      </w:pPr>
      <w:r>
        <w:rPr>
          <w:sz w:val="24"/>
        </w:rPr>
        <w:t>The disclosure in the ordinary course of Contractor’s business of any identical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which is in the public domain or which has been lawfully obtained by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from third parties, provided that Contractor does not disclose that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and/or this</w:t>
      </w:r>
      <w:r>
        <w:rPr>
          <w:spacing w:val="-1"/>
          <w:sz w:val="24"/>
        </w:rPr>
        <w:t xml:space="preserve"> </w:t>
      </w:r>
      <w:r>
        <w:rPr>
          <w:sz w:val="24"/>
        </w:rPr>
        <w:t>Rider.</w:t>
      </w:r>
    </w:p>
    <w:p w14:paraId="344A6973" w14:textId="77777777" w:rsidR="00B504BB" w:rsidRDefault="00B504BB">
      <w:pPr>
        <w:pStyle w:val="BodyText"/>
      </w:pPr>
    </w:p>
    <w:p w14:paraId="25BC250B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If Contractor is served with a subpoena, court order or other legally compelling demand</w:t>
      </w:r>
      <w:r>
        <w:rPr>
          <w:spacing w:val="1"/>
          <w:sz w:val="24"/>
        </w:rPr>
        <w:t xml:space="preserve"> </w:t>
      </w:r>
      <w:r>
        <w:rPr>
          <w:sz w:val="24"/>
        </w:rPr>
        <w:t>(collectively, a “Demand”) to produce, copy, furnish or allow the inspection of Confidential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Information, Non-Public Information and BES Cyber Security Information or any portion</w:t>
      </w:r>
      <w:r>
        <w:rPr>
          <w:spacing w:val="1"/>
          <w:sz w:val="24"/>
        </w:rPr>
        <w:t xml:space="preserve"> </w:t>
      </w:r>
      <w:r>
        <w:rPr>
          <w:sz w:val="24"/>
        </w:rPr>
        <w:t>thereof, Contractor agrees to immediately notify Central Hudson of the Demand so as to</w:t>
      </w:r>
      <w:r>
        <w:rPr>
          <w:spacing w:val="1"/>
          <w:sz w:val="24"/>
        </w:rPr>
        <w:t xml:space="preserve"> </w:t>
      </w:r>
      <w:r>
        <w:rPr>
          <w:sz w:val="24"/>
        </w:rPr>
        <w:t>allow Central Hudson to seek a protective order or to contest the Demand, unless such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 is expressly prohibited by law. Nothing in this Section shall be deemed to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to violate any court order.</w:t>
      </w:r>
    </w:p>
    <w:p w14:paraId="3DE5CD52" w14:textId="77777777" w:rsidR="00B504BB" w:rsidRDefault="00B504BB">
      <w:pPr>
        <w:pStyle w:val="BodyText"/>
        <w:spacing w:before="11"/>
        <w:rPr>
          <w:sz w:val="23"/>
        </w:rPr>
      </w:pPr>
    </w:p>
    <w:p w14:paraId="340290B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either</w:t>
      </w:r>
      <w:r>
        <w:rPr>
          <w:spacing w:val="-57"/>
          <w:sz w:val="24"/>
        </w:rPr>
        <w:t xml:space="preserve"> </w:t>
      </w:r>
      <w:r>
        <w:rPr>
          <w:sz w:val="24"/>
        </w:rPr>
        <w:t>return all Confidential Information and Non-Public Information, and the copies thereof to</w:t>
      </w:r>
      <w:r>
        <w:rPr>
          <w:spacing w:val="1"/>
          <w:sz w:val="24"/>
        </w:rPr>
        <w:t xml:space="preserve"> </w:t>
      </w:r>
      <w:r>
        <w:rPr>
          <w:sz w:val="24"/>
        </w:rPr>
        <w:t>Central Hudson, or destroy and certify the destruction of, all Confidential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Non-Public Information, unless otherwise prohibited by law.</w:t>
      </w:r>
      <w:r>
        <w:rPr>
          <w:spacing w:val="1"/>
          <w:sz w:val="24"/>
        </w:rPr>
        <w:t xml:space="preserve"> </w:t>
      </w:r>
      <w:r>
        <w:rPr>
          <w:sz w:val="24"/>
        </w:rPr>
        <w:t>For BES Cyber 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Contractor must complete Central Hudson’s Contractor Acknowledgement of</w:t>
      </w:r>
      <w:r>
        <w:rPr>
          <w:spacing w:val="1"/>
          <w:sz w:val="24"/>
        </w:rPr>
        <w:t xml:space="preserve"> </w:t>
      </w:r>
      <w:r>
        <w:rPr>
          <w:sz w:val="24"/>
        </w:rPr>
        <w:t>Return/Attestation</w:t>
      </w:r>
      <w:r>
        <w:rPr>
          <w:spacing w:val="-1"/>
          <w:sz w:val="24"/>
        </w:rPr>
        <w:t xml:space="preserve"> </w:t>
      </w:r>
      <w:r>
        <w:rPr>
          <w:sz w:val="24"/>
        </w:rPr>
        <w:t>of BES Cyber Security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14:paraId="617692B9" w14:textId="77777777" w:rsidR="00B504BB" w:rsidRDefault="00B504BB">
      <w:pPr>
        <w:pStyle w:val="BodyText"/>
      </w:pPr>
    </w:p>
    <w:p w14:paraId="1CE79FAC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0"/>
        </w:tabs>
        <w:ind w:left="859" w:right="0" w:hanging="720"/>
      </w:pPr>
      <w:r>
        <w:t>DATA</w:t>
      </w:r>
      <w:r>
        <w:rPr>
          <w:spacing w:val="-6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CYBERSECURITY</w:t>
      </w:r>
      <w:r>
        <w:rPr>
          <w:spacing w:val="-4"/>
        </w:rPr>
        <w:t xml:space="preserve"> </w:t>
      </w:r>
      <w:r>
        <w:t>INSURANCE</w:t>
      </w:r>
    </w:p>
    <w:p w14:paraId="7CE54280" w14:textId="77777777" w:rsidR="00B504BB" w:rsidRDefault="00B504BB">
      <w:pPr>
        <w:pStyle w:val="BodyText"/>
        <w:rPr>
          <w:b/>
        </w:rPr>
      </w:pPr>
    </w:p>
    <w:p w14:paraId="02353179" w14:textId="589E94D9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If Contractor is subject to Section 3.1 or 3.2 of this Rider, is involved in the supply of or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information technology services including cloud services or if Contractor has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or Personal Data, it shall secure, provide and maintain during the term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Contract, an insurance policy, with a minimum policy limit of </w:t>
      </w:r>
      <w:r w:rsidR="00A60EF7">
        <w:rPr>
          <w:sz w:val="24"/>
        </w:rPr>
        <w:t>U.S. $</w:t>
      </w:r>
      <w:r>
        <w:rPr>
          <w:sz w:val="24"/>
        </w:rPr>
        <w:t>3,000,000 per occurrence,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liabilities,</w:t>
      </w:r>
      <w:r>
        <w:rPr>
          <w:spacing w:val="1"/>
          <w:sz w:val="24"/>
        </w:rPr>
        <w:t xml:space="preserve"> </w:t>
      </w:r>
      <w:r>
        <w:rPr>
          <w:sz w:val="24"/>
        </w:rPr>
        <w:t>damages,</w:t>
      </w:r>
      <w:r>
        <w:rPr>
          <w:spacing w:val="1"/>
          <w:sz w:val="24"/>
        </w:rPr>
        <w:t xml:space="preserve"> </w:t>
      </w:r>
      <w:r>
        <w:rPr>
          <w:sz w:val="24"/>
        </w:rPr>
        <w:t>claims,</w:t>
      </w:r>
      <w:r>
        <w:rPr>
          <w:spacing w:val="1"/>
          <w:sz w:val="24"/>
        </w:rPr>
        <w:t xml:space="preserve"> </w:t>
      </w:r>
      <w:r>
        <w:rPr>
          <w:sz w:val="24"/>
        </w:rPr>
        <w:t>losses,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expenses,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kind,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incurred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Contractor</w:t>
      </w:r>
      <w:r>
        <w:rPr>
          <w:spacing w:val="14"/>
          <w:sz w:val="24"/>
        </w:rPr>
        <w:t xml:space="preserve"> </w:t>
      </w:r>
      <w:r>
        <w:rPr>
          <w:sz w:val="24"/>
        </w:rPr>
        <w:t>resulting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related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of the following:</w:t>
      </w:r>
    </w:p>
    <w:p w14:paraId="4DB7A3EE" w14:textId="77777777" w:rsidR="00B504BB" w:rsidRDefault="00B504BB">
      <w:pPr>
        <w:pStyle w:val="BodyText"/>
      </w:pPr>
    </w:p>
    <w:p w14:paraId="1918CB6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Any</w:t>
      </w:r>
      <w:r>
        <w:rPr>
          <w:spacing w:val="49"/>
          <w:sz w:val="24"/>
        </w:rPr>
        <w:t xml:space="preserve"> </w:t>
      </w:r>
      <w:r>
        <w:rPr>
          <w:sz w:val="24"/>
        </w:rPr>
        <w:t>act,</w:t>
      </w:r>
      <w:r>
        <w:rPr>
          <w:spacing w:val="50"/>
          <w:sz w:val="24"/>
        </w:rPr>
        <w:t xml:space="preserve"> </w:t>
      </w:r>
      <w:r>
        <w:rPr>
          <w:sz w:val="24"/>
        </w:rPr>
        <w:t>error</w:t>
      </w:r>
      <w:r>
        <w:rPr>
          <w:spacing w:val="49"/>
          <w:sz w:val="24"/>
        </w:rPr>
        <w:t xml:space="preserve"> </w:t>
      </w:r>
      <w:r>
        <w:rPr>
          <w:sz w:val="24"/>
        </w:rPr>
        <w:t>or</w:t>
      </w:r>
      <w:r>
        <w:rPr>
          <w:spacing w:val="51"/>
          <w:sz w:val="24"/>
        </w:rPr>
        <w:t xml:space="preserve"> </w:t>
      </w:r>
      <w:r>
        <w:rPr>
          <w:sz w:val="24"/>
        </w:rPr>
        <w:t>omission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49"/>
          <w:sz w:val="24"/>
        </w:rPr>
        <w:t xml:space="preserve"> </w:t>
      </w:r>
      <w:r>
        <w:rPr>
          <w:sz w:val="24"/>
        </w:rPr>
        <w:t>negligence</w:t>
      </w:r>
      <w:r>
        <w:rPr>
          <w:spacing w:val="50"/>
          <w:sz w:val="24"/>
        </w:rPr>
        <w:t xml:space="preserve"> </w:t>
      </w:r>
      <w:r>
        <w:rPr>
          <w:sz w:val="24"/>
        </w:rPr>
        <w:t>related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50"/>
          <w:sz w:val="24"/>
        </w:rPr>
        <w:t xml:space="preserve"> </w:t>
      </w:r>
      <w:r>
        <w:rPr>
          <w:sz w:val="24"/>
        </w:rPr>
        <w:t>technology</w:t>
      </w:r>
      <w:r>
        <w:rPr>
          <w:spacing w:val="49"/>
          <w:sz w:val="24"/>
        </w:rPr>
        <w:t xml:space="preserve"> </w:t>
      </w:r>
      <w:r>
        <w:rPr>
          <w:sz w:val="24"/>
        </w:rPr>
        <w:t>and/or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674065D7" w14:textId="77777777" w:rsidR="00B504BB" w:rsidRDefault="00B504BB">
      <w:pPr>
        <w:pStyle w:val="BodyText"/>
      </w:pPr>
    </w:p>
    <w:p w14:paraId="2C8FDC1F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Intellectual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14:paraId="25FC6422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5E9A4225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spacing w:before="156"/>
        <w:ind w:hanging="361"/>
        <w:rPr>
          <w:sz w:val="24"/>
        </w:rPr>
      </w:pPr>
      <w:r>
        <w:rPr>
          <w:sz w:val="24"/>
        </w:rPr>
        <w:lastRenderedPageBreak/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Data Breach</w:t>
      </w:r>
      <w:r>
        <w:rPr>
          <w:spacing w:val="-1"/>
          <w:sz w:val="24"/>
        </w:rPr>
        <w:t xml:space="preserve"> </w:t>
      </w:r>
      <w:r>
        <w:rPr>
          <w:sz w:val="24"/>
        </w:rPr>
        <w:t>described herein.</w:t>
      </w:r>
    </w:p>
    <w:p w14:paraId="5EE85E74" w14:textId="77777777" w:rsidR="00B504BB" w:rsidRDefault="00B504BB">
      <w:pPr>
        <w:pStyle w:val="BodyText"/>
      </w:pPr>
    </w:p>
    <w:p w14:paraId="137C8041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Violation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right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privacy,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breach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federal,</w:t>
      </w:r>
      <w:r>
        <w:rPr>
          <w:spacing w:val="15"/>
          <w:sz w:val="24"/>
        </w:rPr>
        <w:t xml:space="preserve"> </w:t>
      </w:r>
      <w:r>
        <w:rPr>
          <w:sz w:val="24"/>
        </w:rPr>
        <w:t>state,</w:t>
      </w:r>
      <w:r>
        <w:rPr>
          <w:spacing w:val="14"/>
          <w:sz w:val="24"/>
        </w:rPr>
        <w:t xml:space="preserve"> </w:t>
      </w:r>
      <w:r>
        <w:rPr>
          <w:sz w:val="24"/>
        </w:rPr>
        <w:t>local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foreign security and/or privacy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2A50F79C" w14:textId="77777777" w:rsidR="00B504BB" w:rsidRDefault="00B504BB">
      <w:pPr>
        <w:pStyle w:val="BodyText"/>
      </w:pPr>
    </w:p>
    <w:p w14:paraId="7F37E5C6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Theft, damage, destruction, or corruption of any data of Contractor or any employee, or</w:t>
      </w:r>
      <w:r>
        <w:rPr>
          <w:spacing w:val="1"/>
          <w:sz w:val="24"/>
        </w:rPr>
        <w:t xml:space="preserve"> </w:t>
      </w:r>
      <w:r>
        <w:rPr>
          <w:sz w:val="24"/>
        </w:rPr>
        <w:t>customer of Contractor, including without limitation, unauthorized access, unauthorized</w:t>
      </w:r>
      <w:r>
        <w:rPr>
          <w:spacing w:val="-57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theft,</w:t>
      </w:r>
      <w:r>
        <w:rPr>
          <w:spacing w:val="1"/>
          <w:sz w:val="24"/>
        </w:rPr>
        <w:t xml:space="preserve"> </w:t>
      </w:r>
      <w:r>
        <w:rPr>
          <w:sz w:val="24"/>
        </w:rPr>
        <w:t>theft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BES Cyber Security Information, transmission of a computer virus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 malicious</w:t>
      </w:r>
      <w:r>
        <w:rPr>
          <w:spacing w:val="-1"/>
          <w:sz w:val="24"/>
        </w:rPr>
        <w:t xml:space="preserve"> </w:t>
      </w:r>
      <w:r>
        <w:rPr>
          <w:sz w:val="24"/>
        </w:rPr>
        <w:t>code,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denial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attack 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third party.</w:t>
      </w:r>
    </w:p>
    <w:p w14:paraId="1E76CF6C" w14:textId="77777777" w:rsidR="00B504BB" w:rsidRDefault="00B504BB">
      <w:pPr>
        <w:pStyle w:val="BodyText"/>
      </w:pPr>
    </w:p>
    <w:p w14:paraId="4F002AB0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Participation,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attack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party.</w:t>
      </w:r>
    </w:p>
    <w:p w14:paraId="54729494" w14:textId="77777777" w:rsidR="00B504BB" w:rsidRDefault="00B504BB">
      <w:pPr>
        <w:pStyle w:val="BodyText"/>
      </w:pPr>
    </w:p>
    <w:p w14:paraId="4ABAC828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The insurance coverage described in Section 10.1 shall cover all of the foregoing 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 if caused by Contractor or its Subcontract agent, assign or affiliate, including 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58"/>
          <w:sz w:val="24"/>
        </w:rPr>
        <w:t xml:space="preserve"> </w:t>
      </w:r>
      <w:r>
        <w:rPr>
          <w:sz w:val="24"/>
        </w:rPr>
        <w:t>contractor</w:t>
      </w:r>
      <w:r>
        <w:rPr>
          <w:spacing w:val="57"/>
          <w:sz w:val="24"/>
        </w:rPr>
        <w:t xml:space="preserve"> </w:t>
      </w:r>
      <w:r>
        <w:rPr>
          <w:sz w:val="24"/>
        </w:rPr>
        <w:t>working</w:t>
      </w:r>
      <w:r>
        <w:rPr>
          <w:spacing w:val="59"/>
          <w:sz w:val="24"/>
        </w:rPr>
        <w:t xml:space="preserve"> </w:t>
      </w:r>
      <w:r>
        <w:rPr>
          <w:sz w:val="24"/>
        </w:rPr>
        <w:t>on</w:t>
      </w:r>
      <w:r>
        <w:rPr>
          <w:spacing w:val="56"/>
          <w:sz w:val="24"/>
        </w:rPr>
        <w:t xml:space="preserve"> </w:t>
      </w:r>
      <w:r>
        <w:rPr>
          <w:sz w:val="24"/>
        </w:rPr>
        <w:t>behalf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Contractor,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performing</w:t>
      </w:r>
      <w:r>
        <w:rPr>
          <w:spacing w:val="58"/>
          <w:sz w:val="24"/>
        </w:rPr>
        <w:t xml:space="preserve"> </w:t>
      </w:r>
      <w:r>
        <w:rPr>
          <w:sz w:val="24"/>
        </w:rPr>
        <w:t>any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its</w:t>
      </w:r>
      <w:r>
        <w:rPr>
          <w:spacing w:val="-58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obligations</w:t>
      </w:r>
      <w:r>
        <w:rPr>
          <w:spacing w:val="24"/>
          <w:sz w:val="24"/>
        </w:rPr>
        <w:t xml:space="preserve"> </w:t>
      </w:r>
      <w:r>
        <w:rPr>
          <w:sz w:val="24"/>
        </w:rPr>
        <w:t>pursuant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Master</w:t>
      </w:r>
      <w:r>
        <w:rPr>
          <w:spacing w:val="25"/>
          <w:sz w:val="24"/>
        </w:rPr>
        <w:t xml:space="preserve"> </w:t>
      </w:r>
      <w:r>
        <w:rPr>
          <w:sz w:val="24"/>
        </w:rPr>
        <w:t>Agreement</w:t>
      </w:r>
      <w:r>
        <w:rPr>
          <w:spacing w:val="25"/>
          <w:sz w:val="24"/>
        </w:rPr>
        <w:t xml:space="preserve"> </w:t>
      </w:r>
      <w:r>
        <w:rPr>
          <w:sz w:val="24"/>
        </w:rPr>
        <w:t>and/or</w:t>
      </w:r>
      <w:r>
        <w:rPr>
          <w:spacing w:val="24"/>
          <w:sz w:val="24"/>
        </w:rPr>
        <w:t xml:space="preserve"> </w:t>
      </w:r>
      <w:r>
        <w:rPr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z w:val="24"/>
        </w:rPr>
        <w:t>Rider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six</w:t>
      </w:r>
    </w:p>
    <w:p w14:paraId="7A9D90ED" w14:textId="77777777" w:rsidR="00B504BB" w:rsidRDefault="00752583">
      <w:pPr>
        <w:pStyle w:val="BodyText"/>
        <w:ind w:left="860" w:right="235"/>
        <w:jc w:val="both"/>
      </w:pPr>
      <w:r>
        <w:t>(6) years (either as a policy in force or extended reporting period) after this Rider is</w:t>
      </w:r>
      <w:r>
        <w:rPr>
          <w:spacing w:val="1"/>
        </w:rPr>
        <w:t xml:space="preserve"> </w:t>
      </w:r>
      <w:r>
        <w:t>terminated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 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whichever is</w:t>
      </w:r>
      <w:r>
        <w:rPr>
          <w:spacing w:val="-1"/>
        </w:rPr>
        <w:t xml:space="preserve"> </w:t>
      </w:r>
      <w:r>
        <w:t>later.</w:t>
      </w:r>
    </w:p>
    <w:p w14:paraId="09CDD19B" w14:textId="77777777" w:rsidR="00B504BB" w:rsidRDefault="00B504BB">
      <w:pPr>
        <w:pStyle w:val="BodyText"/>
      </w:pPr>
    </w:p>
    <w:p w14:paraId="37EEE460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1"/>
        </w:tabs>
        <w:spacing w:before="1"/>
        <w:ind w:right="0"/>
      </w:pPr>
      <w:r>
        <w:t>COMPLIANCE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AUDITS</w:t>
      </w:r>
    </w:p>
    <w:p w14:paraId="62BC1223" w14:textId="77777777" w:rsidR="00B504BB" w:rsidRDefault="00B504BB">
      <w:pPr>
        <w:pStyle w:val="BodyText"/>
        <w:spacing w:before="11"/>
        <w:rPr>
          <w:b/>
          <w:sz w:val="23"/>
        </w:rPr>
      </w:pPr>
    </w:p>
    <w:p w14:paraId="6410ABB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Contractor shall use, process, transfer, share, and/or store Confidential Information, Non-</w:t>
      </w:r>
      <w:r>
        <w:rPr>
          <w:spacing w:val="1"/>
          <w:sz w:val="24"/>
        </w:rPr>
        <w:t xml:space="preserve"> </w:t>
      </w:r>
      <w:r>
        <w:rPr>
          <w:sz w:val="24"/>
        </w:rPr>
        <w:t>Public Information or BES Cyber Security Information only within the scope of the Master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and/or this Rider. Contractor shall not use Confidential Information, Non-Public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or BES Cyber Security Information for any other purpose, unless expressly</w:t>
      </w:r>
      <w:r>
        <w:rPr>
          <w:spacing w:val="1"/>
          <w:sz w:val="24"/>
        </w:rPr>
        <w:t xml:space="preserve"> </w:t>
      </w:r>
      <w:r>
        <w:rPr>
          <w:sz w:val="24"/>
        </w:rPr>
        <w:t>approved,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writing, by</w:t>
      </w:r>
      <w:r>
        <w:rPr>
          <w:spacing w:val="-2"/>
          <w:sz w:val="24"/>
        </w:rPr>
        <w:t xml:space="preserve"> </w:t>
      </w:r>
      <w:r>
        <w:rPr>
          <w:sz w:val="24"/>
        </w:rPr>
        <w:t>Central Hudson.</w:t>
      </w:r>
    </w:p>
    <w:p w14:paraId="6E97A37A" w14:textId="77777777" w:rsidR="00B504BB" w:rsidRDefault="00B504BB">
      <w:pPr>
        <w:pStyle w:val="BodyText"/>
        <w:spacing w:before="10"/>
        <w:rPr>
          <w:sz w:val="23"/>
        </w:rPr>
      </w:pPr>
    </w:p>
    <w:p w14:paraId="4A677B0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3"/>
        <w:rPr>
          <w:sz w:val="24"/>
        </w:rPr>
      </w:pPr>
      <w:r>
        <w:rPr>
          <w:sz w:val="24"/>
        </w:rPr>
        <w:t>In performing its responsibilities or obligations pursuant to the Master Agreement and/or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Rider,</w:t>
      </w:r>
      <w:r>
        <w:rPr>
          <w:spacing w:val="1"/>
          <w:sz w:val="24"/>
        </w:rPr>
        <w:t xml:space="preserve"> </w:t>
      </w:r>
      <w:r>
        <w:rPr>
          <w:color w:val="1F1A17"/>
          <w:sz w:val="24"/>
        </w:rPr>
        <w:t>Contractor</w:t>
      </w:r>
      <w:r>
        <w:rPr>
          <w:color w:val="1F1A17"/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security laws, regulations, and industry or reliability standards, including New York State</w:t>
      </w:r>
      <w:r>
        <w:rPr>
          <w:spacing w:val="1"/>
          <w:sz w:val="24"/>
        </w:rPr>
        <w:t xml:space="preserve"> </w:t>
      </w:r>
      <w:r>
        <w:rPr>
          <w:sz w:val="24"/>
        </w:rPr>
        <w:t>Public Service Commission Orders or NERC CIP Reliability Standards to which it or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Hudson</w:t>
      </w:r>
      <w:r>
        <w:rPr>
          <w:spacing w:val="-1"/>
          <w:sz w:val="24"/>
        </w:rPr>
        <w:t xml:space="preserve"> </w:t>
      </w:r>
      <w:r>
        <w:rPr>
          <w:sz w:val="24"/>
        </w:rPr>
        <w:t>is subject.</w:t>
      </w:r>
    </w:p>
    <w:p w14:paraId="7EE7912F" w14:textId="77777777" w:rsidR="00B504BB" w:rsidRDefault="00B504BB">
      <w:pPr>
        <w:pStyle w:val="BodyText"/>
      </w:pPr>
    </w:p>
    <w:p w14:paraId="14B9A985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6"/>
        <w:rPr>
          <w:sz w:val="24"/>
        </w:rPr>
      </w:pPr>
      <w:r>
        <w:rPr>
          <w:sz w:val="24"/>
        </w:rPr>
        <w:t>In the event that Contractor cannot, for whatever reason, comply with any applicable data</w:t>
      </w:r>
      <w:r>
        <w:rPr>
          <w:spacing w:val="1"/>
          <w:sz w:val="24"/>
        </w:rPr>
        <w:t xml:space="preserve"> </w:t>
      </w:r>
      <w:r>
        <w:rPr>
          <w:sz w:val="24"/>
        </w:rPr>
        <w:t>privacy and information security law, regulation, and industry standard, it shall promptly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case</w:t>
      </w:r>
      <w:r>
        <w:rPr>
          <w:spacing w:val="22"/>
          <w:sz w:val="24"/>
        </w:rPr>
        <w:t xml:space="preserve"> </w:t>
      </w:r>
      <w:r>
        <w:rPr>
          <w:sz w:val="24"/>
        </w:rPr>
        <w:t>later</w:t>
      </w:r>
      <w:r>
        <w:rPr>
          <w:spacing w:val="22"/>
          <w:sz w:val="24"/>
        </w:rPr>
        <w:t xml:space="preserve"> </w:t>
      </w:r>
      <w:r>
        <w:rPr>
          <w:sz w:val="24"/>
        </w:rPr>
        <w:t>than</w:t>
      </w:r>
      <w:r>
        <w:rPr>
          <w:spacing w:val="21"/>
          <w:sz w:val="24"/>
        </w:rPr>
        <w:t xml:space="preserve"> </w:t>
      </w:r>
      <w:r>
        <w:rPr>
          <w:sz w:val="24"/>
        </w:rPr>
        <w:t>three</w:t>
      </w:r>
      <w:r>
        <w:rPr>
          <w:spacing w:val="21"/>
          <w:sz w:val="24"/>
        </w:rPr>
        <w:t xml:space="preserve"> </w:t>
      </w:r>
      <w:r>
        <w:rPr>
          <w:sz w:val="24"/>
        </w:rPr>
        <w:t>(3)</w:t>
      </w:r>
      <w:r>
        <w:rPr>
          <w:spacing w:val="20"/>
          <w:sz w:val="24"/>
        </w:rPr>
        <w:t xml:space="preserve"> </w:t>
      </w:r>
      <w:r>
        <w:rPr>
          <w:sz w:val="24"/>
        </w:rPr>
        <w:t>Business</w:t>
      </w:r>
      <w:r>
        <w:rPr>
          <w:spacing w:val="21"/>
          <w:sz w:val="24"/>
        </w:rPr>
        <w:t xml:space="preserve"> </w:t>
      </w:r>
      <w:r>
        <w:rPr>
          <w:sz w:val="24"/>
        </w:rPr>
        <w:t>Days,</w:t>
      </w:r>
      <w:r>
        <w:rPr>
          <w:spacing w:val="21"/>
          <w:sz w:val="24"/>
        </w:rPr>
        <w:t xml:space="preserve"> </w:t>
      </w:r>
      <w:r>
        <w:rPr>
          <w:sz w:val="24"/>
        </w:rPr>
        <w:t>notify</w:t>
      </w:r>
      <w:r>
        <w:rPr>
          <w:spacing w:val="21"/>
          <w:sz w:val="24"/>
        </w:rPr>
        <w:t xml:space="preserve"> </w:t>
      </w:r>
      <w:r>
        <w:rPr>
          <w:sz w:val="24"/>
        </w:rPr>
        <w:t>Central</w:t>
      </w:r>
      <w:r>
        <w:rPr>
          <w:spacing w:val="21"/>
          <w:sz w:val="24"/>
        </w:rPr>
        <w:t xml:space="preserve"> </w:t>
      </w:r>
      <w:r>
        <w:rPr>
          <w:sz w:val="24"/>
        </w:rPr>
        <w:t>Hudson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this</w:t>
      </w:r>
      <w:r>
        <w:rPr>
          <w:spacing w:val="21"/>
          <w:sz w:val="24"/>
        </w:rPr>
        <w:t xml:space="preserve"> </w:t>
      </w:r>
      <w:r>
        <w:rPr>
          <w:sz w:val="24"/>
        </w:rPr>
        <w:t>situation</w:t>
      </w:r>
      <w:r>
        <w:rPr>
          <w:spacing w:val="-58"/>
          <w:sz w:val="24"/>
        </w:rPr>
        <w:t xml:space="preserve"> </w:t>
      </w:r>
      <w:r>
        <w:rPr>
          <w:sz w:val="24"/>
        </w:rPr>
        <w:t>and provide reason(s) for noncompliance.</w:t>
      </w:r>
    </w:p>
    <w:p w14:paraId="31A90718" w14:textId="77777777" w:rsidR="00B504BB" w:rsidRDefault="00B504BB">
      <w:pPr>
        <w:pStyle w:val="BodyText"/>
      </w:pPr>
    </w:p>
    <w:p w14:paraId="3C81EAE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Upon request, make available to Central Hudson within fourteen (14) Business Days 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necessary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38"/>
          <w:sz w:val="24"/>
        </w:rPr>
        <w:t xml:space="preserve"> </w:t>
      </w:r>
      <w:r>
        <w:rPr>
          <w:sz w:val="24"/>
        </w:rPr>
        <w:t>Agreement</w:t>
      </w:r>
      <w:r>
        <w:rPr>
          <w:spacing w:val="39"/>
          <w:sz w:val="24"/>
        </w:rPr>
        <w:t xml:space="preserve"> </w:t>
      </w:r>
      <w:r>
        <w:rPr>
          <w:sz w:val="24"/>
        </w:rPr>
        <w:t>and/or</w:t>
      </w:r>
      <w:r>
        <w:rPr>
          <w:spacing w:val="39"/>
          <w:sz w:val="24"/>
        </w:rPr>
        <w:t xml:space="preserve"> </w:t>
      </w:r>
      <w:r>
        <w:rPr>
          <w:sz w:val="24"/>
        </w:rPr>
        <w:t>this</w:t>
      </w:r>
      <w:r>
        <w:rPr>
          <w:spacing w:val="39"/>
          <w:sz w:val="24"/>
        </w:rPr>
        <w:t xml:space="preserve"> </w:t>
      </w:r>
      <w:r>
        <w:rPr>
          <w:sz w:val="24"/>
        </w:rPr>
        <w:t>Rider.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assist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37"/>
          <w:sz w:val="24"/>
        </w:rPr>
        <w:t xml:space="preserve"> </w:t>
      </w:r>
      <w:r>
        <w:rPr>
          <w:sz w:val="24"/>
        </w:rPr>
        <w:t>compliance,</w:t>
      </w:r>
      <w:r>
        <w:rPr>
          <w:spacing w:val="39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8"/>
          <w:sz w:val="24"/>
        </w:rPr>
        <w:t xml:space="preserve"> </w:t>
      </w:r>
      <w:r>
        <w:rPr>
          <w:sz w:val="24"/>
        </w:rPr>
        <w:t>may furnish third party audit reports, penetration test reports, or a certification letter from a</w:t>
      </w:r>
      <w:r>
        <w:rPr>
          <w:spacing w:val="1"/>
          <w:sz w:val="24"/>
        </w:rPr>
        <w:t xml:space="preserve"> </w:t>
      </w:r>
      <w:r>
        <w:rPr>
          <w:sz w:val="24"/>
        </w:rPr>
        <w:t>third party verifying that that the Contractor and its Subcontractor are in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-1"/>
          <w:sz w:val="24"/>
        </w:rPr>
        <w:t xml:space="preserve"> </w:t>
      </w:r>
      <w:r>
        <w:rPr>
          <w:sz w:val="24"/>
        </w:rPr>
        <w:t>data security or reliability</w:t>
      </w:r>
      <w:r>
        <w:rPr>
          <w:spacing w:val="-2"/>
          <w:sz w:val="24"/>
        </w:rPr>
        <w:t xml:space="preserve"> </w:t>
      </w:r>
      <w:r>
        <w:rPr>
          <w:sz w:val="24"/>
        </w:rPr>
        <w:t>standards.</w:t>
      </w:r>
    </w:p>
    <w:p w14:paraId="5F1D68D2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500" w:right="1100" w:bottom="1400" w:left="1200" w:header="0" w:footer="1208" w:gutter="0"/>
          <w:cols w:space="720"/>
        </w:sectPr>
      </w:pPr>
    </w:p>
    <w:p w14:paraId="064B366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60"/>
        <w:ind w:right="235"/>
        <w:rPr>
          <w:sz w:val="24"/>
        </w:rPr>
      </w:pPr>
      <w:r>
        <w:rPr>
          <w:sz w:val="24"/>
        </w:rPr>
        <w:lastRenderedPageBreak/>
        <w:t>Central Hudson may, at its discretion, perform a security controls audit or penetration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Contractor,</w:t>
      </w:r>
      <w:r>
        <w:rPr>
          <w:spacing w:val="49"/>
          <w:sz w:val="24"/>
        </w:rPr>
        <w:t xml:space="preserve"> </w:t>
      </w:r>
      <w:r>
        <w:rPr>
          <w:sz w:val="24"/>
        </w:rPr>
        <w:t>or</w:t>
      </w:r>
      <w:r>
        <w:rPr>
          <w:spacing w:val="49"/>
          <w:sz w:val="24"/>
        </w:rPr>
        <w:t xml:space="preserve"> </w:t>
      </w:r>
      <w:r>
        <w:rPr>
          <w:sz w:val="24"/>
        </w:rPr>
        <w:t>its</w:t>
      </w:r>
      <w:r>
        <w:rPr>
          <w:spacing w:val="49"/>
          <w:sz w:val="24"/>
        </w:rPr>
        <w:t xml:space="preserve"> </w:t>
      </w:r>
      <w:r>
        <w:rPr>
          <w:sz w:val="24"/>
        </w:rPr>
        <w:t>Subcontractor,</w:t>
      </w:r>
      <w:r>
        <w:rPr>
          <w:spacing w:val="48"/>
          <w:sz w:val="24"/>
        </w:rPr>
        <w:t xml:space="preserve"> </w:t>
      </w:r>
      <w:r>
        <w:rPr>
          <w:sz w:val="24"/>
        </w:rPr>
        <w:t>after</w:t>
      </w:r>
      <w:r>
        <w:rPr>
          <w:spacing w:val="49"/>
          <w:sz w:val="24"/>
        </w:rPr>
        <w:t xml:space="preserve"> </w:t>
      </w:r>
      <w:r>
        <w:rPr>
          <w:sz w:val="24"/>
        </w:rPr>
        <w:t>providing</w:t>
      </w:r>
      <w:r>
        <w:rPr>
          <w:spacing w:val="49"/>
          <w:sz w:val="24"/>
        </w:rPr>
        <w:t xml:space="preserve"> </w:t>
      </w:r>
      <w:r>
        <w:rPr>
          <w:sz w:val="24"/>
        </w:rPr>
        <w:t>at</w:t>
      </w:r>
      <w:r>
        <w:rPr>
          <w:spacing w:val="48"/>
          <w:sz w:val="24"/>
        </w:rPr>
        <w:t xml:space="preserve"> </w:t>
      </w:r>
      <w:r>
        <w:rPr>
          <w:sz w:val="24"/>
        </w:rPr>
        <w:t>least</w:t>
      </w:r>
      <w:r>
        <w:rPr>
          <w:spacing w:val="49"/>
          <w:sz w:val="24"/>
        </w:rPr>
        <w:t xml:space="preserve"> </w:t>
      </w:r>
      <w:r>
        <w:rPr>
          <w:sz w:val="24"/>
        </w:rPr>
        <w:t>thirty</w:t>
      </w:r>
      <w:r>
        <w:rPr>
          <w:spacing w:val="48"/>
          <w:sz w:val="24"/>
        </w:rPr>
        <w:t xml:space="preserve"> </w:t>
      </w:r>
      <w:r>
        <w:rPr>
          <w:sz w:val="24"/>
        </w:rPr>
        <w:t>(30)</w:t>
      </w:r>
      <w:r>
        <w:rPr>
          <w:spacing w:val="47"/>
          <w:sz w:val="24"/>
        </w:rPr>
        <w:t xml:space="preserve"> </w:t>
      </w:r>
      <w:r>
        <w:rPr>
          <w:sz w:val="24"/>
        </w:rPr>
        <w:t>Business</w:t>
      </w:r>
      <w:r>
        <w:rPr>
          <w:spacing w:val="-58"/>
          <w:sz w:val="24"/>
        </w:rPr>
        <w:t xml:space="preserve"> </w:t>
      </w:r>
      <w:r>
        <w:rPr>
          <w:sz w:val="24"/>
        </w:rPr>
        <w:t>Days’ notice to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 responsible for addressing any user entity</w:t>
      </w:r>
      <w:r>
        <w:rPr>
          <w:spacing w:val="-57"/>
          <w:sz w:val="24"/>
        </w:rPr>
        <w:t xml:space="preserve"> </w:t>
      </w:r>
      <w:r>
        <w:rPr>
          <w:sz w:val="24"/>
        </w:rPr>
        <w:t>control requirements and any control deficiencies or findings that are noted in these audit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testing reports.</w:t>
      </w:r>
    </w:p>
    <w:p w14:paraId="0E71E4E8" w14:textId="77777777" w:rsidR="00B504BB" w:rsidRDefault="00B504BB">
      <w:pPr>
        <w:pStyle w:val="BodyText"/>
      </w:pPr>
    </w:p>
    <w:p w14:paraId="42675E90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EXPENSES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</w:t>
      </w:r>
    </w:p>
    <w:p w14:paraId="12A3A2B1" w14:textId="77777777" w:rsidR="00B504BB" w:rsidRDefault="00B504BB">
      <w:pPr>
        <w:pStyle w:val="BodyText"/>
        <w:rPr>
          <w:b/>
        </w:rPr>
      </w:pPr>
    </w:p>
    <w:p w14:paraId="2AA514C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herein,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described in this Rider, including all functions and activities that support 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adhering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its</w:t>
      </w:r>
      <w:r>
        <w:rPr>
          <w:spacing w:val="26"/>
          <w:sz w:val="24"/>
        </w:rPr>
        <w:t xml:space="preserve"> </w:t>
      </w:r>
      <w:r>
        <w:rPr>
          <w:sz w:val="24"/>
        </w:rPr>
        <w:t>legal</w:t>
      </w:r>
      <w:r>
        <w:rPr>
          <w:spacing w:val="26"/>
          <w:sz w:val="24"/>
        </w:rPr>
        <w:t xml:space="preserve"> </w:t>
      </w:r>
      <w:r>
        <w:rPr>
          <w:sz w:val="24"/>
        </w:rPr>
        <w:t>obligations,</w:t>
      </w:r>
      <w:r>
        <w:rPr>
          <w:spacing w:val="26"/>
          <w:sz w:val="24"/>
        </w:rPr>
        <w:t xml:space="preserve"> </w:t>
      </w:r>
      <w:r>
        <w:rPr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extra</w:t>
      </w:r>
      <w:r>
        <w:rPr>
          <w:spacing w:val="26"/>
          <w:sz w:val="24"/>
        </w:rPr>
        <w:t xml:space="preserve"> </w:t>
      </w:r>
      <w:r>
        <w:rPr>
          <w:sz w:val="24"/>
        </w:rPr>
        <w:t>cost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charge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Central</w:t>
      </w:r>
      <w:r>
        <w:rPr>
          <w:spacing w:val="26"/>
          <w:sz w:val="24"/>
        </w:rPr>
        <w:t xml:space="preserve"> </w:t>
      </w:r>
      <w:r>
        <w:rPr>
          <w:sz w:val="24"/>
        </w:rPr>
        <w:t>Hudson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 with existing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-2"/>
          <w:sz w:val="24"/>
        </w:rPr>
        <w:t xml:space="preserve"> </w:t>
      </w:r>
      <w:r>
        <w:rPr>
          <w:sz w:val="24"/>
        </w:rPr>
        <w:t>and payment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arrangements.</w:t>
      </w:r>
    </w:p>
    <w:p w14:paraId="1A19E949" w14:textId="77777777" w:rsidR="00B504BB" w:rsidRDefault="00B504BB">
      <w:pPr>
        <w:pStyle w:val="BodyText"/>
        <w:rPr>
          <w:sz w:val="26"/>
        </w:rPr>
      </w:pPr>
    </w:p>
    <w:p w14:paraId="6F175FB2" w14:textId="77777777" w:rsidR="00B504BB" w:rsidRDefault="00B504BB">
      <w:pPr>
        <w:pStyle w:val="BodyText"/>
        <w:rPr>
          <w:sz w:val="22"/>
        </w:rPr>
      </w:pPr>
    </w:p>
    <w:p w14:paraId="6EBF291F" w14:textId="77777777" w:rsidR="00B504BB" w:rsidRDefault="00752583">
      <w:pPr>
        <w:pStyle w:val="Heading2"/>
        <w:ind w:left="140" w:right="0"/>
        <w:jc w:val="left"/>
      </w:pPr>
      <w:r>
        <w:t>ACCEPTED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PARTY’S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SIGNATORY:</w:t>
      </w:r>
    </w:p>
    <w:p w14:paraId="36997509" w14:textId="77777777" w:rsidR="00B504BB" w:rsidRDefault="00B504BB">
      <w:pPr>
        <w:pStyle w:val="BodyText"/>
        <w:rPr>
          <w:b/>
          <w:sz w:val="26"/>
        </w:rPr>
      </w:pPr>
    </w:p>
    <w:p w14:paraId="382BADF7" w14:textId="77777777" w:rsidR="00B504BB" w:rsidRDefault="00B504BB">
      <w:pPr>
        <w:pStyle w:val="BodyText"/>
        <w:rPr>
          <w:b/>
          <w:sz w:val="22"/>
        </w:rPr>
      </w:pPr>
    </w:p>
    <w:p w14:paraId="7EBDB272" w14:textId="77777777" w:rsidR="00B504BB" w:rsidRDefault="00752583">
      <w:pPr>
        <w:pStyle w:val="Heading3"/>
        <w:tabs>
          <w:tab w:val="left" w:pos="5179"/>
        </w:tabs>
        <w:ind w:left="140"/>
      </w:pPr>
      <w:r>
        <w:t>Central</w:t>
      </w:r>
      <w:r>
        <w:rPr>
          <w:spacing w:val="-3"/>
        </w:rPr>
        <w:t xml:space="preserve"> </w:t>
      </w:r>
      <w:r>
        <w:t>Hudson</w:t>
      </w:r>
      <w:r>
        <w:rPr>
          <w:spacing w:val="-3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Electric</w:t>
      </w:r>
      <w:r>
        <w:tab/>
        <w:t>Contractor</w:t>
      </w:r>
    </w:p>
    <w:p w14:paraId="4E73B7D3" w14:textId="77777777" w:rsidR="00B504BB" w:rsidRDefault="00B504BB">
      <w:pPr>
        <w:pStyle w:val="BodyText"/>
        <w:rPr>
          <w:b/>
          <w:sz w:val="26"/>
        </w:rPr>
      </w:pPr>
    </w:p>
    <w:p w14:paraId="485FEF98" w14:textId="77777777" w:rsidR="00B504BB" w:rsidRDefault="00B504BB">
      <w:pPr>
        <w:pStyle w:val="BodyText"/>
        <w:rPr>
          <w:b/>
          <w:sz w:val="22"/>
        </w:rPr>
      </w:pPr>
    </w:p>
    <w:p w14:paraId="2377812C" w14:textId="77777777" w:rsidR="00B504BB" w:rsidRDefault="00752583">
      <w:pPr>
        <w:pStyle w:val="BodyText"/>
        <w:tabs>
          <w:tab w:val="left" w:pos="4773"/>
          <w:tab w:val="left" w:pos="5180"/>
          <w:tab w:val="left" w:pos="9639"/>
        </w:tabs>
        <w:spacing w:before="1"/>
        <w:ind w:left="140"/>
      </w:pPr>
      <w:r>
        <w:t>Signed:</w:t>
      </w:r>
      <w:r>
        <w:rPr>
          <w:u w:val="single"/>
        </w:rPr>
        <w:tab/>
      </w:r>
      <w:r>
        <w:t>.</w:t>
      </w:r>
      <w:r>
        <w:tab/>
        <w:t>Signed:</w:t>
      </w:r>
      <w:r>
        <w:rPr>
          <w:u w:val="single"/>
        </w:rPr>
        <w:tab/>
      </w:r>
      <w:r>
        <w:t>.</w:t>
      </w:r>
    </w:p>
    <w:p w14:paraId="3AA33E7D" w14:textId="77777777" w:rsidR="00B504BB" w:rsidRDefault="00B504BB">
      <w:pPr>
        <w:pStyle w:val="BodyText"/>
        <w:rPr>
          <w:sz w:val="20"/>
        </w:rPr>
      </w:pPr>
    </w:p>
    <w:p w14:paraId="23A12285" w14:textId="77777777" w:rsidR="00B504BB" w:rsidRDefault="00B504BB">
      <w:pPr>
        <w:pStyle w:val="BodyText"/>
        <w:rPr>
          <w:sz w:val="20"/>
        </w:rPr>
      </w:pPr>
    </w:p>
    <w:p w14:paraId="77B60B60" w14:textId="77777777" w:rsidR="00B504BB" w:rsidRDefault="00B504BB">
      <w:pPr>
        <w:pStyle w:val="BodyText"/>
        <w:spacing w:before="2"/>
      </w:pPr>
    </w:p>
    <w:p w14:paraId="1DDF5185" w14:textId="77777777" w:rsidR="00B504BB" w:rsidRDefault="00752583">
      <w:pPr>
        <w:pStyle w:val="BodyText"/>
        <w:tabs>
          <w:tab w:val="left" w:pos="4739"/>
          <w:tab w:val="left" w:pos="5184"/>
          <w:tab w:val="left" w:pos="9641"/>
        </w:tabs>
        <w:spacing w:before="90"/>
        <w:ind w:left="140"/>
      </w:pPr>
      <w:r>
        <w:t>Printed:</w:t>
      </w:r>
      <w:r>
        <w:rPr>
          <w:u w:val="single"/>
        </w:rPr>
        <w:tab/>
      </w:r>
      <w:r>
        <w:t>.</w:t>
      </w:r>
      <w:r>
        <w:tab/>
        <w:t>Printed:</w:t>
      </w:r>
      <w:r>
        <w:rPr>
          <w:u w:val="single"/>
        </w:rPr>
        <w:tab/>
      </w:r>
      <w:r>
        <w:t>.</w:t>
      </w:r>
    </w:p>
    <w:p w14:paraId="1B4727AC" w14:textId="77777777" w:rsidR="00B504BB" w:rsidRDefault="00B504BB">
      <w:pPr>
        <w:pStyle w:val="BodyText"/>
        <w:rPr>
          <w:sz w:val="20"/>
        </w:rPr>
      </w:pPr>
    </w:p>
    <w:p w14:paraId="13C9A87C" w14:textId="77777777" w:rsidR="00B504BB" w:rsidRDefault="00B504BB">
      <w:pPr>
        <w:pStyle w:val="BodyText"/>
        <w:rPr>
          <w:sz w:val="20"/>
        </w:rPr>
      </w:pPr>
    </w:p>
    <w:p w14:paraId="3A515CF6" w14:textId="77777777" w:rsidR="00B504BB" w:rsidRDefault="00B504BB">
      <w:pPr>
        <w:pStyle w:val="BodyText"/>
      </w:pPr>
    </w:p>
    <w:p w14:paraId="5E6820E2" w14:textId="77777777" w:rsidR="00B504BB" w:rsidRDefault="00752583">
      <w:pPr>
        <w:pStyle w:val="BodyText"/>
        <w:tabs>
          <w:tab w:val="left" w:pos="4739"/>
          <w:tab w:val="left" w:pos="5183"/>
          <w:tab w:val="left" w:pos="9639"/>
        </w:tabs>
        <w:spacing w:before="90"/>
        <w:ind w:left="140"/>
      </w:pPr>
      <w:r>
        <w:t>Title:</w:t>
      </w:r>
      <w:r>
        <w:rPr>
          <w:u w:val="single"/>
        </w:rPr>
        <w:tab/>
      </w:r>
      <w:r>
        <w:t>.</w:t>
      </w:r>
      <w:r>
        <w:tab/>
        <w:t>Title:</w:t>
      </w:r>
      <w:r>
        <w:rPr>
          <w:u w:val="single"/>
        </w:rPr>
        <w:tab/>
      </w:r>
      <w:r>
        <w:t>.</w:t>
      </w:r>
    </w:p>
    <w:p w14:paraId="5BC25DEF" w14:textId="77777777" w:rsidR="00B504BB" w:rsidRDefault="00B504BB">
      <w:pPr>
        <w:pStyle w:val="BodyText"/>
        <w:rPr>
          <w:sz w:val="20"/>
        </w:rPr>
      </w:pPr>
    </w:p>
    <w:p w14:paraId="4A9A7FE0" w14:textId="77777777" w:rsidR="00B504BB" w:rsidRDefault="00B504BB">
      <w:pPr>
        <w:pStyle w:val="BodyText"/>
        <w:rPr>
          <w:sz w:val="20"/>
        </w:rPr>
      </w:pPr>
    </w:p>
    <w:p w14:paraId="24289D5A" w14:textId="77777777" w:rsidR="00B504BB" w:rsidRDefault="00B504BB">
      <w:pPr>
        <w:pStyle w:val="BodyText"/>
        <w:spacing w:before="1"/>
      </w:pPr>
    </w:p>
    <w:p w14:paraId="45294B87" w14:textId="77777777" w:rsidR="00B504BB" w:rsidRDefault="00752583">
      <w:pPr>
        <w:pStyle w:val="BodyText"/>
        <w:tabs>
          <w:tab w:val="left" w:pos="4739"/>
          <w:tab w:val="left" w:pos="5184"/>
          <w:tab w:val="left" w:pos="9651"/>
        </w:tabs>
        <w:spacing w:before="90"/>
        <w:ind w:left="140"/>
        <w:rPr>
          <w:rFonts w:ascii="Calibri"/>
          <w:sz w:val="20"/>
        </w:rPr>
      </w:pPr>
      <w:r>
        <w:t>Date:</w:t>
      </w:r>
      <w:r>
        <w:rPr>
          <w:u w:val="single"/>
        </w:rPr>
        <w:tab/>
      </w:r>
      <w:r>
        <w:t>.</w:t>
      </w:r>
      <w:r>
        <w:tab/>
        <w:t>Date:</w:t>
      </w:r>
      <w:r>
        <w:rPr>
          <w:u w:val="single"/>
        </w:rPr>
        <w:tab/>
      </w:r>
      <w:r>
        <w:rPr>
          <w:rFonts w:ascii="Calibri"/>
          <w:sz w:val="20"/>
        </w:rPr>
        <w:t>.</w:t>
      </w:r>
    </w:p>
    <w:p w14:paraId="5C435EF8" w14:textId="77777777" w:rsidR="00B504BB" w:rsidRDefault="00B504BB">
      <w:pPr>
        <w:pStyle w:val="BodyText"/>
        <w:rPr>
          <w:rFonts w:ascii="Calibri"/>
          <w:sz w:val="20"/>
        </w:rPr>
      </w:pPr>
    </w:p>
    <w:p w14:paraId="1F9F43A3" w14:textId="77777777" w:rsidR="00B504BB" w:rsidRDefault="00B504BB">
      <w:pPr>
        <w:pStyle w:val="BodyText"/>
        <w:rPr>
          <w:rFonts w:ascii="Calibri"/>
          <w:sz w:val="20"/>
        </w:rPr>
      </w:pPr>
    </w:p>
    <w:p w14:paraId="3BF27B23" w14:textId="77777777" w:rsidR="00B504BB" w:rsidRDefault="00B504BB">
      <w:pPr>
        <w:pStyle w:val="BodyText"/>
        <w:rPr>
          <w:rFonts w:ascii="Calibri"/>
          <w:sz w:val="20"/>
        </w:rPr>
      </w:pPr>
    </w:p>
    <w:p w14:paraId="606ACD06" w14:textId="77777777" w:rsidR="00B504BB" w:rsidRDefault="00B504BB">
      <w:pPr>
        <w:pStyle w:val="BodyText"/>
        <w:rPr>
          <w:rFonts w:ascii="Calibri"/>
          <w:sz w:val="20"/>
        </w:rPr>
      </w:pPr>
    </w:p>
    <w:p w14:paraId="7C483AD0" w14:textId="77777777" w:rsidR="00B504BB" w:rsidRDefault="00B504BB">
      <w:pPr>
        <w:pStyle w:val="BodyText"/>
        <w:rPr>
          <w:rFonts w:ascii="Calibri"/>
          <w:sz w:val="20"/>
        </w:rPr>
      </w:pPr>
    </w:p>
    <w:p w14:paraId="7A054362" w14:textId="77777777" w:rsidR="00B504BB" w:rsidRDefault="00B504BB">
      <w:pPr>
        <w:pStyle w:val="BodyText"/>
        <w:rPr>
          <w:rFonts w:ascii="Calibri"/>
          <w:sz w:val="20"/>
        </w:rPr>
      </w:pPr>
    </w:p>
    <w:p w14:paraId="36F6F054" w14:textId="77777777" w:rsidR="00B504BB" w:rsidRDefault="00B504BB">
      <w:pPr>
        <w:pStyle w:val="BodyText"/>
        <w:rPr>
          <w:rFonts w:ascii="Calibri"/>
          <w:sz w:val="20"/>
        </w:rPr>
      </w:pPr>
    </w:p>
    <w:p w14:paraId="3A6E8562" w14:textId="77777777" w:rsidR="00B504BB" w:rsidRDefault="00B504BB">
      <w:pPr>
        <w:pStyle w:val="BodyText"/>
        <w:rPr>
          <w:rFonts w:ascii="Calibri"/>
          <w:sz w:val="20"/>
        </w:rPr>
      </w:pPr>
    </w:p>
    <w:p w14:paraId="3CFFC34A" w14:textId="77777777" w:rsidR="00B504BB" w:rsidRDefault="00B504BB">
      <w:pPr>
        <w:pStyle w:val="BodyText"/>
        <w:spacing w:before="3"/>
        <w:rPr>
          <w:rFonts w:ascii="Calibri"/>
          <w:sz w:val="27"/>
        </w:rPr>
      </w:pPr>
    </w:p>
    <w:p w14:paraId="3AF3BAAF" w14:textId="77777777" w:rsidR="00B504BB" w:rsidRDefault="00752583">
      <w:pPr>
        <w:spacing w:before="91"/>
        <w:ind w:left="264" w:right="361"/>
        <w:jc w:val="center"/>
      </w:pPr>
      <w:r>
        <w:t>***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***</w:t>
      </w:r>
    </w:p>
    <w:p w14:paraId="334DAC62" w14:textId="77777777" w:rsidR="00B504BB" w:rsidRDefault="00B504BB">
      <w:pPr>
        <w:pStyle w:val="BodyText"/>
        <w:rPr>
          <w:sz w:val="20"/>
        </w:rPr>
      </w:pPr>
    </w:p>
    <w:p w14:paraId="45DAF927" w14:textId="77777777" w:rsidR="00B504BB" w:rsidRDefault="00B504BB">
      <w:pPr>
        <w:pStyle w:val="BodyText"/>
        <w:rPr>
          <w:sz w:val="20"/>
        </w:rPr>
      </w:pPr>
    </w:p>
    <w:p w14:paraId="7C9526EE" w14:textId="77777777" w:rsidR="00B504BB" w:rsidRDefault="00B504BB">
      <w:pPr>
        <w:pStyle w:val="BodyText"/>
        <w:rPr>
          <w:sz w:val="20"/>
        </w:rPr>
      </w:pPr>
    </w:p>
    <w:p w14:paraId="01036988" w14:textId="77777777" w:rsidR="00B504BB" w:rsidRDefault="00B504BB">
      <w:pPr>
        <w:pStyle w:val="BodyText"/>
        <w:rPr>
          <w:sz w:val="20"/>
        </w:rPr>
      </w:pPr>
    </w:p>
    <w:p w14:paraId="7AF43DA0" w14:textId="77777777" w:rsidR="00B504BB" w:rsidRDefault="00B504BB">
      <w:pPr>
        <w:pStyle w:val="BodyText"/>
        <w:spacing w:before="8"/>
        <w:rPr>
          <w:sz w:val="25"/>
        </w:rPr>
      </w:pPr>
    </w:p>
    <w:p w14:paraId="06ED1E50" w14:textId="77777777" w:rsidR="00B504BB" w:rsidRDefault="00752583">
      <w:pPr>
        <w:pStyle w:val="BodyText"/>
        <w:spacing w:before="89"/>
        <w:ind w:left="261" w:right="361"/>
        <w:jc w:val="center"/>
      </w:pPr>
      <w:r>
        <w:t>Exhibit</w:t>
      </w:r>
      <w:r>
        <w:rPr>
          <w:spacing w:val="-1"/>
        </w:rPr>
        <w:t xml:space="preserve"> </w:t>
      </w:r>
      <w:r>
        <w:t>J,</w:t>
      </w:r>
      <w:r>
        <w:rPr>
          <w:spacing w:val="-1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13</w:t>
      </w:r>
    </w:p>
    <w:p w14:paraId="51B09364" w14:textId="77777777" w:rsidR="00B504BB" w:rsidRDefault="00B504BB">
      <w:pPr>
        <w:jc w:val="center"/>
        <w:sectPr w:rsidR="00B504BB">
          <w:footerReference w:type="default" r:id="rId31"/>
          <w:pgSz w:w="12240" w:h="15840"/>
          <w:pgMar w:top="1320" w:right="1100" w:bottom="1060" w:left="1200" w:header="0" w:footer="862" w:gutter="0"/>
          <w:cols w:space="720"/>
        </w:sectPr>
      </w:pPr>
    </w:p>
    <w:p w14:paraId="7E13433C" w14:textId="77777777" w:rsidR="00B504BB" w:rsidRDefault="00752583">
      <w:pPr>
        <w:pStyle w:val="Heading2"/>
        <w:spacing w:before="79"/>
        <w:ind w:left="264"/>
      </w:pPr>
      <w:r>
        <w:lastRenderedPageBreak/>
        <w:t>EXHIBIT</w:t>
      </w:r>
      <w:r>
        <w:rPr>
          <w:spacing w:val="-2"/>
        </w:rPr>
        <w:t xml:space="preserve"> </w:t>
      </w:r>
      <w:r>
        <w:t>K</w:t>
      </w:r>
    </w:p>
    <w:p w14:paraId="440741D1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574D3DA" w14:textId="77777777" w:rsidR="00B504BB" w:rsidRDefault="00752583">
      <w:pPr>
        <w:spacing w:line="448" w:lineRule="auto"/>
        <w:ind w:left="262" w:right="361"/>
        <w:jc w:val="center"/>
        <w:rPr>
          <w:b/>
          <w:sz w:val="24"/>
        </w:rPr>
      </w:pPr>
      <w:r>
        <w:rPr>
          <w:b/>
          <w:sz w:val="24"/>
        </w:rPr>
        <w:t>FEDERAL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ACQUISITION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CLAUSES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CERTIFICATIONS</w:t>
      </w:r>
    </w:p>
    <w:p w14:paraId="4DF045BC" w14:textId="437AEA5A" w:rsidR="00B504BB" w:rsidRDefault="00752583">
      <w:pPr>
        <w:pStyle w:val="BodyText"/>
        <w:spacing w:before="3" w:line="446" w:lineRule="auto"/>
        <w:ind w:left="1532" w:right="1631"/>
        <w:jc w:val="center"/>
      </w:pPr>
      <w:r>
        <w:t>(In this Exhibit K, all references to “Central Hudson Gas and Electric”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to </w:t>
      </w:r>
      <w:r w:rsidR="0081426A">
        <w:t>CHGE</w:t>
      </w:r>
      <w:r>
        <w:t xml:space="preserve"> and</w:t>
      </w:r>
      <w:r>
        <w:rPr>
          <w:spacing w:val="-1"/>
        </w:rPr>
        <w:t xml:space="preserve"> </w:t>
      </w:r>
      <w:r>
        <w:t>all references to</w:t>
      </w:r>
      <w:r>
        <w:rPr>
          <w:spacing w:val="-2"/>
        </w:rPr>
        <w:t xml:space="preserve"> </w:t>
      </w:r>
      <w:r>
        <w:t>“Contractor”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Owner)</w:t>
      </w:r>
    </w:p>
    <w:p w14:paraId="15B01A96" w14:textId="77777777" w:rsidR="00B504BB" w:rsidRDefault="00752583">
      <w:pPr>
        <w:pStyle w:val="Heading3"/>
        <w:spacing w:before="15"/>
        <w:ind w:left="261" w:right="361"/>
        <w:jc w:val="center"/>
      </w:pPr>
      <w:r>
        <w:t>Dated:</w:t>
      </w:r>
      <w:r>
        <w:rPr>
          <w:spacing w:val="53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2015</w:t>
      </w:r>
    </w:p>
    <w:p w14:paraId="1FF8A571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20EF9554" w14:textId="77777777" w:rsidR="00B504BB" w:rsidRDefault="00752583">
      <w:pPr>
        <w:pStyle w:val="BodyText"/>
        <w:ind w:left="238" w:right="334" w:firstLine="720"/>
        <w:jc w:val="both"/>
      </w:pPr>
      <w:r>
        <w:t>As a Federal Government contractor, Central Hudson Gas and Electric must require 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 certifications. Where clauses or certifications require the Contractor to be bound by</w:t>
      </w:r>
      <w:r>
        <w:rPr>
          <w:spacing w:val="1"/>
        </w:rPr>
        <w:t xml:space="preserve"> </w:t>
      </w:r>
      <w:r>
        <w:t>and/or comply with a referenced clause or regulation or to make a referenced certification, such</w:t>
      </w:r>
      <w:r>
        <w:rPr>
          <w:spacing w:val="1"/>
        </w:rPr>
        <w:t xml:space="preserve"> </w:t>
      </w:r>
      <w:r>
        <w:rPr>
          <w:spacing w:val="-1"/>
        </w:rPr>
        <w:t>referenced</w:t>
      </w:r>
      <w:r>
        <w:t xml:space="preserve"> provisions are incorporated</w:t>
      </w:r>
      <w:r>
        <w:rPr>
          <w:spacing w:val="-9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herein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forth</w:t>
      </w:r>
      <w:r>
        <w:rPr>
          <w:spacing w:val="-10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in full</w:t>
      </w:r>
      <w:r>
        <w:rPr>
          <w:spacing w:val="-1"/>
        </w:rPr>
        <w:t xml:space="preserve"> </w:t>
      </w:r>
      <w:r>
        <w:t>text.</w:t>
      </w:r>
    </w:p>
    <w:p w14:paraId="2240709D" w14:textId="77777777" w:rsidR="00B504BB" w:rsidRDefault="00B504BB">
      <w:pPr>
        <w:pStyle w:val="BodyText"/>
        <w:spacing w:before="9"/>
        <w:rPr>
          <w:sz w:val="20"/>
        </w:rPr>
      </w:pPr>
    </w:p>
    <w:p w14:paraId="1D2CFA40" w14:textId="77777777" w:rsidR="00B504BB" w:rsidRDefault="00752583">
      <w:pPr>
        <w:pStyle w:val="BodyText"/>
        <w:ind w:left="238" w:right="334" w:firstLine="720"/>
        <w:jc w:val="both"/>
      </w:pPr>
      <w:r>
        <w:rPr>
          <w:spacing w:val="-1"/>
        </w:rPr>
        <w:t>Some</w:t>
      </w:r>
      <w:r>
        <w:rPr>
          <w:spacing w:val="-14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t>guidance</w:t>
      </w:r>
      <w:r>
        <w:rPr>
          <w:spacing w:val="-1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applicability</w:t>
      </w:r>
      <w:r>
        <w:rPr>
          <w:spacing w:val="-1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clauses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certifications</w:t>
      </w:r>
      <w:r>
        <w:rPr>
          <w:spacing w:val="-12"/>
        </w:rPr>
        <w:t xml:space="preserve"> </w:t>
      </w:r>
      <w:r>
        <w:t>incorporating</w:t>
      </w:r>
      <w:r>
        <w:rPr>
          <w:spacing w:val="-16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referenced provisions may be provided below. However, the referenced provisions, together with</w:t>
      </w:r>
      <w:r>
        <w:rPr>
          <w:spacing w:val="-57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1"/>
        </w:rPr>
        <w:t>relevant</w:t>
      </w:r>
      <w:r>
        <w:rPr>
          <w:spacing w:val="-15"/>
        </w:rPr>
        <w:t xml:space="preserve"> </w:t>
      </w:r>
      <w:r>
        <w:rPr>
          <w:spacing w:val="-1"/>
        </w:rPr>
        <w:t>law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regulation,</w:t>
      </w:r>
      <w:r>
        <w:rPr>
          <w:spacing w:val="-15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consulted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determine</w:t>
      </w:r>
      <w:r>
        <w:rPr>
          <w:spacing w:val="-15"/>
        </w:rPr>
        <w:t xml:space="preserve"> </w:t>
      </w:r>
      <w:r>
        <w:t>applicability</w:t>
      </w:r>
      <w:r>
        <w:rPr>
          <w:spacing w:val="-2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Contractor</w:t>
      </w:r>
      <w:r>
        <w:rPr>
          <w:spacing w:val="-57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contract.</w:t>
      </w:r>
    </w:p>
    <w:p w14:paraId="61891A1A" w14:textId="77777777" w:rsidR="00B504BB" w:rsidRDefault="00B504BB">
      <w:pPr>
        <w:pStyle w:val="BodyText"/>
        <w:spacing w:before="8"/>
        <w:rPr>
          <w:sz w:val="21"/>
        </w:rPr>
      </w:pPr>
    </w:p>
    <w:p w14:paraId="63BB41C4" w14:textId="65842393" w:rsidR="00B504BB" w:rsidRDefault="00752583">
      <w:pPr>
        <w:pStyle w:val="ListParagraph"/>
        <w:numPr>
          <w:ilvl w:val="0"/>
          <w:numId w:val="6"/>
        </w:numPr>
        <w:tabs>
          <w:tab w:val="left" w:pos="1678"/>
          <w:tab w:val="left" w:pos="1679"/>
          <w:tab w:val="left" w:pos="3780"/>
          <w:tab w:val="left" w:pos="4430"/>
          <w:tab w:val="left" w:pos="6920"/>
          <w:tab w:val="left" w:pos="7969"/>
          <w:tab w:val="left" w:pos="8605"/>
        </w:tabs>
        <w:spacing w:line="235" w:lineRule="auto"/>
        <w:ind w:right="826" w:hanging="720"/>
        <w:jc w:val="left"/>
        <w:rPr>
          <w:sz w:val="24"/>
        </w:rPr>
      </w:pPr>
      <w:r>
        <w:rPr>
          <w:b/>
          <w:sz w:val="24"/>
          <w:u w:val="thick"/>
        </w:rPr>
        <w:t>RESTRICTIONS</w:t>
      </w:r>
      <w:r>
        <w:rPr>
          <w:b/>
          <w:sz w:val="24"/>
          <w:u w:val="thick"/>
        </w:rPr>
        <w:tab/>
        <w:t>ON</w:t>
      </w:r>
      <w:r>
        <w:rPr>
          <w:b/>
          <w:sz w:val="24"/>
          <w:u w:val="thick"/>
        </w:rPr>
        <w:tab/>
        <w:t>SUBCONTRACTOR</w:t>
      </w:r>
      <w:r>
        <w:rPr>
          <w:b/>
          <w:sz w:val="24"/>
          <w:u w:val="thick"/>
        </w:rPr>
        <w:tab/>
        <w:t>SALES</w:t>
      </w:r>
      <w:r>
        <w:rPr>
          <w:b/>
          <w:sz w:val="24"/>
          <w:u w:val="thick"/>
        </w:rPr>
        <w:tab/>
        <w:t>TO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  <w:u w:val="thick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  <w:u w:val="thick"/>
        </w:rPr>
        <w:t>GOVERNMENT</w:t>
      </w:r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(this</w:t>
      </w:r>
      <w:r>
        <w:rPr>
          <w:sz w:val="24"/>
        </w:rPr>
        <w:t xml:space="preserve"> </w:t>
      </w:r>
      <w:r>
        <w:rPr>
          <w:spacing w:val="-1"/>
          <w:sz w:val="24"/>
        </w:rPr>
        <w:t>clause</w:t>
      </w:r>
      <w:r>
        <w:rPr>
          <w:sz w:val="24"/>
        </w:rPr>
        <w:t xml:space="preserve"> is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exceeding</w:t>
      </w:r>
      <w:r>
        <w:rPr>
          <w:spacing w:val="-16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150,000)</w:t>
      </w:r>
    </w:p>
    <w:p w14:paraId="21D6F2BE" w14:textId="77777777" w:rsidR="00B504BB" w:rsidRDefault="00B504BB">
      <w:pPr>
        <w:pStyle w:val="BodyText"/>
        <w:spacing w:before="9"/>
        <w:rPr>
          <w:sz w:val="20"/>
        </w:rPr>
      </w:pPr>
    </w:p>
    <w:p w14:paraId="4E2B2423" w14:textId="1F2294D5" w:rsidR="00B504BB" w:rsidRDefault="00752583">
      <w:pPr>
        <w:pStyle w:val="BodyText"/>
        <w:spacing w:before="1"/>
        <w:ind w:left="960" w:right="332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“Restrictions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Subcontractor</w:t>
      </w:r>
      <w:r>
        <w:rPr>
          <w:spacing w:val="-10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(SEP</w:t>
      </w:r>
      <w:r>
        <w:rPr>
          <w:spacing w:val="-9"/>
        </w:rPr>
        <w:t xml:space="preserve"> </w:t>
      </w:r>
      <w:r>
        <w:t>2006),”</w:t>
      </w:r>
      <w:r>
        <w:rPr>
          <w:spacing w:val="-11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contained</w:t>
      </w:r>
      <w:r>
        <w:rPr>
          <w:spacing w:val="-57"/>
        </w:rPr>
        <w:t xml:space="preserve"> </w:t>
      </w:r>
      <w:r>
        <w:t>in Section 52.203-6 of the Federal Acquisition Regulation (section 52.203-6 of title 48 of</w:t>
      </w:r>
      <w:r>
        <w:rPr>
          <w:spacing w:val="1"/>
        </w:rPr>
        <w:t xml:space="preserve"> </w:t>
      </w:r>
      <w:r>
        <w:t>the Code of Federal Regulations), including the requirement therein to incorporate the</w:t>
      </w:r>
      <w:r>
        <w:rPr>
          <w:spacing w:val="1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subcontracts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exceed</w:t>
      </w:r>
      <w:r>
        <w:rPr>
          <w:spacing w:val="-15"/>
        </w:rPr>
        <w:t xml:space="preserve"> </w:t>
      </w:r>
      <w:r w:rsidR="00A60EF7">
        <w:t>U.S. $</w:t>
      </w:r>
      <w:r>
        <w:t>150,000.</w:t>
      </w:r>
    </w:p>
    <w:p w14:paraId="681626A2" w14:textId="77777777" w:rsidR="00B504BB" w:rsidRDefault="00B504BB">
      <w:pPr>
        <w:pStyle w:val="BodyText"/>
        <w:spacing w:before="8"/>
        <w:rPr>
          <w:sz w:val="20"/>
        </w:rPr>
      </w:pPr>
    </w:p>
    <w:p w14:paraId="34D4FF7A" w14:textId="70676B33" w:rsidR="00B504BB" w:rsidRDefault="00752583">
      <w:pPr>
        <w:pStyle w:val="ListParagraph"/>
        <w:numPr>
          <w:ilvl w:val="0"/>
          <w:numId w:val="6"/>
        </w:numPr>
        <w:tabs>
          <w:tab w:val="left" w:pos="1678"/>
          <w:tab w:val="left" w:pos="1679"/>
        </w:tabs>
        <w:spacing w:before="1"/>
        <w:ind w:right="960" w:hanging="720"/>
        <w:jc w:val="left"/>
        <w:rPr>
          <w:sz w:val="24"/>
        </w:rPr>
      </w:pPr>
      <w:r>
        <w:rPr>
          <w:b/>
          <w:sz w:val="24"/>
          <w:u w:val="thick"/>
        </w:rPr>
        <w:t>ANTI KICKBACK PROCEDURES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 contracts</w:t>
      </w:r>
      <w:r>
        <w:rPr>
          <w:spacing w:val="-57"/>
          <w:sz w:val="24"/>
        </w:rPr>
        <w:t xml:space="preserve"> </w:t>
      </w:r>
      <w:r>
        <w:rPr>
          <w:sz w:val="24"/>
        </w:rPr>
        <w:t>exceeding</w:t>
      </w:r>
      <w:r>
        <w:rPr>
          <w:spacing w:val="-5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150,000)</w:t>
      </w:r>
    </w:p>
    <w:p w14:paraId="6A59B100" w14:textId="77777777" w:rsidR="00B504BB" w:rsidRDefault="00B504BB">
      <w:pPr>
        <w:pStyle w:val="BodyText"/>
        <w:spacing w:before="8"/>
        <w:rPr>
          <w:sz w:val="20"/>
        </w:rPr>
      </w:pPr>
    </w:p>
    <w:p w14:paraId="0DE84A5C" w14:textId="187AFE43" w:rsidR="00B504BB" w:rsidRDefault="00752583">
      <w:pPr>
        <w:pStyle w:val="BodyText"/>
        <w:ind w:left="958" w:right="333" w:firstLine="720"/>
        <w:jc w:val="both"/>
      </w:pPr>
      <w:r>
        <w:t>The Contractor agrees to be bound by and comply with the clause entitled “Anti-</w:t>
      </w:r>
      <w:r>
        <w:rPr>
          <w:spacing w:val="1"/>
        </w:rPr>
        <w:t xml:space="preserve"> </w:t>
      </w:r>
      <w:r>
        <w:t>Kickback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(OCT</w:t>
      </w:r>
      <w:r>
        <w:rPr>
          <w:spacing w:val="-7"/>
        </w:rPr>
        <w:t xml:space="preserve"> </w:t>
      </w:r>
      <w:r>
        <w:t>2010)”</w:t>
      </w:r>
      <w:r>
        <w:rPr>
          <w:spacing w:val="-6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subparagraph</w:t>
      </w:r>
      <w:r>
        <w:rPr>
          <w:spacing w:val="-5"/>
        </w:rPr>
        <w:t xml:space="preserve"> </w:t>
      </w:r>
      <w:r>
        <w:t>(c)(1)</w:t>
      </w:r>
      <w:r>
        <w:rPr>
          <w:spacing w:val="-7"/>
        </w:rPr>
        <w:t xml:space="preserve"> </w:t>
      </w:r>
      <w:r>
        <w:t>thereof,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contained in Section 52.203-7 of the Federal Acquisition Regulation (section 52.203-7 of</w:t>
      </w:r>
      <w:r>
        <w:rPr>
          <w:spacing w:val="1"/>
        </w:rPr>
        <w:t xml:space="preserve"> </w:t>
      </w:r>
      <w:r>
        <w:t>title 48 of the Code of Federal Regulations), including the requirement to incorporate the</w:t>
      </w:r>
      <w:r>
        <w:rPr>
          <w:spacing w:val="1"/>
        </w:rPr>
        <w:t xml:space="preserve"> </w:t>
      </w:r>
      <w:r>
        <w:t>substance of the clause (except for subparagraph (c)(1) thereof) in subcontracts under this</w:t>
      </w:r>
      <w:r>
        <w:rPr>
          <w:spacing w:val="-57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which exceed</w:t>
      </w:r>
      <w:r>
        <w:rPr>
          <w:spacing w:val="-5"/>
        </w:rPr>
        <w:t xml:space="preserve"> </w:t>
      </w:r>
      <w:r w:rsidR="00A60EF7">
        <w:t>U.S. $</w:t>
      </w:r>
      <w:r>
        <w:t>150,000.</w:t>
      </w:r>
    </w:p>
    <w:p w14:paraId="23795A7B" w14:textId="77777777" w:rsidR="00B504BB" w:rsidRDefault="00B504BB">
      <w:pPr>
        <w:pStyle w:val="BodyText"/>
        <w:spacing w:before="4"/>
        <w:rPr>
          <w:sz w:val="21"/>
        </w:rPr>
      </w:pPr>
    </w:p>
    <w:p w14:paraId="0190D6DC" w14:textId="5E67A84B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line="237" w:lineRule="auto"/>
        <w:ind w:right="764" w:hanging="720"/>
        <w:jc w:val="both"/>
        <w:rPr>
          <w:sz w:val="24"/>
        </w:rPr>
      </w:pPr>
      <w:r>
        <w:rPr>
          <w:b/>
          <w:sz w:val="24"/>
          <w:u w:val="thick"/>
        </w:rPr>
        <w:t>CONTRACTORS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THAT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ARE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DEBARRED,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SUSPENDED,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  <w:u w:val="thick"/>
        </w:rPr>
        <w:t xml:space="preserve">PROPOSED FOR DEBARMENT BY THE </w:t>
      </w:r>
      <w:r>
        <w:rPr>
          <w:b/>
          <w:sz w:val="24"/>
          <w:u w:val="thick"/>
        </w:rPr>
        <w:t>FEDERAL GOVERNMENT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(this</w:t>
      </w:r>
      <w:r>
        <w:rPr>
          <w:spacing w:val="-3"/>
          <w:sz w:val="24"/>
        </w:rPr>
        <w:t xml:space="preserve"> </w:t>
      </w:r>
      <w:r>
        <w:rPr>
          <w:sz w:val="24"/>
        </w:rPr>
        <w:t>clause is 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 contracts</w:t>
      </w:r>
      <w:r>
        <w:rPr>
          <w:spacing w:val="-1"/>
          <w:sz w:val="24"/>
        </w:rPr>
        <w:t xml:space="preserve"> </w:t>
      </w:r>
      <w:r>
        <w:rPr>
          <w:sz w:val="24"/>
        </w:rPr>
        <w:t>exceeding</w:t>
      </w:r>
      <w:r>
        <w:rPr>
          <w:spacing w:val="-12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30,000)</w:t>
      </w:r>
    </w:p>
    <w:p w14:paraId="2C8F75EA" w14:textId="77777777" w:rsidR="00B504BB" w:rsidRDefault="00B504BB">
      <w:pPr>
        <w:spacing w:line="237" w:lineRule="auto"/>
        <w:jc w:val="both"/>
        <w:rPr>
          <w:sz w:val="24"/>
        </w:rPr>
        <w:sectPr w:rsidR="00B504BB">
          <w:footerReference w:type="default" r:id="rId32"/>
          <w:pgSz w:w="12240" w:h="15840"/>
          <w:pgMar w:top="1360" w:right="1100" w:bottom="1320" w:left="1200" w:header="0" w:footer="1128" w:gutter="0"/>
          <w:pgNumType w:start="1"/>
          <w:cols w:space="720"/>
        </w:sectPr>
      </w:pPr>
    </w:p>
    <w:p w14:paraId="16AB4A22" w14:textId="374800FE" w:rsidR="00B504BB" w:rsidRDefault="00752583">
      <w:pPr>
        <w:pStyle w:val="BodyText"/>
        <w:spacing w:before="74"/>
        <w:ind w:left="960" w:right="331" w:firstLine="720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“Protecting the Government’s Interest When Subcontracting with Contractors Debarred,</w:t>
      </w:r>
      <w:r>
        <w:rPr>
          <w:spacing w:val="1"/>
        </w:rPr>
        <w:t xml:space="preserve"> </w:t>
      </w:r>
      <w:r>
        <w:t>Suspended,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Debarment</w:t>
      </w:r>
      <w:r>
        <w:rPr>
          <w:spacing w:val="1"/>
        </w:rPr>
        <w:t xml:space="preserve"> </w:t>
      </w:r>
      <w:r>
        <w:t>(DEC</w:t>
      </w:r>
      <w:r>
        <w:rPr>
          <w:spacing w:val="1"/>
        </w:rPr>
        <w:t xml:space="preserve"> </w:t>
      </w:r>
      <w:r>
        <w:t>2010)”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contained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52.209-6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Acquisition</w:t>
      </w:r>
      <w:r>
        <w:rPr>
          <w:spacing w:val="-5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(section</w:t>
      </w:r>
      <w:r>
        <w:rPr>
          <w:spacing w:val="-3"/>
        </w:rPr>
        <w:t xml:space="preserve"> </w:t>
      </w:r>
      <w:r>
        <w:t>52.209-6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Code of Federal Regulations), including the requirement to incorporate the substance of</w:t>
      </w:r>
      <w:r>
        <w:rPr>
          <w:spacing w:val="1"/>
        </w:rPr>
        <w:t xml:space="preserve"> </w:t>
      </w:r>
      <w:r>
        <w:t xml:space="preserve">the clause in subcontracts under this contract which exceed </w:t>
      </w:r>
      <w:r w:rsidR="00A60EF7">
        <w:t>U.S. $</w:t>
      </w:r>
      <w:r>
        <w:t>30,000 and are not for</w:t>
      </w:r>
      <w:r>
        <w:rPr>
          <w:spacing w:val="1"/>
        </w:rPr>
        <w:t xml:space="preserve"> </w:t>
      </w:r>
      <w:r>
        <w:t>commercially available off-the-shelf items and the requirement to notify Central Hudson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Contractor or its subcontractors are debarred, suspended, or</w:t>
      </w:r>
      <w:r>
        <w:rPr>
          <w:spacing w:val="1"/>
        </w:rPr>
        <w:t xml:space="preserve"> </w:t>
      </w:r>
      <w:r>
        <w:t>proposed for debarment by the Federal Government.</w:t>
      </w:r>
      <w:r>
        <w:rPr>
          <w:spacing w:val="1"/>
        </w:rPr>
        <w:t xml:space="preserve"> </w:t>
      </w:r>
      <w:r>
        <w:t>The Contractor shall submit in</w:t>
      </w:r>
      <w:r>
        <w:rPr>
          <w:spacing w:val="1"/>
        </w:rPr>
        <w:t xml:space="preserve"> </w:t>
      </w:r>
      <w:r>
        <w:t>writing to Central Hudson Gas and Electric, with any bid, offer or proposal for a contract</w:t>
      </w:r>
      <w:r>
        <w:rPr>
          <w:spacing w:val="1"/>
        </w:rPr>
        <w:t xml:space="preserve"> </w:t>
      </w:r>
      <w:r>
        <w:t xml:space="preserve">that is not for a commercially available off-the-shelf item and will exceed </w:t>
      </w:r>
      <w:r w:rsidR="00A60EF7">
        <w:t>U.S. $</w:t>
      </w:r>
      <w:r>
        <w:t>30,000 and</w:t>
      </w:r>
      <w:r>
        <w:rPr>
          <w:spacing w:val="1"/>
        </w:rPr>
        <w:t xml:space="preserve"> </w:t>
      </w:r>
      <w:r>
        <w:t>again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amount,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statement</w:t>
      </w:r>
      <w:r>
        <w:rPr>
          <w:spacing w:val="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to whether or not the Contractor or any of its principals is debarred, suspended, or</w:t>
      </w:r>
      <w:r>
        <w:rPr>
          <w:spacing w:val="1"/>
        </w:rPr>
        <w:t xml:space="preserve"> </w:t>
      </w:r>
      <w:r>
        <w:t>proposed for debarment by the Federal Government. The Contractor agrees that any</w:t>
      </w:r>
      <w:r>
        <w:rPr>
          <w:spacing w:val="1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Central</w:t>
      </w:r>
      <w:r>
        <w:rPr>
          <w:spacing w:val="29"/>
        </w:rPr>
        <w:t xml:space="preserve"> </w:t>
      </w:r>
      <w:r>
        <w:t>Hudson</w:t>
      </w:r>
      <w:r>
        <w:rPr>
          <w:spacing w:val="29"/>
        </w:rPr>
        <w:t xml:space="preserve"> </w:t>
      </w:r>
      <w:r>
        <w:t>Gas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Electric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required</w:t>
      </w:r>
      <w:r>
        <w:rPr>
          <w:spacing w:val="30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Federal</w:t>
      </w:r>
      <w:r>
        <w:rPr>
          <w:spacing w:val="28"/>
        </w:rPr>
        <w:t xml:space="preserve"> </w:t>
      </w:r>
      <w:r>
        <w:t>Government</w:t>
      </w:r>
      <w:r>
        <w:rPr>
          <w:spacing w:val="2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take with respect to the contract as a consequence of the Contractor’s being so debarred,</w:t>
      </w:r>
      <w:r>
        <w:rPr>
          <w:spacing w:val="1"/>
        </w:rPr>
        <w:t xml:space="preserve"> </w:t>
      </w:r>
      <w:r>
        <w:t>suspended, or proposed for debarment shall not result in any liability of Central Hudson</w:t>
      </w:r>
      <w:r>
        <w:rPr>
          <w:spacing w:val="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and Electric to</w:t>
      </w:r>
      <w:r>
        <w:rPr>
          <w:spacing w:val="-30"/>
        </w:rPr>
        <w:t xml:space="preserve"> </w:t>
      </w:r>
      <w:r>
        <w:t>the Contractor.</w:t>
      </w:r>
    </w:p>
    <w:p w14:paraId="4447BB34" w14:textId="77777777" w:rsidR="00B504BB" w:rsidRDefault="00B504BB">
      <w:pPr>
        <w:pStyle w:val="BodyText"/>
        <w:spacing w:before="9"/>
        <w:rPr>
          <w:sz w:val="20"/>
        </w:rPr>
      </w:pPr>
    </w:p>
    <w:p w14:paraId="0EE5889B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ind w:right="872" w:hanging="720"/>
        <w:jc w:val="both"/>
        <w:rPr>
          <w:sz w:val="24"/>
        </w:rPr>
      </w:pPr>
      <w:r>
        <w:rPr>
          <w:b/>
          <w:sz w:val="24"/>
          <w:u w:val="thick"/>
        </w:rPr>
        <w:t>UTILIZATION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SMALL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BUSINESS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CONCERNS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(this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applicable </w:t>
      </w:r>
      <w:r>
        <w:rPr>
          <w:sz w:val="24"/>
        </w:rPr>
        <w:t>to contracts that offer subcontracting opportunities - see the Small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z w:val="24"/>
        </w:rPr>
        <w:t xml:space="preserve"> Act</w:t>
      </w:r>
      <w:r>
        <w:rPr>
          <w:spacing w:val="-1"/>
          <w:sz w:val="24"/>
        </w:rPr>
        <w:t xml:space="preserve"> </w:t>
      </w:r>
      <w:r>
        <w:rPr>
          <w:sz w:val="24"/>
        </w:rPr>
        <w:t>and regulations implementing</w:t>
      </w:r>
      <w:r>
        <w:rPr>
          <w:spacing w:val="-15"/>
          <w:sz w:val="24"/>
        </w:rPr>
        <w:t xml:space="preserve"> </w:t>
      </w:r>
      <w:r>
        <w:rPr>
          <w:sz w:val="24"/>
        </w:rPr>
        <w:t>same)</w:t>
      </w:r>
    </w:p>
    <w:p w14:paraId="16B661DA" w14:textId="77777777" w:rsidR="00B504BB" w:rsidRDefault="00B504BB">
      <w:pPr>
        <w:pStyle w:val="BodyText"/>
        <w:spacing w:before="9"/>
        <w:rPr>
          <w:sz w:val="20"/>
        </w:rPr>
      </w:pPr>
    </w:p>
    <w:p w14:paraId="6DD49CDE" w14:textId="77777777" w:rsidR="00B504BB" w:rsidRDefault="00752583">
      <w:pPr>
        <w:pStyle w:val="BodyText"/>
        <w:ind w:left="960" w:right="332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“Utilization of Small Business Concerns (JAN 2011),” which is contained in Section</w:t>
      </w:r>
      <w:r>
        <w:rPr>
          <w:spacing w:val="1"/>
        </w:rPr>
        <w:t xml:space="preserve"> </w:t>
      </w:r>
      <w:r>
        <w:t>52.219-8 of the Federal Acquisition Regulation (section 52.219-8 of title 48 of the Code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Regulations).</w:t>
      </w:r>
    </w:p>
    <w:p w14:paraId="1092E517" w14:textId="77777777" w:rsidR="00B504BB" w:rsidRDefault="00B504BB">
      <w:pPr>
        <w:pStyle w:val="BodyText"/>
        <w:spacing w:before="3"/>
        <w:rPr>
          <w:sz w:val="21"/>
        </w:rPr>
      </w:pPr>
    </w:p>
    <w:p w14:paraId="6E6B6152" w14:textId="295FA82B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line="235" w:lineRule="auto"/>
        <w:ind w:left="1678" w:right="404"/>
        <w:jc w:val="both"/>
        <w:rPr>
          <w:sz w:val="24"/>
        </w:rPr>
      </w:pPr>
      <w:r>
        <w:rPr>
          <w:b/>
          <w:sz w:val="24"/>
          <w:u w:val="thick"/>
        </w:rPr>
        <w:t>SMALL BUSINESS SUBCONTRACTING PLAN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</w:t>
      </w:r>
      <w:r>
        <w:rPr>
          <w:spacing w:val="-57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excess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650,000</w:t>
      </w:r>
      <w:r>
        <w:rPr>
          <w:spacing w:val="1"/>
          <w:sz w:val="24"/>
        </w:rPr>
        <w:t xml:space="preserve"> </w:t>
      </w:r>
      <w:r>
        <w:rPr>
          <w:b/>
          <w:i/>
          <w:color w:val="0000FF"/>
          <w:sz w:val="25"/>
        </w:rPr>
        <w:t>[</w:t>
      </w:r>
      <w:r w:rsidR="00A60EF7">
        <w:rPr>
          <w:b/>
          <w:i/>
          <w:color w:val="0000FF"/>
          <w:sz w:val="25"/>
        </w:rPr>
        <w:t>U.S. $</w:t>
      </w:r>
      <w:r>
        <w:rPr>
          <w:b/>
          <w:i/>
          <w:color w:val="0000FF"/>
          <w:sz w:val="25"/>
        </w:rPr>
        <w:t>1,500,000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in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the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case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contracts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for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construction</w:t>
      </w:r>
      <w:r>
        <w:rPr>
          <w:b/>
          <w:i/>
          <w:color w:val="0000FF"/>
          <w:spacing w:val="-7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-6"/>
          <w:sz w:val="25"/>
        </w:rPr>
        <w:t xml:space="preserve"> </w:t>
      </w:r>
      <w:r>
        <w:rPr>
          <w:b/>
          <w:i/>
          <w:color w:val="0000FF"/>
          <w:sz w:val="25"/>
        </w:rPr>
        <w:t>a</w:t>
      </w:r>
      <w:r>
        <w:rPr>
          <w:b/>
          <w:i/>
          <w:color w:val="0000FF"/>
          <w:spacing w:val="-7"/>
          <w:sz w:val="25"/>
        </w:rPr>
        <w:t xml:space="preserve"> </w:t>
      </w:r>
      <w:r>
        <w:rPr>
          <w:b/>
          <w:i/>
          <w:color w:val="0000FF"/>
          <w:sz w:val="25"/>
        </w:rPr>
        <w:t>public</w:t>
      </w:r>
      <w:r>
        <w:rPr>
          <w:b/>
          <w:i/>
          <w:color w:val="0000FF"/>
          <w:spacing w:val="-10"/>
          <w:sz w:val="25"/>
        </w:rPr>
        <w:t xml:space="preserve"> </w:t>
      </w:r>
      <w:r>
        <w:rPr>
          <w:b/>
          <w:i/>
          <w:color w:val="0000FF"/>
          <w:sz w:val="25"/>
        </w:rPr>
        <w:t>facility</w:t>
      </w:r>
      <w:r>
        <w:rPr>
          <w:b/>
          <w:sz w:val="24"/>
        </w:rPr>
        <w:t>]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6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8"/>
          <w:sz w:val="24"/>
        </w:rPr>
        <w:t xml:space="preserve"> </w:t>
      </w:r>
      <w:r>
        <w:rPr>
          <w:sz w:val="24"/>
        </w:rPr>
        <w:t>concerns as defined by section 3 of the Small Business Act, 15 U.S.C. § 632, and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121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Regulations)</w:t>
      </w:r>
    </w:p>
    <w:p w14:paraId="288168F2" w14:textId="77777777" w:rsidR="00B504BB" w:rsidRDefault="00B504BB">
      <w:pPr>
        <w:pStyle w:val="BodyText"/>
        <w:spacing w:before="8"/>
        <w:rPr>
          <w:sz w:val="20"/>
        </w:rPr>
      </w:pPr>
    </w:p>
    <w:p w14:paraId="07A3E3F5" w14:textId="77777777" w:rsidR="00B504BB" w:rsidRDefault="00752583">
      <w:pPr>
        <w:pStyle w:val="BodyText"/>
        <w:ind w:left="958" w:right="332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subcontracting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forth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“Small</w:t>
      </w:r>
      <w:r>
        <w:rPr>
          <w:spacing w:val="-7"/>
        </w:rPr>
        <w:t xml:space="preserve"> </w:t>
      </w:r>
      <w:r>
        <w:t>Business</w:t>
      </w:r>
      <w:r>
        <w:rPr>
          <w:spacing w:val="-58"/>
        </w:rPr>
        <w:t xml:space="preserve"> </w:t>
      </w:r>
      <w:r>
        <w:t>Subcontracting Plan (JAN 2011),” which clause is contained in Section 52.219-9 of the</w:t>
      </w:r>
      <w:r>
        <w:rPr>
          <w:spacing w:val="1"/>
        </w:rPr>
        <w:t xml:space="preserve"> </w:t>
      </w:r>
      <w:r>
        <w:t>Federal Acquisition Regulation (section 52.219-9 of title 48 of the Code of Federal</w:t>
      </w:r>
      <w:r>
        <w:rPr>
          <w:spacing w:val="1"/>
        </w:rPr>
        <w:t xml:space="preserve"> </w:t>
      </w:r>
      <w:r>
        <w:t>Regulations). (Subparagraphs (d) and (e) of such clause are the primary portions of the</w:t>
      </w:r>
      <w:r>
        <w:rPr>
          <w:spacing w:val="1"/>
        </w:rPr>
        <w:t xml:space="preserve"> </w:t>
      </w:r>
      <w:r>
        <w:t>clause that concern the contents and effective implementation of subcontracting plans.)</w:t>
      </w:r>
      <w:r>
        <w:rPr>
          <w:spacing w:val="1"/>
        </w:rPr>
        <w:t xml:space="preserve"> </w:t>
      </w:r>
      <w:r>
        <w:t>The Contractor shall insert the clause entitled “Utilization of Small Business Concerns”</w:t>
      </w:r>
      <w:r>
        <w:rPr>
          <w:spacing w:val="1"/>
        </w:rPr>
        <w:t xml:space="preserve"> </w:t>
      </w:r>
      <w:r>
        <w:t>(see</w:t>
      </w:r>
      <w:r>
        <w:rPr>
          <w:spacing w:val="-12"/>
        </w:rPr>
        <w:t xml:space="preserve"> </w:t>
      </w:r>
      <w:r>
        <w:t>above)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subcontracts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offer</w:t>
      </w:r>
      <w:r>
        <w:rPr>
          <w:spacing w:val="-13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subcontracting</w:t>
      </w:r>
      <w:r>
        <w:rPr>
          <w:spacing w:val="-12"/>
        </w:rPr>
        <w:t xml:space="preserve"> </w:t>
      </w:r>
      <w:r>
        <w:t>opportunities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comply</w:t>
      </w:r>
      <w:r>
        <w:rPr>
          <w:spacing w:val="-57"/>
        </w:rPr>
        <w:t xml:space="preserve"> </w:t>
      </w:r>
      <w:r>
        <w:rPr>
          <w:spacing w:val="-1"/>
        </w:rPr>
        <w:t>with the</w:t>
      </w:r>
      <w:r>
        <w:t xml:space="preserve"> </w:t>
      </w:r>
      <w:r>
        <w:rPr>
          <w:spacing w:val="-1"/>
        </w:rPr>
        <w:t xml:space="preserve">requirements for </w:t>
      </w:r>
      <w:r>
        <w:t>record</w:t>
      </w:r>
      <w:r>
        <w:rPr>
          <w:spacing w:val="-1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and reporting to the Federal</w:t>
      </w:r>
      <w:r>
        <w:rPr>
          <w:spacing w:val="-19"/>
        </w:rPr>
        <w:t xml:space="preserve"> </w:t>
      </w:r>
      <w:r>
        <w:t>Government.</w:t>
      </w:r>
    </w:p>
    <w:p w14:paraId="356CF1E4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128" w:gutter="0"/>
          <w:cols w:space="720"/>
        </w:sectPr>
      </w:pPr>
    </w:p>
    <w:p w14:paraId="2F888109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before="74"/>
        <w:ind w:right="901" w:hanging="720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EQUAL OPPORTUNITY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 all contracts unless</w:t>
      </w:r>
      <w:r>
        <w:rPr>
          <w:spacing w:val="1"/>
          <w:sz w:val="24"/>
        </w:rPr>
        <w:t xml:space="preserve"> </w:t>
      </w:r>
      <w:r>
        <w:rPr>
          <w:sz w:val="24"/>
        </w:rPr>
        <w:t>exempted by the rules, regulations or orders of the Secretary of Labor issued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Executive Order</w:t>
      </w:r>
      <w:r>
        <w:rPr>
          <w:spacing w:val="-1"/>
          <w:sz w:val="24"/>
        </w:rPr>
        <w:t xml:space="preserve"> </w:t>
      </w:r>
      <w:r>
        <w:rPr>
          <w:sz w:val="24"/>
        </w:rPr>
        <w:t>11246, as</w:t>
      </w:r>
      <w:r>
        <w:rPr>
          <w:spacing w:val="-8"/>
          <w:sz w:val="24"/>
        </w:rPr>
        <w:t xml:space="preserve"> </w:t>
      </w:r>
      <w:r>
        <w:rPr>
          <w:sz w:val="24"/>
        </w:rPr>
        <w:t>amended)</w:t>
      </w:r>
    </w:p>
    <w:p w14:paraId="22CAFB81" w14:textId="77777777" w:rsidR="00B504BB" w:rsidRDefault="00B504BB">
      <w:pPr>
        <w:pStyle w:val="BodyText"/>
        <w:spacing w:before="9"/>
        <w:rPr>
          <w:sz w:val="20"/>
        </w:rPr>
      </w:pPr>
    </w:p>
    <w:p w14:paraId="601F5768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 the clause entitled “Equal Opportunity (MAR 2007),” which is contained in Section</w:t>
      </w:r>
      <w:r>
        <w:rPr>
          <w:spacing w:val="1"/>
        </w:rPr>
        <w:t xml:space="preserve"> </w:t>
      </w:r>
      <w:r>
        <w:t>52.222-26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Federal</w:t>
      </w:r>
      <w:r>
        <w:rPr>
          <w:spacing w:val="39"/>
        </w:rPr>
        <w:t xml:space="preserve"> </w:t>
      </w:r>
      <w:r>
        <w:t>Acquisition</w:t>
      </w:r>
      <w:r>
        <w:rPr>
          <w:spacing w:val="39"/>
        </w:rPr>
        <w:t xml:space="preserve"> </w:t>
      </w:r>
      <w:r>
        <w:t>Regulation</w:t>
      </w:r>
      <w:r>
        <w:rPr>
          <w:spacing w:val="40"/>
        </w:rPr>
        <w:t xml:space="preserve"> </w:t>
      </w:r>
      <w:r>
        <w:t>(section</w:t>
      </w:r>
      <w:r>
        <w:rPr>
          <w:spacing w:val="37"/>
        </w:rPr>
        <w:t xml:space="preserve"> </w:t>
      </w:r>
      <w:r>
        <w:t>52.222-26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title</w:t>
      </w:r>
      <w:r>
        <w:rPr>
          <w:spacing w:val="39"/>
        </w:rPr>
        <w:t xml:space="preserve"> </w:t>
      </w:r>
      <w:r>
        <w:t>48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Regulations),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in nonexempt</w:t>
      </w:r>
      <w:r>
        <w:rPr>
          <w:spacing w:val="-9"/>
        </w:rPr>
        <w:t xml:space="preserve"> </w:t>
      </w:r>
      <w:r>
        <w:t>subcontracts.</w:t>
      </w:r>
    </w:p>
    <w:p w14:paraId="2D691EED" w14:textId="77777777" w:rsidR="00B504BB" w:rsidRDefault="00B504BB">
      <w:pPr>
        <w:pStyle w:val="BodyText"/>
        <w:spacing w:before="9"/>
        <w:rPr>
          <w:sz w:val="20"/>
        </w:rPr>
      </w:pPr>
    </w:p>
    <w:p w14:paraId="34D44463" w14:textId="77777777" w:rsidR="00B504BB" w:rsidRDefault="00752583">
      <w:pPr>
        <w:pStyle w:val="BodyText"/>
        <w:ind w:left="960" w:right="328" w:firstLine="720"/>
        <w:jc w:val="both"/>
      </w:pPr>
      <w:r>
        <w:t>The Contractor acknowledges that Central Hudson Gas and Electric is required to</w:t>
      </w:r>
      <w:r>
        <w:rPr>
          <w:spacing w:val="1"/>
        </w:rPr>
        <w:t xml:space="preserve"> </w:t>
      </w:r>
      <w:r>
        <w:t>take such action against the Contractor with respect to the contract as may be directed by</w:t>
      </w:r>
      <w:r>
        <w:rPr>
          <w:spacing w:val="1"/>
        </w:rPr>
        <w:t xml:space="preserve"> </w:t>
      </w:r>
      <w:r>
        <w:t>the Federal Government as a means of enforcing the terms and conditions of the Equal</w:t>
      </w:r>
      <w:r>
        <w:rPr>
          <w:spacing w:val="1"/>
        </w:rPr>
        <w:t xml:space="preserve"> </w:t>
      </w:r>
      <w:r>
        <w:t>Opportunity clause, including the imposition of sanctions for noncompliance, and the</w:t>
      </w:r>
      <w:r>
        <w:rPr>
          <w:spacing w:val="1"/>
        </w:rPr>
        <w:t xml:space="preserve"> </w:t>
      </w:r>
      <w:r>
        <w:t>Contractor</w:t>
      </w:r>
      <w:r>
        <w:rPr>
          <w:spacing w:val="32"/>
        </w:rPr>
        <w:t xml:space="preserve"> </w:t>
      </w:r>
      <w:r>
        <w:t>agrees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action</w:t>
      </w:r>
      <w:r>
        <w:rPr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Central</w:t>
      </w:r>
      <w:r>
        <w:rPr>
          <w:spacing w:val="42"/>
        </w:rPr>
        <w:t xml:space="preserve"> </w:t>
      </w:r>
      <w:r>
        <w:t>Hudson</w:t>
      </w:r>
      <w:r>
        <w:rPr>
          <w:spacing w:val="42"/>
        </w:rPr>
        <w:t xml:space="preserve"> </w:t>
      </w:r>
      <w:r>
        <w:t>Gas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Electric</w:t>
      </w:r>
      <w:r>
        <w:rPr>
          <w:spacing w:val="41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any liability</w:t>
      </w:r>
      <w:r>
        <w:rPr>
          <w:spacing w:val="-1"/>
        </w:rPr>
        <w:t xml:space="preserve"> </w:t>
      </w:r>
      <w:r>
        <w:t>of Central Hudson</w:t>
      </w:r>
      <w:r>
        <w:rPr>
          <w:spacing w:val="-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and Electric to</w:t>
      </w:r>
      <w:r>
        <w:rPr>
          <w:spacing w:val="-1"/>
        </w:rPr>
        <w:t xml:space="preserve"> </w:t>
      </w:r>
      <w:r>
        <w:t>the Contractor.</w:t>
      </w:r>
    </w:p>
    <w:p w14:paraId="4E505F15" w14:textId="77777777" w:rsidR="00B504BB" w:rsidRDefault="00B504BB">
      <w:pPr>
        <w:pStyle w:val="BodyText"/>
        <w:spacing w:before="9"/>
        <w:rPr>
          <w:sz w:val="20"/>
        </w:rPr>
      </w:pPr>
    </w:p>
    <w:p w14:paraId="7C5C8FA7" w14:textId="77777777" w:rsidR="00B504BB" w:rsidRDefault="00752583">
      <w:pPr>
        <w:ind w:left="959" w:right="331" w:firstLine="720"/>
        <w:jc w:val="both"/>
        <w:rPr>
          <w:b/>
          <w:sz w:val="24"/>
        </w:rPr>
      </w:pPr>
      <w:r>
        <w:rPr>
          <w:sz w:val="24"/>
        </w:rPr>
        <w:t>The Contractor further agrees to be bound by and comply with the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contained in Chapter 60 of Title 41 of the Code of Federal Regulations which</w:t>
      </w:r>
      <w:r>
        <w:rPr>
          <w:spacing w:val="1"/>
          <w:sz w:val="24"/>
        </w:rPr>
        <w:t xml:space="preserve"> </w:t>
      </w:r>
      <w:r>
        <w:rPr>
          <w:sz w:val="24"/>
        </w:rPr>
        <w:t>implement Executive Order 11246, Section 503 of the Rehabilitation Act of 1973, as</w:t>
      </w:r>
      <w:r>
        <w:rPr>
          <w:spacing w:val="1"/>
          <w:sz w:val="24"/>
        </w:rPr>
        <w:t xml:space="preserve"> </w:t>
      </w:r>
      <w:r>
        <w:rPr>
          <w:sz w:val="24"/>
        </w:rPr>
        <w:t>amended, and Vietnam Era Veterans’ Readjustment Assistance Act of 1974, as amended</w:t>
      </w:r>
      <w:r>
        <w:rPr>
          <w:spacing w:val="1"/>
          <w:sz w:val="24"/>
        </w:rPr>
        <w:t xml:space="preserve"> </w:t>
      </w:r>
      <w:r>
        <w:rPr>
          <w:sz w:val="24"/>
        </w:rPr>
        <w:t>and set forth the Contractor’s obligations, including its affirmative action obligations.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Specifically,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Contractor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subcontractors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abide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Sections 60-1.4(a), 60-300.5(a) and 60-741-5(a) of Title 41 of the Code of Federal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Regulations. These regulations prohibit discrimination against qualified individuals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protected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veterans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56"/>
          <w:sz w:val="24"/>
        </w:rPr>
        <w:t xml:space="preserve"> </w:t>
      </w:r>
      <w:proofErr w:type="gramStart"/>
      <w:r>
        <w:rPr>
          <w:b/>
          <w:sz w:val="24"/>
        </w:rPr>
        <w:t>disabilities,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and</w:t>
      </w:r>
      <w:proofErr w:type="gram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prohibit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discrimination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race,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color,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religion,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sex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origin.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Moreover,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contractors and subcontractors take affirmative action to employ and advance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employment individuals without regard to race, color, religion, sex, national origin,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veteran status 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disability.</w:t>
      </w:r>
    </w:p>
    <w:p w14:paraId="05FFF082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46BA6200" w14:textId="003E841A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ind w:right="598" w:hanging="720"/>
        <w:jc w:val="both"/>
        <w:rPr>
          <w:sz w:val="24"/>
        </w:rPr>
      </w:pPr>
      <w:r>
        <w:rPr>
          <w:b/>
          <w:sz w:val="24"/>
          <w:u w:val="thick"/>
        </w:rPr>
        <w:t>EQUAL OPPORTUNITY FOR VETERANS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 all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contracts </w:t>
      </w:r>
      <w:r>
        <w:rPr>
          <w:sz w:val="24"/>
        </w:rPr>
        <w:t xml:space="preserve">of or exceeding </w:t>
      </w:r>
      <w:r w:rsidR="00A60EF7">
        <w:rPr>
          <w:sz w:val="24"/>
        </w:rPr>
        <w:t>U.S. $</w:t>
      </w:r>
      <w:r>
        <w:rPr>
          <w:sz w:val="24"/>
        </w:rPr>
        <w:t>100,000 unless exempted by the rules, regulations or</w:t>
      </w:r>
      <w:r>
        <w:rPr>
          <w:spacing w:val="-57"/>
          <w:sz w:val="24"/>
        </w:rPr>
        <w:t xml:space="preserve"> </w:t>
      </w:r>
      <w:r>
        <w:rPr>
          <w:sz w:val="24"/>
        </w:rPr>
        <w:t>orders</w:t>
      </w:r>
      <w:r>
        <w:rPr>
          <w:spacing w:val="-1"/>
          <w:sz w:val="24"/>
        </w:rPr>
        <w:t xml:space="preserve"> </w:t>
      </w:r>
      <w:r>
        <w:rPr>
          <w:sz w:val="24"/>
        </w:rPr>
        <w:t>of the Secretary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Labor)</w:t>
      </w:r>
    </w:p>
    <w:p w14:paraId="774E6B5E" w14:textId="77777777" w:rsidR="00B504BB" w:rsidRDefault="00B504BB">
      <w:pPr>
        <w:pStyle w:val="BodyText"/>
        <w:spacing w:before="9"/>
        <w:rPr>
          <w:sz w:val="20"/>
        </w:rPr>
      </w:pPr>
    </w:p>
    <w:p w14:paraId="1679FF65" w14:textId="77777777" w:rsidR="00B504BB" w:rsidRDefault="00752583">
      <w:pPr>
        <w:pStyle w:val="BodyText"/>
        <w:ind w:left="958" w:right="331" w:firstLine="720"/>
        <w:jc w:val="both"/>
      </w:pP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rPr>
          <w:spacing w:val="-1"/>
        </w:rPr>
        <w:t xml:space="preserve">of the clause entitled </w:t>
      </w:r>
      <w:r>
        <w:t>“Equal Opportunity for Veterans (SEP 2010),” which is contained in</w:t>
      </w:r>
      <w:r>
        <w:rPr>
          <w:spacing w:val="-57"/>
        </w:rPr>
        <w:t xml:space="preserve"> </w:t>
      </w:r>
      <w:r>
        <w:t>Section 52.222-35 of the Federal Acquisition Regulation (section 52.222-35 of title 48 of</w:t>
      </w:r>
      <w:r>
        <w:rPr>
          <w:spacing w:val="1"/>
        </w:rPr>
        <w:t xml:space="preserve"> </w:t>
      </w:r>
      <w:r>
        <w:t>the Code of Federal Regulations), including the requirement to include such terms and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in nonexempt</w:t>
      </w:r>
      <w:r>
        <w:rPr>
          <w:spacing w:val="-9"/>
        </w:rPr>
        <w:t xml:space="preserve"> </w:t>
      </w:r>
      <w:r>
        <w:t>subcontracts.</w:t>
      </w:r>
    </w:p>
    <w:p w14:paraId="61477E1C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128" w:gutter="0"/>
          <w:cols w:space="720"/>
        </w:sectPr>
      </w:pPr>
    </w:p>
    <w:p w14:paraId="0EBDEFC3" w14:textId="194AA1A2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before="74"/>
        <w:ind w:right="570" w:hanging="720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AFFIRMATIVE ACTION FOR WORKERS WITH DISABILITIES</w:t>
      </w:r>
      <w:r>
        <w:rPr>
          <w:b/>
          <w:sz w:val="24"/>
        </w:rPr>
        <w:t xml:space="preserve"> </w:t>
      </w:r>
      <w:r>
        <w:rPr>
          <w:sz w:val="24"/>
        </w:rPr>
        <w:t>(this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clause is applicable to all contracts of or exceeding </w:t>
      </w:r>
      <w:r w:rsidR="00A60EF7">
        <w:rPr>
          <w:sz w:val="24"/>
        </w:rPr>
        <w:t>U.S. $</w:t>
      </w:r>
      <w:r>
        <w:rPr>
          <w:sz w:val="24"/>
        </w:rPr>
        <w:t>15,000 unless exempted by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rules,</w:t>
      </w:r>
      <w:r>
        <w:rPr>
          <w:sz w:val="24"/>
        </w:rPr>
        <w:t xml:space="preserve"> </w:t>
      </w:r>
      <w:r>
        <w:rPr>
          <w:spacing w:val="-1"/>
          <w:sz w:val="24"/>
        </w:rPr>
        <w:t>regulations</w:t>
      </w:r>
      <w:r>
        <w:rPr>
          <w:sz w:val="24"/>
        </w:rPr>
        <w:t xml:space="preserve"> or orders of the Secretary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Labor)</w:t>
      </w:r>
    </w:p>
    <w:p w14:paraId="27A3BB6C" w14:textId="77777777" w:rsidR="00B504BB" w:rsidRDefault="00B504BB">
      <w:pPr>
        <w:pStyle w:val="BodyText"/>
        <w:spacing w:before="9"/>
        <w:rPr>
          <w:sz w:val="20"/>
        </w:rPr>
      </w:pPr>
    </w:p>
    <w:p w14:paraId="4F59DED2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 the clause entitled “Affirmative Action for Workers with Disabilities (OCT 2010),”</w:t>
      </w:r>
      <w:r>
        <w:rPr>
          <w:spacing w:val="1"/>
        </w:rPr>
        <w:t xml:space="preserve"> </w:t>
      </w:r>
      <w:r>
        <w:t>which is contained in Section 52.222-36 of the Federal Acquisition Regulation (section</w:t>
      </w:r>
      <w:r>
        <w:rPr>
          <w:spacing w:val="1"/>
        </w:rPr>
        <w:t xml:space="preserve"> </w:t>
      </w:r>
      <w:r>
        <w:t>52.222-36 of title 48 of the Code of Federal Regulations), including the requirement to</w:t>
      </w:r>
      <w:r>
        <w:rPr>
          <w:spacing w:val="1"/>
        </w:rPr>
        <w:t xml:space="preserve"> </w:t>
      </w:r>
      <w:r>
        <w:rPr>
          <w:spacing w:val="-1"/>
        </w:rPr>
        <w:t xml:space="preserve">include </w:t>
      </w:r>
      <w:r>
        <w:t>such</w:t>
      </w:r>
      <w:r>
        <w:rPr>
          <w:spacing w:val="-2"/>
        </w:rPr>
        <w:t xml:space="preserve"> </w:t>
      </w:r>
      <w:r>
        <w:t>terms and conditions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nonexempt</w:t>
      </w:r>
      <w:r>
        <w:rPr>
          <w:spacing w:val="-16"/>
        </w:rPr>
        <w:t xml:space="preserve"> </w:t>
      </w:r>
      <w:r>
        <w:t>subcontracts.</w:t>
      </w:r>
    </w:p>
    <w:p w14:paraId="45C60E28" w14:textId="77777777" w:rsidR="00B504BB" w:rsidRDefault="00B504BB">
      <w:pPr>
        <w:pStyle w:val="BodyText"/>
        <w:spacing w:before="9"/>
        <w:rPr>
          <w:sz w:val="20"/>
        </w:rPr>
      </w:pPr>
    </w:p>
    <w:p w14:paraId="5A19F5A3" w14:textId="77777777" w:rsidR="00B504BB" w:rsidRDefault="00752583">
      <w:pPr>
        <w:pStyle w:val="BodyText"/>
        <w:ind w:left="960" w:right="335" w:firstLine="720"/>
        <w:jc w:val="both"/>
      </w:pPr>
      <w:r>
        <w:t>The Contractor agrees to comply with the rules, regulations and relevant orders of</w:t>
      </w:r>
      <w:r>
        <w:rPr>
          <w:spacing w:val="-57"/>
        </w:rPr>
        <w:t xml:space="preserve"> </w:t>
      </w:r>
      <w:r>
        <w:t>the Secretary of Labor issued under the Rehabilitation Act of 1973 (29 U.S.C. 793, as</w:t>
      </w:r>
      <w:r>
        <w:rPr>
          <w:spacing w:val="1"/>
        </w:rPr>
        <w:t xml:space="preserve"> </w:t>
      </w:r>
      <w:r>
        <w:t>amended).</w:t>
      </w:r>
    </w:p>
    <w:p w14:paraId="30F157A4" w14:textId="77777777" w:rsidR="00B504BB" w:rsidRDefault="00B504BB">
      <w:pPr>
        <w:pStyle w:val="BodyText"/>
        <w:spacing w:before="9"/>
        <w:rPr>
          <w:sz w:val="20"/>
        </w:rPr>
      </w:pPr>
    </w:p>
    <w:p w14:paraId="35BBF7DC" w14:textId="77901FA3" w:rsidR="00B504BB" w:rsidRDefault="00752583">
      <w:pPr>
        <w:pStyle w:val="ListParagraph"/>
        <w:numPr>
          <w:ilvl w:val="0"/>
          <w:numId w:val="6"/>
        </w:numPr>
        <w:tabs>
          <w:tab w:val="left" w:pos="1680"/>
        </w:tabs>
        <w:ind w:right="541" w:hanging="720"/>
        <w:jc w:val="both"/>
        <w:rPr>
          <w:sz w:val="24"/>
        </w:rPr>
      </w:pPr>
      <w:r>
        <w:rPr>
          <w:b/>
          <w:sz w:val="24"/>
          <w:u w:val="thick"/>
        </w:rPr>
        <w:t>EMPLOYMENT REPORTS ON VETERANS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 all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contracts of or exceeding </w:t>
      </w:r>
      <w:r w:rsidR="00A60EF7">
        <w:rPr>
          <w:sz w:val="24"/>
        </w:rPr>
        <w:t>U.S. $</w:t>
      </w:r>
      <w:r>
        <w:rPr>
          <w:sz w:val="24"/>
        </w:rPr>
        <w:t>100,000 unless exempted by the rules, regulations or</w:t>
      </w:r>
      <w:r>
        <w:rPr>
          <w:spacing w:val="1"/>
          <w:sz w:val="24"/>
        </w:rPr>
        <w:t xml:space="preserve"> </w:t>
      </w:r>
      <w:r>
        <w:rPr>
          <w:sz w:val="24"/>
        </w:rPr>
        <w:t>orders</w:t>
      </w:r>
      <w:r>
        <w:rPr>
          <w:spacing w:val="-1"/>
          <w:sz w:val="24"/>
        </w:rPr>
        <w:t xml:space="preserve"> </w:t>
      </w:r>
      <w:r>
        <w:rPr>
          <w:sz w:val="24"/>
        </w:rPr>
        <w:t>of the Secretary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Labor)</w:t>
      </w:r>
    </w:p>
    <w:p w14:paraId="07207F21" w14:textId="77777777" w:rsidR="00B504BB" w:rsidRDefault="00B504BB">
      <w:pPr>
        <w:pStyle w:val="BodyText"/>
        <w:spacing w:before="8"/>
        <w:rPr>
          <w:sz w:val="20"/>
        </w:rPr>
      </w:pPr>
    </w:p>
    <w:p w14:paraId="04B9BE0E" w14:textId="77777777" w:rsidR="00B504BB" w:rsidRDefault="00752583">
      <w:pPr>
        <w:pStyle w:val="BodyText"/>
        <w:spacing w:before="1"/>
        <w:ind w:left="959" w:right="330" w:firstLine="720"/>
        <w:jc w:val="both"/>
      </w:pP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 the clause entitled “Employment Reports on Veterans (SEP 2010),” which is contained</w:t>
      </w:r>
      <w:r>
        <w:rPr>
          <w:spacing w:val="-57"/>
        </w:rPr>
        <w:t xml:space="preserve"> </w:t>
      </w:r>
      <w:r>
        <w:t>in Section 52.222-37 of the Federal Acquisition Regulation (section 52.222-37 of title 48</w:t>
      </w:r>
      <w:r>
        <w:rPr>
          <w:spacing w:val="1"/>
        </w:rPr>
        <w:t xml:space="preserve"> </w:t>
      </w:r>
      <w:r>
        <w:t>of the Code of Federal Regulations), including the requirement to include such terms and</w:t>
      </w:r>
      <w:r>
        <w:rPr>
          <w:spacing w:val="1"/>
        </w:rPr>
        <w:t xml:space="preserve"> </w:t>
      </w:r>
      <w:r>
        <w:t>conditions in nonexempt subcontracts and to comply with the reporting to the Federal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(including</w:t>
      </w:r>
      <w:r>
        <w:t xml:space="preserve"> the submission of VETS-100A</w:t>
      </w:r>
      <w:r>
        <w:rPr>
          <w:spacing w:val="-16"/>
        </w:rPr>
        <w:t xml:space="preserve"> </w:t>
      </w:r>
      <w:r>
        <w:t>Report).</w:t>
      </w:r>
    </w:p>
    <w:p w14:paraId="64BCC0E0" w14:textId="77777777" w:rsidR="00B504BB" w:rsidRDefault="00B504BB">
      <w:pPr>
        <w:pStyle w:val="BodyText"/>
        <w:spacing w:before="10"/>
        <w:rPr>
          <w:sz w:val="20"/>
        </w:rPr>
      </w:pPr>
    </w:p>
    <w:p w14:paraId="38404E82" w14:textId="77777777" w:rsidR="00B504BB" w:rsidRDefault="00752583">
      <w:pPr>
        <w:pStyle w:val="Heading2"/>
        <w:numPr>
          <w:ilvl w:val="0"/>
          <w:numId w:val="6"/>
        </w:numPr>
        <w:tabs>
          <w:tab w:val="left" w:pos="1679"/>
          <w:tab w:val="left" w:pos="1680"/>
        </w:tabs>
        <w:spacing w:line="275" w:lineRule="exact"/>
        <w:ind w:right="0" w:hanging="730"/>
        <w:jc w:val="left"/>
      </w:pPr>
      <w:r>
        <w:rPr>
          <w:spacing w:val="-1"/>
          <w:u w:val="thick"/>
        </w:rPr>
        <w:t xml:space="preserve">COMBATING TRAFFICKING </w:t>
      </w:r>
      <w:r>
        <w:rPr>
          <w:u w:val="thick"/>
        </w:rPr>
        <w:t>IN</w:t>
      </w:r>
      <w:r>
        <w:rPr>
          <w:spacing w:val="-19"/>
          <w:u w:val="thick"/>
        </w:rPr>
        <w:t xml:space="preserve"> </w:t>
      </w:r>
      <w:r>
        <w:rPr>
          <w:u w:val="thick"/>
        </w:rPr>
        <w:t>PERSONS</w:t>
      </w:r>
    </w:p>
    <w:p w14:paraId="161091BE" w14:textId="77777777" w:rsidR="00B504BB" w:rsidRDefault="00752583">
      <w:pPr>
        <w:pStyle w:val="BodyText"/>
        <w:spacing w:line="275" w:lineRule="exact"/>
        <w:ind w:left="1680"/>
      </w:pPr>
      <w:r>
        <w:t>(this</w:t>
      </w:r>
      <w:r>
        <w:rPr>
          <w:spacing w:val="-1"/>
        </w:rPr>
        <w:t xml:space="preserve"> </w:t>
      </w:r>
      <w:r>
        <w:t>clause is applicable to all contracts)</w:t>
      </w:r>
    </w:p>
    <w:p w14:paraId="14B3E890" w14:textId="77777777" w:rsidR="00B504BB" w:rsidRDefault="00B504BB">
      <w:pPr>
        <w:pStyle w:val="BodyText"/>
        <w:spacing w:before="2"/>
        <w:rPr>
          <w:sz w:val="21"/>
        </w:rPr>
      </w:pPr>
    </w:p>
    <w:p w14:paraId="54ED9B2D" w14:textId="4A7EFA64" w:rsidR="00B504BB" w:rsidRDefault="00752583">
      <w:pPr>
        <w:pStyle w:val="BodyText"/>
        <w:ind w:left="959" w:right="330" w:firstLine="720"/>
        <w:jc w:val="both"/>
      </w:pP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 xml:space="preserve">of the clause entitled “Combating Trafficking in Persons (FEB 2009),” which </w:t>
      </w:r>
      <w:r w:rsidR="007F0DD6">
        <w:t>is contained</w:t>
      </w:r>
      <w:r>
        <w:rPr>
          <w:spacing w:val="-57"/>
        </w:rPr>
        <w:t xml:space="preserve"> </w:t>
      </w:r>
      <w:r>
        <w:t>in Section 52.222-50 of the Federal Acquisition Regulation (section 52.222-50 of title 48</w:t>
      </w:r>
      <w:r>
        <w:rPr>
          <w:spacing w:val="1"/>
        </w:rPr>
        <w:t xml:space="preserve"> </w:t>
      </w:r>
      <w:r>
        <w:t>of the Code of Federal Regulations), including the requirement to include such terms and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in all</w:t>
      </w:r>
      <w:r>
        <w:rPr>
          <w:spacing w:val="-8"/>
        </w:rPr>
        <w:t xml:space="preserve"> </w:t>
      </w:r>
      <w:r>
        <w:t>subcontracts.</w:t>
      </w:r>
    </w:p>
    <w:p w14:paraId="3A66F666" w14:textId="77777777" w:rsidR="00B504BB" w:rsidRDefault="00B504BB">
      <w:pPr>
        <w:pStyle w:val="BodyText"/>
        <w:spacing w:before="2"/>
        <w:rPr>
          <w:sz w:val="21"/>
        </w:rPr>
      </w:pPr>
    </w:p>
    <w:p w14:paraId="1B0773DC" w14:textId="77777777" w:rsidR="00B504BB" w:rsidRDefault="00752583">
      <w:pPr>
        <w:pStyle w:val="Heading2"/>
        <w:numPr>
          <w:ilvl w:val="0"/>
          <w:numId w:val="6"/>
        </w:numPr>
        <w:tabs>
          <w:tab w:val="left" w:pos="1679"/>
          <w:tab w:val="left" w:pos="1680"/>
        </w:tabs>
        <w:ind w:right="0" w:hanging="699"/>
        <w:jc w:val="left"/>
      </w:pPr>
      <w:r>
        <w:rPr>
          <w:u w:val="thick"/>
        </w:rPr>
        <w:t>PERSONAL</w:t>
      </w:r>
      <w:r>
        <w:rPr>
          <w:spacing w:val="-7"/>
          <w:u w:val="thick"/>
        </w:rPr>
        <w:t xml:space="preserve"> </w:t>
      </w:r>
      <w:r>
        <w:rPr>
          <w:u w:val="thick"/>
        </w:rPr>
        <w:t>IDENTITY</w:t>
      </w:r>
      <w:r>
        <w:rPr>
          <w:spacing w:val="-7"/>
          <w:u w:val="thick"/>
        </w:rPr>
        <w:t xml:space="preserve"> </w:t>
      </w:r>
      <w:r>
        <w:rPr>
          <w:u w:val="thick"/>
        </w:rPr>
        <w:t>VERIFICATION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CONTRACTOR</w:t>
      </w:r>
    </w:p>
    <w:p w14:paraId="07F4795F" w14:textId="77777777" w:rsidR="00B504BB" w:rsidRDefault="00752583">
      <w:pPr>
        <w:spacing w:line="272" w:lineRule="exact"/>
        <w:ind w:left="4257"/>
        <w:rPr>
          <w:b/>
          <w:sz w:val="24"/>
        </w:rPr>
      </w:pPr>
      <w:r>
        <w:rPr>
          <w:b/>
          <w:sz w:val="24"/>
          <w:u w:val="thick"/>
        </w:rPr>
        <w:t>PERSONNEL</w:t>
      </w:r>
    </w:p>
    <w:p w14:paraId="48E0D8B3" w14:textId="77777777" w:rsidR="00B504BB" w:rsidRDefault="00752583">
      <w:pPr>
        <w:pStyle w:val="BodyText"/>
        <w:spacing w:line="272" w:lineRule="exact"/>
        <w:ind w:left="1680"/>
      </w:pPr>
      <w:r>
        <w:t>(this</w:t>
      </w:r>
      <w:r>
        <w:rPr>
          <w:spacing w:val="-3"/>
        </w:rPr>
        <w:t xml:space="preserve"> </w:t>
      </w:r>
      <w:r>
        <w:t>clause is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 contracts</w:t>
      </w:r>
      <w:r>
        <w:rPr>
          <w:spacing w:val="-1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facility)</w:t>
      </w:r>
    </w:p>
    <w:p w14:paraId="74E624CA" w14:textId="77777777" w:rsidR="00B504BB" w:rsidRDefault="00B504BB">
      <w:pPr>
        <w:pStyle w:val="BodyText"/>
        <w:spacing w:before="1"/>
        <w:rPr>
          <w:sz w:val="21"/>
        </w:rPr>
      </w:pPr>
    </w:p>
    <w:p w14:paraId="3C1E4A73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clause</w:t>
      </w:r>
      <w:r>
        <w:rPr>
          <w:spacing w:val="-12"/>
        </w:rPr>
        <w:t xml:space="preserve"> </w:t>
      </w:r>
      <w:r>
        <w:t>entitled</w:t>
      </w:r>
      <w:r>
        <w:rPr>
          <w:spacing w:val="-11"/>
        </w:rPr>
        <w:t xml:space="preserve"> </w:t>
      </w:r>
      <w:r>
        <w:t>“Personal</w:t>
      </w:r>
      <w:r>
        <w:rPr>
          <w:spacing w:val="-9"/>
        </w:rPr>
        <w:t xml:space="preserve"> </w:t>
      </w:r>
      <w:r>
        <w:t>Identity</w:t>
      </w:r>
      <w:r>
        <w:rPr>
          <w:spacing w:val="-15"/>
        </w:rPr>
        <w:t xml:space="preserve"> </w:t>
      </w:r>
      <w:r>
        <w:t>Verification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Contractor</w:t>
      </w:r>
      <w:r>
        <w:rPr>
          <w:spacing w:val="-11"/>
        </w:rPr>
        <w:t xml:space="preserve"> </w:t>
      </w:r>
      <w:r>
        <w:t>Personnel</w:t>
      </w:r>
      <w:r>
        <w:rPr>
          <w:spacing w:val="-11"/>
        </w:rPr>
        <w:t xml:space="preserve"> </w:t>
      </w:r>
      <w:r>
        <w:t>(JAN</w:t>
      </w:r>
      <w:r>
        <w:rPr>
          <w:spacing w:val="-11"/>
        </w:rPr>
        <w:t xml:space="preserve"> </w:t>
      </w:r>
      <w:r>
        <w:t>2011),”</w:t>
      </w:r>
      <w:r>
        <w:rPr>
          <w:spacing w:val="-57"/>
        </w:rPr>
        <w:t xml:space="preserve"> </w:t>
      </w:r>
      <w:r>
        <w:t>which is contained in Section 52.204-9 of the Federal Acquisition Regulation (section</w:t>
      </w:r>
      <w:r>
        <w:rPr>
          <w:spacing w:val="1"/>
        </w:rPr>
        <w:t xml:space="preserve"> </w:t>
      </w:r>
      <w:r>
        <w:t>52.204-9 of title 48 of the Code of Federal Regulations), including the requirement to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terms and conditions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subcontracts.</w:t>
      </w:r>
    </w:p>
    <w:p w14:paraId="711AFB5C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128" w:gutter="0"/>
          <w:cols w:space="720"/>
        </w:sectPr>
      </w:pPr>
    </w:p>
    <w:p w14:paraId="3329F39B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before="80" w:line="237" w:lineRule="auto"/>
        <w:ind w:right="1788" w:hanging="720"/>
        <w:jc w:val="both"/>
        <w:rPr>
          <w:sz w:val="24"/>
        </w:rPr>
      </w:pPr>
      <w:r>
        <w:rPr>
          <w:b/>
          <w:sz w:val="24"/>
          <w:u w:val="thick"/>
        </w:rPr>
        <w:lastRenderedPageBreak/>
        <w:t>PROMPT PAYMENT FOR CONSTRUCTION CONTRACTS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(this clause is applicable to contracts which incorporate or refer to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52.232-27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1"/>
          <w:sz w:val="24"/>
        </w:rPr>
        <w:t xml:space="preserve"> </w:t>
      </w:r>
      <w:r>
        <w:rPr>
          <w:sz w:val="24"/>
        </w:rPr>
        <w:t>Regulation)</w:t>
      </w:r>
    </w:p>
    <w:p w14:paraId="6B734C76" w14:textId="77777777" w:rsidR="00B504BB" w:rsidRDefault="00B504BB">
      <w:pPr>
        <w:pStyle w:val="BodyText"/>
        <w:spacing w:before="10"/>
        <w:rPr>
          <w:sz w:val="20"/>
        </w:rPr>
      </w:pPr>
    </w:p>
    <w:p w14:paraId="41492BD3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rPr>
          <w:spacing w:val="-1"/>
        </w:rPr>
        <w:t xml:space="preserve">of the clause entitled “Prompt Payment for Construction </w:t>
      </w:r>
      <w:r>
        <w:t>Contracts (OCT 2008),” which is</w:t>
      </w:r>
      <w:r>
        <w:rPr>
          <w:spacing w:val="-57"/>
        </w:rPr>
        <w:t xml:space="preserve"> </w:t>
      </w:r>
      <w:r>
        <w:t>contained in Section 52.232-27 of the Federal Acquisition Regulation (section 52.232-27</w:t>
      </w:r>
      <w:r>
        <w:rPr>
          <w:spacing w:val="1"/>
        </w:rPr>
        <w:t xml:space="preserve"> </w:t>
      </w:r>
      <w:r>
        <w:t>of title 48 of the Code of Federal Regulations), including the requirements set forth in</w:t>
      </w:r>
      <w:r>
        <w:rPr>
          <w:spacing w:val="1"/>
        </w:rPr>
        <w:t xml:space="preserve"> </w:t>
      </w:r>
      <w:r>
        <w:t>subsection</w:t>
      </w:r>
      <w:r>
        <w:rPr>
          <w:spacing w:val="-2"/>
        </w:rPr>
        <w:t xml:space="preserve"> </w:t>
      </w:r>
      <w:r>
        <w:t>(c) “Subcontract clause</w:t>
      </w:r>
      <w:r>
        <w:rPr>
          <w:spacing w:val="-15"/>
        </w:rPr>
        <w:t xml:space="preserve"> </w:t>
      </w:r>
      <w:r>
        <w:t>requirements”.</w:t>
      </w:r>
    </w:p>
    <w:p w14:paraId="2F23194A" w14:textId="77777777" w:rsidR="00B504BB" w:rsidRDefault="00B504BB">
      <w:pPr>
        <w:pStyle w:val="BodyText"/>
        <w:spacing w:before="4"/>
        <w:rPr>
          <w:sz w:val="21"/>
        </w:rPr>
      </w:pPr>
    </w:p>
    <w:p w14:paraId="708E0B57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line="237" w:lineRule="auto"/>
        <w:ind w:right="926" w:hanging="720"/>
        <w:jc w:val="both"/>
        <w:rPr>
          <w:sz w:val="24"/>
        </w:rPr>
      </w:pPr>
      <w:r>
        <w:rPr>
          <w:b/>
          <w:sz w:val="24"/>
          <w:u w:val="thick"/>
        </w:rPr>
        <w:t>ENERGY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EFFICIENCY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ENERGY-CONSUMING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PRODUCTS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 xml:space="preserve">(this clause </w:t>
      </w:r>
      <w:r>
        <w:rPr>
          <w:sz w:val="24"/>
        </w:rPr>
        <w:t>is applicable to all contracts for goods and services to be used or</w:t>
      </w:r>
      <w:r>
        <w:rPr>
          <w:spacing w:val="-57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at a Federal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</w:t>
      </w:r>
    </w:p>
    <w:p w14:paraId="1455F22F" w14:textId="77777777" w:rsidR="00B504BB" w:rsidRDefault="00B504BB">
      <w:pPr>
        <w:pStyle w:val="BodyText"/>
        <w:spacing w:before="9"/>
        <w:rPr>
          <w:sz w:val="20"/>
        </w:rPr>
      </w:pPr>
    </w:p>
    <w:p w14:paraId="4038A601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 the clause entitled “Energy Efficiency in Energy-Consuming Products (DEC 2007),”</w:t>
      </w:r>
      <w:r>
        <w:rPr>
          <w:spacing w:val="1"/>
        </w:rPr>
        <w:t xml:space="preserve"> </w:t>
      </w:r>
      <w:r>
        <w:t>which is contained in Section 52.223-15 of the Federal Acquisition Regulation (section</w:t>
      </w:r>
      <w:r>
        <w:rPr>
          <w:spacing w:val="1"/>
        </w:rPr>
        <w:t xml:space="preserve"> </w:t>
      </w:r>
      <w:r>
        <w:t>52.223-15 of title 48 of the Code of Federal Regulations), including the requirement to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terms and conditions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subcontracts.</w:t>
      </w:r>
    </w:p>
    <w:p w14:paraId="58453F4A" w14:textId="77777777" w:rsidR="00B504BB" w:rsidRDefault="00B504BB">
      <w:pPr>
        <w:pStyle w:val="BodyText"/>
        <w:spacing w:before="10"/>
        <w:rPr>
          <w:sz w:val="20"/>
        </w:rPr>
      </w:pPr>
    </w:p>
    <w:p w14:paraId="7399EC4C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before="1"/>
        <w:ind w:right="373" w:hanging="720"/>
        <w:jc w:val="both"/>
        <w:rPr>
          <w:sz w:val="24"/>
        </w:rPr>
      </w:pPr>
      <w:r>
        <w:rPr>
          <w:b/>
          <w:spacing w:val="-1"/>
          <w:sz w:val="24"/>
          <w:u w:val="thick"/>
        </w:rPr>
        <w:t>PROHIBITION OF SEGREGATED FACILITIES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(this clause is applicable to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clause,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</w:t>
      </w:r>
    </w:p>
    <w:p w14:paraId="730B0775" w14:textId="77777777" w:rsidR="00B504BB" w:rsidRDefault="00B504BB">
      <w:pPr>
        <w:pStyle w:val="BodyText"/>
        <w:spacing w:before="9"/>
        <w:rPr>
          <w:sz w:val="20"/>
        </w:rPr>
      </w:pPr>
    </w:p>
    <w:p w14:paraId="092A0A6B" w14:textId="77777777" w:rsidR="00B504BB" w:rsidRDefault="00752583">
      <w:pPr>
        <w:pStyle w:val="BodyText"/>
        <w:spacing w:before="1"/>
        <w:ind w:left="960" w:right="333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“Prohibition of Segregated Facilities (FEB 1999),” which is contained in Section 52.222-</w:t>
      </w:r>
      <w:r>
        <w:rPr>
          <w:spacing w:val="1"/>
        </w:rPr>
        <w:t xml:space="preserve"> </w:t>
      </w:r>
      <w:r>
        <w:t>21 of the Federal Acquisition Regulations (section 52.222-21 of title 48 of the Code of</w:t>
      </w:r>
      <w:r>
        <w:rPr>
          <w:spacing w:val="1"/>
        </w:rPr>
        <w:t xml:space="preserve"> </w:t>
      </w:r>
      <w:r>
        <w:t>Federal Regulations), including the requirement to include such clause in non-exempt</w:t>
      </w:r>
      <w:r>
        <w:rPr>
          <w:spacing w:val="1"/>
        </w:rPr>
        <w:t xml:space="preserve"> </w:t>
      </w:r>
      <w:r>
        <w:t>subcontracts.</w:t>
      </w:r>
    </w:p>
    <w:p w14:paraId="2CDE688A" w14:textId="77777777" w:rsidR="00B504BB" w:rsidRDefault="00B504BB">
      <w:pPr>
        <w:pStyle w:val="BodyText"/>
        <w:rPr>
          <w:sz w:val="13"/>
        </w:rPr>
      </w:pPr>
    </w:p>
    <w:p w14:paraId="6B5D3C6A" w14:textId="77777777" w:rsidR="00B504BB" w:rsidRDefault="00752583">
      <w:pPr>
        <w:pStyle w:val="Heading2"/>
        <w:numPr>
          <w:ilvl w:val="0"/>
          <w:numId w:val="6"/>
        </w:numPr>
        <w:tabs>
          <w:tab w:val="left" w:pos="3861"/>
          <w:tab w:val="left" w:pos="3862"/>
        </w:tabs>
        <w:spacing w:before="90"/>
        <w:ind w:left="3861" w:right="0" w:hanging="801"/>
        <w:jc w:val="left"/>
      </w:pPr>
      <w:r>
        <w:rPr>
          <w:u w:val="thick"/>
        </w:rPr>
        <w:t>NOTICE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EMPLOYEE</w:t>
      </w:r>
      <w:r>
        <w:rPr>
          <w:spacing w:val="-14"/>
          <w:u w:val="thick"/>
        </w:rPr>
        <w:t xml:space="preserve"> </w:t>
      </w:r>
      <w:r>
        <w:rPr>
          <w:u w:val="thick"/>
        </w:rPr>
        <w:t>RIGHTS</w:t>
      </w:r>
    </w:p>
    <w:p w14:paraId="72E396E1" w14:textId="0719FF3E" w:rsidR="00B504BB" w:rsidRDefault="00752583">
      <w:pPr>
        <w:pStyle w:val="BodyText"/>
        <w:spacing w:before="3"/>
        <w:ind w:left="1680" w:right="571"/>
        <w:jc w:val="both"/>
      </w:pPr>
      <w:r>
        <w:t xml:space="preserve">(this clause is applicable to all contracts exceeding </w:t>
      </w:r>
      <w:r w:rsidR="00A60EF7">
        <w:t>U.S. $</w:t>
      </w:r>
      <w:r>
        <w:t>10,000 unless exempted by</w:t>
      </w:r>
      <w:r>
        <w:rPr>
          <w:spacing w:val="-57"/>
        </w:rPr>
        <w:t xml:space="preserve"> </w:t>
      </w:r>
      <w:r>
        <w:t>the rules, regulations or orders of the Secretary of Labor issued under Executive</w:t>
      </w:r>
      <w:r>
        <w:rPr>
          <w:spacing w:val="-57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13496,</w:t>
      </w:r>
      <w:r>
        <w:rPr>
          <w:spacing w:val="-1"/>
        </w:rPr>
        <w:t xml:space="preserve"> </w:t>
      </w:r>
      <w:r>
        <w:t>as amended)</w:t>
      </w:r>
    </w:p>
    <w:p w14:paraId="202036FE" w14:textId="77777777" w:rsidR="00B504BB" w:rsidRDefault="00B504BB">
      <w:pPr>
        <w:pStyle w:val="BodyText"/>
        <w:rPr>
          <w:sz w:val="21"/>
        </w:rPr>
      </w:pPr>
    </w:p>
    <w:p w14:paraId="0EEA6E7E" w14:textId="77777777" w:rsidR="00B504BB" w:rsidRDefault="00752583">
      <w:pPr>
        <w:pStyle w:val="BodyText"/>
        <w:spacing w:before="1"/>
        <w:ind w:left="958" w:right="332" w:firstLine="720"/>
        <w:jc w:val="both"/>
      </w:pP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clause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“Notification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Employee</w:t>
      </w:r>
      <w:r>
        <w:rPr>
          <w:spacing w:val="-11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Labor</w:t>
      </w:r>
      <w:r>
        <w:rPr>
          <w:spacing w:val="-12"/>
        </w:rPr>
        <w:t xml:space="preserve"> </w:t>
      </w:r>
      <w:r>
        <w:t>Relations</w:t>
      </w:r>
      <w:r>
        <w:rPr>
          <w:spacing w:val="-57"/>
        </w:rPr>
        <w:t xml:space="preserve"> </w:t>
      </w:r>
      <w:r>
        <w:t>Act (DEC 2010),” which is contained in Section 52.222-40 of the Federal Acquisition</w:t>
      </w:r>
      <w:r>
        <w:rPr>
          <w:spacing w:val="1"/>
        </w:rPr>
        <w:t xml:space="preserve"> </w:t>
      </w:r>
      <w:r>
        <w:t>Regulation (section 52.222-40 of title 48 of the Code of Federal Regulations), including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</w:t>
      </w:r>
      <w:r>
        <w:t xml:space="preserve"> to include such</w:t>
      </w:r>
      <w:r>
        <w:rPr>
          <w:spacing w:val="1"/>
        </w:rPr>
        <w:t xml:space="preserve"> </w:t>
      </w:r>
      <w:r>
        <w:t>terms and conditions in</w:t>
      </w:r>
      <w:r>
        <w:rPr>
          <w:spacing w:val="1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subcontracts.</w:t>
      </w:r>
    </w:p>
    <w:p w14:paraId="529D7E70" w14:textId="77777777" w:rsidR="00B504BB" w:rsidRDefault="00B504BB">
      <w:pPr>
        <w:pStyle w:val="BodyText"/>
        <w:spacing w:before="10"/>
        <w:rPr>
          <w:sz w:val="20"/>
        </w:rPr>
      </w:pPr>
    </w:p>
    <w:p w14:paraId="7F085E08" w14:textId="77777777" w:rsidR="00B504BB" w:rsidRDefault="00752583">
      <w:pPr>
        <w:pStyle w:val="BodyText"/>
        <w:ind w:left="960" w:right="331" w:firstLine="720"/>
        <w:jc w:val="both"/>
      </w:pPr>
      <w:r>
        <w:t>The Contractor agrees to comply with the requirements of Chapter 471 of Title 29</w:t>
      </w:r>
      <w:r>
        <w:rPr>
          <w:spacing w:val="-57"/>
        </w:rPr>
        <w:t xml:space="preserve"> </w:t>
      </w:r>
      <w:r>
        <w:t>of the Code of Federal Regulations, which implement Executive Order 13496, including</w:t>
      </w:r>
      <w:r>
        <w:rPr>
          <w:spacing w:val="1"/>
        </w:rPr>
        <w:t xml:space="preserve"> </w:t>
      </w:r>
      <w:r>
        <w:t>the posting of the notice required by Section 471.2 of Title 29 of the Code of Federal</w:t>
      </w:r>
      <w:r>
        <w:rPr>
          <w:spacing w:val="1"/>
        </w:rPr>
        <w:t xml:space="preserve"> </w:t>
      </w:r>
      <w:r>
        <w:t>Regulations.</w:t>
      </w:r>
    </w:p>
    <w:p w14:paraId="7F0C66D1" w14:textId="77777777" w:rsidR="00B504BB" w:rsidRDefault="00B504BB">
      <w:pPr>
        <w:pStyle w:val="BodyText"/>
        <w:spacing w:before="4"/>
        <w:rPr>
          <w:sz w:val="27"/>
        </w:rPr>
      </w:pPr>
    </w:p>
    <w:p w14:paraId="19D16154" w14:textId="77777777" w:rsidR="00B504BB" w:rsidRDefault="00752583">
      <w:pPr>
        <w:pStyle w:val="BodyText"/>
        <w:ind w:left="950"/>
      </w:pPr>
      <w:r>
        <w:t>The</w:t>
      </w:r>
      <w:r>
        <w:rPr>
          <w:spacing w:val="27"/>
        </w:rPr>
        <w:t xml:space="preserve"> </w:t>
      </w:r>
      <w:r>
        <w:t>Contractor</w:t>
      </w:r>
      <w:r>
        <w:rPr>
          <w:spacing w:val="28"/>
        </w:rPr>
        <w:t xml:space="preserve"> </w:t>
      </w:r>
      <w:r>
        <w:t>acknowledges</w:t>
      </w:r>
      <w:r>
        <w:rPr>
          <w:spacing w:val="28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Hudson</w:t>
      </w:r>
      <w:r>
        <w:rPr>
          <w:spacing w:val="28"/>
        </w:rPr>
        <w:t xml:space="preserve"> </w:t>
      </w:r>
      <w:r>
        <w:t>Gas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Electric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required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take</w:t>
      </w:r>
      <w:r>
        <w:rPr>
          <w:spacing w:val="-57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action</w:t>
      </w:r>
      <w:r>
        <w:rPr>
          <w:spacing w:val="2"/>
        </w:rPr>
        <w:t xml:space="preserve"> </w:t>
      </w:r>
      <w:r>
        <w:t>against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respect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contract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directed</w:t>
      </w:r>
      <w:r>
        <w:rPr>
          <w:spacing w:val="8"/>
        </w:rPr>
        <w:t xml:space="preserve"> </w:t>
      </w:r>
      <w:r>
        <w:t>by</w:t>
      </w:r>
    </w:p>
    <w:p w14:paraId="108FA1AB" w14:textId="77777777" w:rsidR="00B504BB" w:rsidRDefault="00B504BB">
      <w:pPr>
        <w:sectPr w:rsidR="00B504BB">
          <w:pgSz w:w="12240" w:h="15840"/>
          <w:pgMar w:top="1360" w:right="1100" w:bottom="1320" w:left="1200" w:header="0" w:footer="1128" w:gutter="0"/>
          <w:cols w:space="720"/>
        </w:sectPr>
      </w:pPr>
    </w:p>
    <w:p w14:paraId="7139E1E7" w14:textId="77777777" w:rsidR="00B504BB" w:rsidRDefault="00752583">
      <w:pPr>
        <w:pStyle w:val="BodyText"/>
        <w:spacing w:before="60"/>
        <w:ind w:left="950" w:right="332"/>
        <w:jc w:val="both"/>
      </w:pPr>
      <w:r>
        <w:lastRenderedPageBreak/>
        <w:t>the</w:t>
      </w:r>
      <w:r>
        <w:rPr>
          <w:spacing w:val="17"/>
        </w:rPr>
        <w:t xml:space="preserve"> </w:t>
      </w:r>
      <w:r>
        <w:t>Federal</w:t>
      </w:r>
      <w:r>
        <w:rPr>
          <w:spacing w:val="18"/>
        </w:rPr>
        <w:t xml:space="preserve"> </w:t>
      </w:r>
      <w:r>
        <w:t>Government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enforcing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terms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conditions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Notice</w:t>
      </w:r>
      <w:r>
        <w:rPr>
          <w:spacing w:val="-58"/>
        </w:rPr>
        <w:t xml:space="preserve"> </w:t>
      </w:r>
      <w:r>
        <w:t>of Employee Rights clause, including the imposition of sanctions for noncompliance, and</w:t>
      </w:r>
      <w:r>
        <w:rPr>
          <w:spacing w:val="1"/>
        </w:rPr>
        <w:t xml:space="preserve"> </w:t>
      </w:r>
      <w:r>
        <w:t>the Contractor agrees that any such action by Central Hudson Gas and Electric shall not</w:t>
      </w:r>
      <w:r>
        <w:rPr>
          <w:spacing w:val="1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liability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Central Hudson</w:t>
      </w:r>
      <w:r>
        <w:rPr>
          <w:spacing w:val="-1"/>
        </w:rPr>
        <w:t xml:space="preserve"> </w:t>
      </w:r>
      <w:r>
        <w:t>Gas and Electric</w:t>
      </w:r>
      <w:r>
        <w:rPr>
          <w:spacing w:val="-8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Contractor.</w:t>
      </w:r>
    </w:p>
    <w:p w14:paraId="549C5161" w14:textId="77777777" w:rsidR="00B504BB" w:rsidRDefault="00B504BB">
      <w:pPr>
        <w:pStyle w:val="BodyText"/>
        <w:spacing w:before="3"/>
        <w:rPr>
          <w:sz w:val="21"/>
        </w:rPr>
      </w:pPr>
    </w:p>
    <w:p w14:paraId="0BEAD6D3" w14:textId="77777777" w:rsidR="00B504BB" w:rsidRDefault="00752583">
      <w:pPr>
        <w:pStyle w:val="Heading2"/>
        <w:numPr>
          <w:ilvl w:val="0"/>
          <w:numId w:val="6"/>
        </w:numPr>
        <w:tabs>
          <w:tab w:val="left" w:pos="1681"/>
          <w:tab w:val="left" w:pos="1682"/>
        </w:tabs>
        <w:ind w:left="2578" w:right="730" w:hanging="1617"/>
        <w:jc w:val="left"/>
      </w:pPr>
      <w:r>
        <w:rPr>
          <w:u w:val="thick"/>
        </w:rPr>
        <w:t>CERTIFICATION</w:t>
      </w:r>
      <w:r>
        <w:rPr>
          <w:spacing w:val="-7"/>
          <w:u w:val="thick"/>
        </w:rPr>
        <w:t xml:space="preserve"> </w:t>
      </w:r>
      <w:r>
        <w:rPr>
          <w:u w:val="thick"/>
        </w:rPr>
        <w:t>AND</w:t>
      </w:r>
      <w:r>
        <w:rPr>
          <w:spacing w:val="-7"/>
          <w:u w:val="thick"/>
        </w:rPr>
        <w:t xml:space="preserve"> </w:t>
      </w:r>
      <w:r>
        <w:rPr>
          <w:u w:val="thick"/>
        </w:rPr>
        <w:t>DISCLOSURE</w:t>
      </w:r>
      <w:r>
        <w:rPr>
          <w:spacing w:val="-6"/>
          <w:u w:val="thick"/>
        </w:rPr>
        <w:t xml:space="preserve"> </w:t>
      </w:r>
      <w:r>
        <w:rPr>
          <w:u w:val="thick"/>
        </w:rPr>
        <w:t>REGARDING</w:t>
      </w:r>
      <w:r>
        <w:rPr>
          <w:spacing w:val="-7"/>
          <w:u w:val="thick"/>
        </w:rPr>
        <w:t xml:space="preserve"> </w:t>
      </w:r>
      <w:r>
        <w:rPr>
          <w:u w:val="thick"/>
        </w:rPr>
        <w:t>PAYMENTS</w:t>
      </w:r>
      <w:r>
        <w:rPr>
          <w:spacing w:val="-6"/>
          <w:u w:val="thick"/>
        </w:rPr>
        <w:t xml:space="preserve"> </w:t>
      </w:r>
      <w:r>
        <w:rPr>
          <w:u w:val="thick"/>
        </w:rPr>
        <w:t>TO</w:t>
      </w:r>
      <w:r>
        <w:rPr>
          <w:spacing w:val="-57"/>
        </w:rPr>
        <w:t xml:space="preserve"> </w:t>
      </w:r>
      <w:r>
        <w:rPr>
          <w:spacing w:val="-1"/>
          <w:u w:val="thick"/>
        </w:rPr>
        <w:t>INFLUENCE CERTAIN FEDERAL</w:t>
      </w:r>
      <w:r>
        <w:rPr>
          <w:spacing w:val="-20"/>
          <w:u w:val="thick"/>
        </w:rPr>
        <w:t xml:space="preserve"> </w:t>
      </w:r>
      <w:r>
        <w:rPr>
          <w:spacing w:val="-1"/>
          <w:u w:val="thick"/>
        </w:rPr>
        <w:t>TRANSACTIONS</w:t>
      </w:r>
    </w:p>
    <w:p w14:paraId="4B40154C" w14:textId="21B09E2E" w:rsidR="00B504BB" w:rsidRDefault="00752583">
      <w:pPr>
        <w:pStyle w:val="BodyText"/>
        <w:spacing w:line="269" w:lineRule="exact"/>
        <w:ind w:left="1680"/>
      </w:pPr>
      <w:r>
        <w:t>(this</w:t>
      </w:r>
      <w:r>
        <w:rPr>
          <w:spacing w:val="-1"/>
        </w:rPr>
        <w:t xml:space="preserve"> </w:t>
      </w:r>
      <w:r>
        <w:t>certification is</w:t>
      </w:r>
      <w:r>
        <w:rPr>
          <w:spacing w:val="-1"/>
        </w:rPr>
        <w:t xml:space="preserve"> </w:t>
      </w:r>
      <w:r>
        <w:t>applicable to</w:t>
      </w:r>
      <w:r>
        <w:rPr>
          <w:spacing w:val="-1"/>
        </w:rPr>
        <w:t xml:space="preserve"> </w:t>
      </w:r>
      <w:r>
        <w:t>contracts exceeding</w:t>
      </w:r>
      <w:r>
        <w:rPr>
          <w:spacing w:val="-1"/>
        </w:rPr>
        <w:t xml:space="preserve"> </w:t>
      </w:r>
      <w:r w:rsidR="00A60EF7">
        <w:t>U.S. $</w:t>
      </w:r>
      <w:r>
        <w:t>150,000)</w:t>
      </w:r>
    </w:p>
    <w:p w14:paraId="747DEABC" w14:textId="77777777" w:rsidR="00B504BB" w:rsidRDefault="00B504BB">
      <w:pPr>
        <w:pStyle w:val="BodyText"/>
        <w:spacing w:before="1"/>
        <w:rPr>
          <w:sz w:val="21"/>
        </w:rPr>
      </w:pPr>
    </w:p>
    <w:p w14:paraId="1DA31E3E" w14:textId="77777777" w:rsidR="00B504BB" w:rsidRDefault="00752583">
      <w:pPr>
        <w:pStyle w:val="BodyText"/>
        <w:ind w:left="960" w:right="333" w:firstLine="720"/>
        <w:jc w:val="both"/>
      </w:pPr>
      <w:r>
        <w:t>The Contractor hereby makes the certifications contained in Section 52.203-11 of</w:t>
      </w:r>
      <w:r>
        <w:rPr>
          <w:spacing w:val="1"/>
        </w:rPr>
        <w:t xml:space="preserve"> </w:t>
      </w:r>
      <w:r>
        <w:t>the Federal Acquisition Regulation (section 52.203-11 of title 48 of the Code of Federal</w:t>
      </w:r>
      <w:r>
        <w:rPr>
          <w:spacing w:val="1"/>
        </w:rPr>
        <w:t xml:space="preserve"> </w:t>
      </w:r>
      <w:r>
        <w:t>Regulations) relating to the nonuse and nonpayment of Federal appropriated funds to</w:t>
      </w:r>
      <w:r>
        <w:rPr>
          <w:spacing w:val="1"/>
        </w:rPr>
        <w:t xml:space="preserve"> </w:t>
      </w:r>
      <w:r>
        <w:t>influence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attempt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influence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transactions</w:t>
      </w:r>
      <w:r>
        <w:rPr>
          <w:spacing w:val="-13"/>
        </w:rPr>
        <w:t xml:space="preserve"> </w:t>
      </w:r>
      <w:r>
        <w:t>specified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to the completion and submission of any documentation that may be required by such</w:t>
      </w:r>
      <w:r>
        <w:rPr>
          <w:spacing w:val="1"/>
        </w:rPr>
        <w:t xml:space="preserve"> </w:t>
      </w:r>
      <w:r>
        <w:rPr>
          <w:spacing w:val="-1"/>
        </w:rPr>
        <w:t>certification,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agrees</w:t>
      </w:r>
      <w:r>
        <w:t xml:space="preserve"> to include such</w:t>
      </w:r>
      <w:r>
        <w:rPr>
          <w:spacing w:val="-1"/>
        </w:rPr>
        <w:t xml:space="preserve"> </w:t>
      </w:r>
      <w:r>
        <w:t>certifications in subcontracts under</w:t>
      </w:r>
      <w:r>
        <w:rPr>
          <w:spacing w:val="-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contract.</w:t>
      </w:r>
    </w:p>
    <w:p w14:paraId="15CBF263" w14:textId="77777777" w:rsidR="00B504BB" w:rsidRDefault="00B504BB">
      <w:pPr>
        <w:pStyle w:val="BodyText"/>
        <w:spacing w:before="9"/>
        <w:rPr>
          <w:sz w:val="20"/>
        </w:rPr>
      </w:pPr>
    </w:p>
    <w:p w14:paraId="4C1E8CD7" w14:textId="77777777" w:rsidR="00B504BB" w:rsidRDefault="00752583">
      <w:pPr>
        <w:pStyle w:val="Heading2"/>
        <w:numPr>
          <w:ilvl w:val="0"/>
          <w:numId w:val="6"/>
        </w:numPr>
        <w:tabs>
          <w:tab w:val="left" w:pos="1680"/>
        </w:tabs>
        <w:spacing w:line="275" w:lineRule="exact"/>
        <w:ind w:right="0" w:hanging="720"/>
        <w:jc w:val="both"/>
      </w:pPr>
      <w:r>
        <w:rPr>
          <w:spacing w:val="-1"/>
          <w:u w:val="thick"/>
        </w:rPr>
        <w:t>SUBCONTRACTS FOR</w:t>
      </w:r>
      <w:r>
        <w:rPr>
          <w:u w:val="thick"/>
        </w:rPr>
        <w:t xml:space="preserve"> </w:t>
      </w:r>
      <w:r>
        <w:rPr>
          <w:spacing w:val="-1"/>
          <w:u w:val="thick"/>
        </w:rPr>
        <w:t>COMMERCIAL</w:t>
      </w:r>
      <w:r>
        <w:rPr>
          <w:spacing w:val="-18"/>
          <w:u w:val="thick"/>
        </w:rPr>
        <w:t xml:space="preserve"> </w:t>
      </w:r>
      <w:r>
        <w:rPr>
          <w:u w:val="thick"/>
        </w:rPr>
        <w:t>ITEMS</w:t>
      </w:r>
    </w:p>
    <w:p w14:paraId="4B0DFBE1" w14:textId="77777777" w:rsidR="00B504BB" w:rsidRDefault="00752583">
      <w:pPr>
        <w:pStyle w:val="BodyText"/>
        <w:spacing w:line="275" w:lineRule="exact"/>
        <w:ind w:left="1680"/>
      </w:pPr>
      <w:r>
        <w:t>(this</w:t>
      </w:r>
      <w:r>
        <w:rPr>
          <w:spacing w:val="-1"/>
        </w:rPr>
        <w:t xml:space="preserve"> </w:t>
      </w:r>
      <w:r>
        <w:t>clause is applicable to all contracts)</w:t>
      </w:r>
    </w:p>
    <w:p w14:paraId="7284D687" w14:textId="77777777" w:rsidR="00B504BB" w:rsidRDefault="00B504BB">
      <w:pPr>
        <w:pStyle w:val="BodyText"/>
        <w:spacing w:before="1"/>
        <w:rPr>
          <w:sz w:val="21"/>
        </w:rPr>
      </w:pPr>
    </w:p>
    <w:p w14:paraId="6D26F98B" w14:textId="77777777" w:rsidR="00B504BB" w:rsidRDefault="00752583">
      <w:pPr>
        <w:pStyle w:val="BodyText"/>
        <w:ind w:left="959" w:right="333" w:firstLine="720"/>
        <w:jc w:val="both"/>
      </w:pPr>
      <w:r>
        <w:t>The Contractor agrees to be bound by and to comply with the clause entitled</w:t>
      </w:r>
      <w:r>
        <w:rPr>
          <w:spacing w:val="1"/>
        </w:rPr>
        <w:t xml:space="preserve"> </w:t>
      </w:r>
      <w:r>
        <w:t>“Subcontracts</w:t>
      </w:r>
      <w:r>
        <w:rPr>
          <w:spacing w:val="-9"/>
        </w:rPr>
        <w:t xml:space="preserve"> </w:t>
      </w:r>
      <w:proofErr w:type="gramStart"/>
      <w:r>
        <w:t>For</w:t>
      </w:r>
      <w:proofErr w:type="gramEnd"/>
      <w:r>
        <w:rPr>
          <w:spacing w:val="-10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(DEC</w:t>
      </w:r>
      <w:r>
        <w:rPr>
          <w:spacing w:val="-7"/>
        </w:rPr>
        <w:t xml:space="preserve"> </w:t>
      </w:r>
      <w:r>
        <w:t>2010),”</w:t>
      </w:r>
      <w:r>
        <w:rPr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contained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52.244-</w:t>
      </w:r>
    </w:p>
    <w:p w14:paraId="0B40371F" w14:textId="77777777" w:rsidR="00B504BB" w:rsidRDefault="00752583">
      <w:pPr>
        <w:pStyle w:val="BodyText"/>
        <w:ind w:left="959" w:right="339"/>
        <w:jc w:val="both"/>
      </w:pPr>
      <w:r>
        <w:t>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(section</w:t>
      </w:r>
      <w:r>
        <w:rPr>
          <w:spacing w:val="1"/>
        </w:rPr>
        <w:t xml:space="preserve"> </w:t>
      </w:r>
      <w:r>
        <w:t>52.244-6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Regulations)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with:</w:t>
      </w:r>
    </w:p>
    <w:p w14:paraId="398F49D9" w14:textId="77777777" w:rsidR="00B504BB" w:rsidRDefault="00752583">
      <w:pPr>
        <w:pStyle w:val="BodyText"/>
        <w:ind w:left="959" w:right="331"/>
        <w:jc w:val="both"/>
      </w:pPr>
      <w:r>
        <w:t>(</w:t>
      </w:r>
      <w:proofErr w:type="spellStart"/>
      <w:r>
        <w:t>i</w:t>
      </w:r>
      <w:proofErr w:type="spellEnd"/>
      <w:r>
        <w:t>) the clause entitled “ Contractor Code of Business Ethics and Conduct (APR 2010)”</w:t>
      </w:r>
      <w:r>
        <w:rPr>
          <w:spacing w:val="1"/>
        </w:rPr>
        <w:t xml:space="preserve"> </w:t>
      </w:r>
      <w:r>
        <w:t>contained in Section 52.203-13 of the Federal Acquisition Regulations (section 52.203-13</w:t>
      </w:r>
      <w:r>
        <w:rPr>
          <w:spacing w:val="-57"/>
        </w:rPr>
        <w:t xml:space="preserve"> </w:t>
      </w:r>
      <w:r>
        <w:t>of title 48 of the Code of Federal Regulations); (ii) the clause entitled “Whistleblower</w:t>
      </w:r>
      <w:r>
        <w:rPr>
          <w:spacing w:val="1"/>
        </w:rPr>
        <w:t xml:space="preserve"> </w:t>
      </w:r>
      <w:r>
        <w:t>Protections Under the American Recovery and Reinvestment Act of 2009 (JUN 2010)”</w:t>
      </w:r>
      <w:r>
        <w:rPr>
          <w:spacing w:val="1"/>
        </w:rPr>
        <w:t xml:space="preserve"> </w:t>
      </w:r>
      <w:r>
        <w:t>contained in Section 52.203-15 of the Federal Acquisition Regulations (section 52.203-15</w:t>
      </w:r>
      <w:r>
        <w:rPr>
          <w:spacing w:val="-5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title</w:t>
      </w:r>
      <w:r>
        <w:rPr>
          <w:spacing w:val="-12"/>
        </w:rPr>
        <w:t xml:space="preserve"> </w:t>
      </w:r>
      <w:r>
        <w:t>48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Regulations);</w:t>
      </w:r>
      <w:r>
        <w:rPr>
          <w:spacing w:val="-10"/>
        </w:rPr>
        <w:t xml:space="preserve"> </w:t>
      </w:r>
      <w:r>
        <w:t>(iii)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clause</w:t>
      </w:r>
      <w:r>
        <w:rPr>
          <w:spacing w:val="-11"/>
        </w:rPr>
        <w:t xml:space="preserve"> </w:t>
      </w:r>
      <w:r>
        <w:t>entitled</w:t>
      </w:r>
      <w:r>
        <w:rPr>
          <w:spacing w:val="-11"/>
        </w:rPr>
        <w:t xml:space="preserve"> </w:t>
      </w:r>
      <w:r>
        <w:t>“Utilization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Small</w:t>
      </w:r>
      <w:r>
        <w:rPr>
          <w:spacing w:val="-58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2010)”</w:t>
      </w:r>
      <w:r>
        <w:rPr>
          <w:spacing w:val="-5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52.219-8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Acquisition</w:t>
      </w:r>
      <w:r>
        <w:rPr>
          <w:spacing w:val="-58"/>
        </w:rPr>
        <w:t xml:space="preserve"> </w:t>
      </w:r>
      <w:r>
        <w:t>Regulations (section 52.219-8 of title 48 of the Code of Federal Regulations); (iv) the</w:t>
      </w:r>
      <w:r>
        <w:rPr>
          <w:spacing w:val="1"/>
        </w:rPr>
        <w:t xml:space="preserve"> </w:t>
      </w:r>
      <w:r>
        <w:t>clause entitled “Equal Opportunity (MAR 2007)” contained in Section 52.222-26 of the</w:t>
      </w:r>
      <w:r>
        <w:rPr>
          <w:spacing w:val="1"/>
        </w:rPr>
        <w:t xml:space="preserve"> </w:t>
      </w:r>
      <w:r>
        <w:t>Federal Acquisition Regulations (section 52.222-26 of title 48 of the Code of Federal</w:t>
      </w:r>
      <w:r>
        <w:rPr>
          <w:spacing w:val="1"/>
        </w:rPr>
        <w:t xml:space="preserve"> </w:t>
      </w:r>
      <w:r>
        <w:t>Regulations);</w:t>
      </w:r>
      <w:r>
        <w:rPr>
          <w:spacing w:val="1"/>
        </w:rPr>
        <w:t xml:space="preserve"> </w:t>
      </w:r>
      <w:r>
        <w:t>(v)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“Equal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Veterans</w:t>
      </w:r>
      <w:r>
        <w:rPr>
          <w:spacing w:val="1"/>
        </w:rPr>
        <w:t xml:space="preserve"> </w:t>
      </w:r>
      <w:r>
        <w:t>(SEP</w:t>
      </w:r>
      <w:r>
        <w:rPr>
          <w:spacing w:val="1"/>
        </w:rPr>
        <w:t xml:space="preserve"> </w:t>
      </w:r>
      <w:r>
        <w:t>2010)”</w:t>
      </w:r>
      <w:r>
        <w:rPr>
          <w:spacing w:val="1"/>
        </w:rPr>
        <w:t xml:space="preserve"> </w:t>
      </w:r>
      <w:r>
        <w:t>contained in Section 52.222-35 of the Federal Acquisition Regulations (section 52.222-35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48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Regulations);</w:t>
      </w:r>
      <w:r>
        <w:rPr>
          <w:spacing w:val="-6"/>
        </w:rPr>
        <w:t xml:space="preserve"> </w:t>
      </w:r>
      <w:r>
        <w:t>(vi)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“Affirmative</w:t>
      </w:r>
      <w:r>
        <w:rPr>
          <w:spacing w:val="-6"/>
        </w:rPr>
        <w:t xml:space="preserve"> </w:t>
      </w:r>
      <w:r>
        <w:t>Action</w:t>
      </w:r>
      <w:r>
        <w:rPr>
          <w:spacing w:val="-58"/>
        </w:rPr>
        <w:t xml:space="preserve"> </w:t>
      </w:r>
      <w:r>
        <w:t>for Workers with Disabilities (OCT 2010)” contained in Section 52.222-36 of the Federal</w:t>
      </w:r>
      <w:r>
        <w:rPr>
          <w:spacing w:val="-57"/>
        </w:rPr>
        <w:t xml:space="preserve"> </w:t>
      </w:r>
      <w:r>
        <w:rPr>
          <w:spacing w:val="-1"/>
        </w:rPr>
        <w:t>Acquisition</w:t>
      </w:r>
      <w:r>
        <w:rPr>
          <w:spacing w:val="-14"/>
        </w:rPr>
        <w:t xml:space="preserve"> </w:t>
      </w:r>
      <w:r>
        <w:rPr>
          <w:spacing w:val="-1"/>
        </w:rPr>
        <w:t>Regulations</w:t>
      </w:r>
      <w:r>
        <w:rPr>
          <w:spacing w:val="-14"/>
        </w:rPr>
        <w:t xml:space="preserve"> </w:t>
      </w:r>
      <w:r>
        <w:t>(section</w:t>
      </w:r>
      <w:r>
        <w:rPr>
          <w:spacing w:val="-13"/>
        </w:rPr>
        <w:t xml:space="preserve"> </w:t>
      </w:r>
      <w:r>
        <w:t>52.222-36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48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Regulations);</w:t>
      </w:r>
    </w:p>
    <w:p w14:paraId="4910DC67" w14:textId="77777777" w:rsidR="00B504BB" w:rsidRDefault="00752583">
      <w:pPr>
        <w:pStyle w:val="BodyText"/>
        <w:ind w:left="958" w:right="329"/>
        <w:jc w:val="both"/>
      </w:pPr>
      <w:r>
        <w:t>(vii) the clause entitled “Notification of Employee Rights under the National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Relations Act (DEC 2010)” contained in Section 52.222-40 of the Federal Acquisition</w:t>
      </w:r>
      <w:r>
        <w:rPr>
          <w:spacing w:val="1"/>
        </w:rPr>
        <w:t xml:space="preserve"> </w:t>
      </w:r>
      <w:r>
        <w:t>Regulations (section 52.222-40 of title 48 of the Code of Federal Regulations); (viii) the</w:t>
      </w:r>
      <w:r>
        <w:rPr>
          <w:spacing w:val="1"/>
        </w:rPr>
        <w:t xml:space="preserve"> </w:t>
      </w:r>
      <w:r>
        <w:t>clause entitled “Combatting Trafficking in Persons (FEB 2009)” contained in Section</w:t>
      </w:r>
      <w:r>
        <w:rPr>
          <w:spacing w:val="1"/>
        </w:rPr>
        <w:t xml:space="preserve"> </w:t>
      </w:r>
      <w:r>
        <w:t>52.222-50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Acquisition</w:t>
      </w:r>
      <w:r>
        <w:rPr>
          <w:spacing w:val="-13"/>
        </w:rPr>
        <w:t xml:space="preserve"> </w:t>
      </w:r>
      <w:r>
        <w:t>Regulations</w:t>
      </w:r>
      <w:r>
        <w:rPr>
          <w:spacing w:val="-13"/>
        </w:rPr>
        <w:t xml:space="preserve"> </w:t>
      </w:r>
      <w:r>
        <w:t>(section</w:t>
      </w:r>
      <w:r>
        <w:rPr>
          <w:spacing w:val="-12"/>
        </w:rPr>
        <w:t xml:space="preserve"> </w:t>
      </w:r>
      <w:r>
        <w:t>52.222-50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48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Code</w:t>
      </w:r>
      <w:r>
        <w:rPr>
          <w:spacing w:val="-5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Regulations);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(ix)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“Preference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Privately</w:t>
      </w:r>
      <w:r>
        <w:rPr>
          <w:spacing w:val="-10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t>U.S.-</w:t>
      </w:r>
      <w:r>
        <w:rPr>
          <w:spacing w:val="-57"/>
        </w:rPr>
        <w:t xml:space="preserve"> </w:t>
      </w:r>
      <w:r>
        <w:t>Flag Commercial Vessels (FEB 2006)” contained in Section 52.247-64 of the Federal</w:t>
      </w:r>
      <w:r>
        <w:rPr>
          <w:spacing w:val="1"/>
        </w:rPr>
        <w:t xml:space="preserve"> </w:t>
      </w:r>
      <w:r>
        <w:t>Acquisition</w:t>
      </w:r>
      <w:r>
        <w:rPr>
          <w:spacing w:val="-12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(section</w:t>
      </w:r>
      <w:r>
        <w:rPr>
          <w:spacing w:val="-10"/>
        </w:rPr>
        <w:t xml:space="preserve"> </w:t>
      </w:r>
      <w:r>
        <w:t>52.247-64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title</w:t>
      </w:r>
      <w:r>
        <w:rPr>
          <w:spacing w:val="-10"/>
        </w:rPr>
        <w:t xml:space="preserve"> </w:t>
      </w:r>
      <w:r>
        <w:t>48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Regulations).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bound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14</w:t>
      </w:r>
      <w:r>
        <w:t>,</w:t>
      </w:r>
      <w:r>
        <w:rPr>
          <w:spacing w:val="-3"/>
        </w:rPr>
        <w:t xml:space="preserve"> </w:t>
      </w:r>
      <w:r>
        <w:t>above,</w:t>
      </w:r>
      <w:r>
        <w:rPr>
          <w:spacing w:val="14"/>
        </w:rPr>
        <w:t xml:space="preserve"> </w:t>
      </w:r>
      <w:r>
        <w:t>Prohibition</w:t>
      </w:r>
    </w:p>
    <w:p w14:paraId="26E43BB4" w14:textId="77777777" w:rsidR="00B504BB" w:rsidRDefault="00B504BB">
      <w:pPr>
        <w:jc w:val="both"/>
        <w:sectPr w:rsidR="00B504BB">
          <w:pgSz w:w="12240" w:h="15840"/>
          <w:pgMar w:top="1300" w:right="1100" w:bottom="1400" w:left="1200" w:header="0" w:footer="1128" w:gutter="0"/>
          <w:cols w:space="720"/>
        </w:sectPr>
      </w:pPr>
    </w:p>
    <w:p w14:paraId="1CD32B87" w14:textId="77777777" w:rsidR="00B504BB" w:rsidRDefault="00752583">
      <w:pPr>
        <w:spacing w:before="74"/>
        <w:ind w:left="959" w:right="328"/>
        <w:jc w:val="both"/>
        <w:rPr>
          <w:b/>
          <w:sz w:val="24"/>
        </w:rPr>
      </w:pPr>
      <w:r>
        <w:rPr>
          <w:spacing w:val="-1"/>
          <w:sz w:val="24"/>
        </w:rPr>
        <w:lastRenderedPageBreak/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Segregated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Facilities,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contracts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Equal</w:t>
      </w:r>
      <w:r>
        <w:rPr>
          <w:spacing w:val="-1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7"/>
          <w:sz w:val="24"/>
        </w:rPr>
        <w:t xml:space="preserve"> </w:t>
      </w:r>
      <w:r>
        <w:rPr>
          <w:sz w:val="24"/>
        </w:rPr>
        <w:t>clause (see subsection (iv) above) is applicable. If the contract between Central Hudson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Electric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supply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Commercial</w:t>
      </w:r>
      <w:r>
        <w:rPr>
          <w:spacing w:val="11"/>
          <w:sz w:val="24"/>
        </w:rPr>
        <w:t xml:space="preserve"> </w:t>
      </w:r>
      <w:r>
        <w:rPr>
          <w:sz w:val="24"/>
        </w:rPr>
        <w:t>Items</w:t>
      </w:r>
      <w:r>
        <w:rPr>
          <w:spacing w:val="9"/>
          <w:sz w:val="24"/>
        </w:rPr>
        <w:t xml:space="preserve"> </w:t>
      </w:r>
      <w:r>
        <w:rPr>
          <w:sz w:val="24"/>
        </w:rPr>
        <w:t>(as</w:t>
      </w:r>
      <w:r>
        <w:rPr>
          <w:spacing w:val="9"/>
          <w:sz w:val="24"/>
        </w:rPr>
        <w:t xml:space="preserve"> </w:t>
      </w:r>
      <w:r>
        <w:rPr>
          <w:sz w:val="24"/>
        </w:rPr>
        <w:t>such</w:t>
      </w:r>
      <w:r>
        <w:rPr>
          <w:spacing w:val="10"/>
          <w:sz w:val="24"/>
        </w:rPr>
        <w:t xml:space="preserve"> </w:t>
      </w:r>
      <w:r>
        <w:rPr>
          <w:sz w:val="24"/>
        </w:rPr>
        <w:t>term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Section 2.101 of the Federal Acquisition Regulation (section 2.101 of title</w:t>
      </w:r>
      <w:r>
        <w:rPr>
          <w:spacing w:val="1"/>
          <w:sz w:val="24"/>
        </w:rPr>
        <w:t xml:space="preserve"> </w:t>
      </w:r>
      <w:r>
        <w:rPr>
          <w:sz w:val="24"/>
        </w:rPr>
        <w:t>48 of the Code of Federal Regulations)), then, to the extent that the clause entitled</w:t>
      </w:r>
      <w:r>
        <w:rPr>
          <w:spacing w:val="1"/>
          <w:sz w:val="24"/>
        </w:rPr>
        <w:t xml:space="preserve"> </w:t>
      </w:r>
      <w:r>
        <w:rPr>
          <w:sz w:val="24"/>
        </w:rPr>
        <w:t>“Subcontracts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(DEC</w:t>
      </w:r>
      <w:r>
        <w:rPr>
          <w:spacing w:val="1"/>
          <w:sz w:val="24"/>
        </w:rPr>
        <w:t xml:space="preserve"> </w:t>
      </w:r>
      <w:r>
        <w:rPr>
          <w:sz w:val="24"/>
        </w:rPr>
        <w:t>2010)”</w:t>
      </w:r>
      <w:r>
        <w:rPr>
          <w:spacing w:val="1"/>
          <w:sz w:val="24"/>
        </w:rPr>
        <w:t xml:space="preserve"> </w:t>
      </w:r>
      <w:r>
        <w:rPr>
          <w:sz w:val="24"/>
        </w:rPr>
        <w:t>lawfully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be bound by and comply with the text of such clause and the other clauses</w:t>
      </w:r>
      <w:r>
        <w:rPr>
          <w:spacing w:val="1"/>
          <w:sz w:val="24"/>
        </w:rPr>
        <w:t xml:space="preserve"> </w:t>
      </w:r>
      <w:r>
        <w:rPr>
          <w:sz w:val="24"/>
        </w:rPr>
        <w:t>referenced therein rather than all of the provisions referenced in this Appendix A,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shall, with respect to the provisions in this Appendix A, only be required to (a)</w:t>
      </w:r>
      <w:r>
        <w:rPr>
          <w:spacing w:val="-57"/>
          <w:sz w:val="24"/>
        </w:rPr>
        <w:t xml:space="preserve"> </w:t>
      </w:r>
      <w:r>
        <w:rPr>
          <w:sz w:val="24"/>
        </w:rPr>
        <w:t>be bound by and comply with the clause entitled “Subcontracts For Commercial Items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(DEC 2010)” and the clauses referenced in such clause and in this </w:t>
      </w:r>
      <w:r>
        <w:rPr>
          <w:sz w:val="24"/>
          <w:u w:val="single"/>
        </w:rPr>
        <w:t>Section 17</w:t>
      </w:r>
      <w:r>
        <w:rPr>
          <w:sz w:val="24"/>
        </w:rPr>
        <w:t>, (b) include</w:t>
      </w:r>
      <w:r>
        <w:rPr>
          <w:spacing w:val="1"/>
          <w:sz w:val="24"/>
        </w:rPr>
        <w:t xml:space="preserve"> </w:t>
      </w:r>
      <w:r>
        <w:rPr>
          <w:sz w:val="24"/>
        </w:rPr>
        <w:t>the terms and conditions of “Subcontracts for Commercial Items (DEC 2010)” in all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subcontracts, and (c) to make and comply with the provisions of the certifications that are</w:t>
      </w:r>
      <w:r>
        <w:rPr>
          <w:spacing w:val="-57"/>
          <w:sz w:val="24"/>
        </w:rPr>
        <w:t xml:space="preserve"> </w:t>
      </w:r>
      <w:r>
        <w:rPr>
          <w:sz w:val="24"/>
        </w:rPr>
        <w:t>referenced in the clause entitled “Subcontracts For Commercial Items (DEC 2010)”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this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>Section 17</w:t>
      </w:r>
      <w:r>
        <w:rPr>
          <w:sz w:val="24"/>
        </w:rPr>
        <w:t>. Additionally, with respect to clause (iv), above,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bound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contained in Chapter 60 of Title 41 of the Code of Federal Regulations which implement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Executive </w:t>
      </w:r>
      <w:r>
        <w:rPr>
          <w:sz w:val="24"/>
        </w:rPr>
        <w:t>Order 11246, Section 503 of the Rehabilitation Act of 1973, as amended, and</w:t>
      </w:r>
      <w:r>
        <w:rPr>
          <w:spacing w:val="1"/>
          <w:sz w:val="24"/>
        </w:rPr>
        <w:t xml:space="preserve"> </w:t>
      </w:r>
      <w:r>
        <w:rPr>
          <w:sz w:val="24"/>
        </w:rPr>
        <w:t>Vietnam Era Veterans’ Readjustment Assistance Act of 1974, as amended and set forth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Contractor’s obligations, including its affirmative action obligations.   </w:t>
      </w:r>
      <w:r>
        <w:rPr>
          <w:b/>
          <w:sz w:val="24"/>
        </w:rPr>
        <w:t>Specifically,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Contractor and its subcontractors shall abide by the requirements of Sections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60-1.4(a), 60-300.5(a) and 60-741-5(a) of Title 41 of the Code of Federal Regulations.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prohibit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discrimination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qualified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protected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veterans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disabilities,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prohibit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discrimination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individuals based on their race, color, religion, sex 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 origin. Moreover, these regulations require that covered prime contractors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subcontractors take affirmative action to employ and advance in employment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individuals without regard to race, color, religion, sex, national origin, protected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veteran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status or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disability.</w:t>
      </w:r>
    </w:p>
    <w:p w14:paraId="6C39AA4A" w14:textId="77777777" w:rsidR="00B504BB" w:rsidRDefault="00B504BB">
      <w:pPr>
        <w:pStyle w:val="BodyText"/>
        <w:spacing w:before="9"/>
        <w:rPr>
          <w:b/>
          <w:sz w:val="20"/>
        </w:rPr>
      </w:pPr>
    </w:p>
    <w:p w14:paraId="7B46C753" w14:textId="77777777" w:rsidR="00B504BB" w:rsidRDefault="00752583">
      <w:pPr>
        <w:pStyle w:val="Heading4"/>
        <w:spacing w:before="1"/>
        <w:ind w:left="301" w:right="395"/>
      </w:pPr>
      <w:r>
        <w:t>*** End of EXHIBIT K ***</w:t>
      </w:r>
    </w:p>
    <w:p w14:paraId="6559B176" w14:textId="77777777" w:rsidR="00B504BB" w:rsidRDefault="00B504BB">
      <w:pPr>
        <w:pStyle w:val="BodyText"/>
        <w:rPr>
          <w:b/>
          <w:i/>
          <w:sz w:val="20"/>
        </w:rPr>
      </w:pPr>
    </w:p>
    <w:p w14:paraId="3CF9F4E0" w14:textId="77777777" w:rsidR="00B504BB" w:rsidRDefault="00B504BB">
      <w:pPr>
        <w:pStyle w:val="BodyText"/>
        <w:rPr>
          <w:b/>
          <w:i/>
          <w:sz w:val="20"/>
        </w:rPr>
      </w:pPr>
    </w:p>
    <w:p w14:paraId="5C341CA0" w14:textId="77777777" w:rsidR="00B504BB" w:rsidRDefault="00B504BB">
      <w:pPr>
        <w:pStyle w:val="BodyText"/>
        <w:rPr>
          <w:b/>
          <w:i/>
          <w:sz w:val="20"/>
        </w:rPr>
      </w:pPr>
    </w:p>
    <w:p w14:paraId="563B0B80" w14:textId="77777777" w:rsidR="00B504BB" w:rsidRDefault="00B504BB">
      <w:pPr>
        <w:pStyle w:val="BodyText"/>
        <w:rPr>
          <w:b/>
          <w:i/>
          <w:sz w:val="20"/>
        </w:rPr>
      </w:pPr>
    </w:p>
    <w:p w14:paraId="3235247D" w14:textId="77777777" w:rsidR="00B504BB" w:rsidRDefault="00B504BB">
      <w:pPr>
        <w:pStyle w:val="BodyText"/>
        <w:rPr>
          <w:b/>
          <w:i/>
          <w:sz w:val="20"/>
        </w:rPr>
      </w:pPr>
    </w:p>
    <w:p w14:paraId="3BC593F8" w14:textId="77777777" w:rsidR="00B504BB" w:rsidRDefault="00B504BB">
      <w:pPr>
        <w:pStyle w:val="BodyText"/>
        <w:rPr>
          <w:b/>
          <w:i/>
          <w:sz w:val="20"/>
        </w:rPr>
      </w:pPr>
    </w:p>
    <w:p w14:paraId="25CA72A7" w14:textId="77777777" w:rsidR="00B504BB" w:rsidRDefault="00B504BB">
      <w:pPr>
        <w:pStyle w:val="BodyText"/>
        <w:rPr>
          <w:b/>
          <w:i/>
          <w:sz w:val="20"/>
        </w:rPr>
      </w:pPr>
    </w:p>
    <w:p w14:paraId="629D372C" w14:textId="77777777" w:rsidR="00B504BB" w:rsidRDefault="00B504BB">
      <w:pPr>
        <w:pStyle w:val="BodyText"/>
        <w:rPr>
          <w:b/>
          <w:i/>
          <w:sz w:val="20"/>
        </w:rPr>
      </w:pPr>
    </w:p>
    <w:p w14:paraId="445A9044" w14:textId="77777777" w:rsidR="00B504BB" w:rsidRDefault="00B504BB">
      <w:pPr>
        <w:pStyle w:val="BodyText"/>
        <w:rPr>
          <w:b/>
          <w:i/>
          <w:sz w:val="20"/>
        </w:rPr>
      </w:pPr>
    </w:p>
    <w:p w14:paraId="615D4F27" w14:textId="77777777" w:rsidR="00B504BB" w:rsidRDefault="00B504BB">
      <w:pPr>
        <w:pStyle w:val="BodyText"/>
        <w:rPr>
          <w:b/>
          <w:i/>
          <w:sz w:val="20"/>
        </w:rPr>
      </w:pPr>
    </w:p>
    <w:p w14:paraId="53B26BD3" w14:textId="77777777" w:rsidR="00B504BB" w:rsidRDefault="00B504BB">
      <w:pPr>
        <w:pStyle w:val="BodyText"/>
        <w:rPr>
          <w:b/>
          <w:i/>
          <w:sz w:val="20"/>
        </w:rPr>
      </w:pPr>
    </w:p>
    <w:p w14:paraId="7EDF63A0" w14:textId="77777777" w:rsidR="00B504BB" w:rsidRDefault="00B504BB">
      <w:pPr>
        <w:pStyle w:val="BodyText"/>
        <w:rPr>
          <w:b/>
          <w:i/>
          <w:sz w:val="20"/>
        </w:rPr>
      </w:pPr>
    </w:p>
    <w:p w14:paraId="5AFDF97E" w14:textId="77777777" w:rsidR="00B504BB" w:rsidRDefault="00B504BB">
      <w:pPr>
        <w:pStyle w:val="BodyText"/>
        <w:rPr>
          <w:b/>
          <w:i/>
          <w:sz w:val="20"/>
        </w:rPr>
      </w:pPr>
    </w:p>
    <w:p w14:paraId="5C594717" w14:textId="77777777" w:rsidR="00B504BB" w:rsidRDefault="00B504BB">
      <w:pPr>
        <w:pStyle w:val="BodyText"/>
        <w:rPr>
          <w:b/>
          <w:i/>
          <w:sz w:val="20"/>
        </w:rPr>
      </w:pPr>
    </w:p>
    <w:p w14:paraId="680921E8" w14:textId="77777777" w:rsidR="00B504BB" w:rsidRDefault="00B504BB">
      <w:pPr>
        <w:pStyle w:val="BodyText"/>
        <w:rPr>
          <w:b/>
          <w:i/>
          <w:sz w:val="20"/>
        </w:rPr>
      </w:pPr>
    </w:p>
    <w:p w14:paraId="4166B858" w14:textId="77777777" w:rsidR="00B504BB" w:rsidRDefault="00B504BB">
      <w:pPr>
        <w:pStyle w:val="BodyText"/>
        <w:rPr>
          <w:b/>
          <w:i/>
          <w:sz w:val="20"/>
        </w:rPr>
      </w:pPr>
    </w:p>
    <w:p w14:paraId="1CBAD380" w14:textId="77777777" w:rsidR="00B504BB" w:rsidRDefault="00B504BB">
      <w:pPr>
        <w:pStyle w:val="BodyText"/>
        <w:rPr>
          <w:b/>
          <w:i/>
          <w:sz w:val="20"/>
        </w:rPr>
      </w:pPr>
    </w:p>
    <w:p w14:paraId="46508C92" w14:textId="77777777" w:rsidR="00B504BB" w:rsidRDefault="00B504BB">
      <w:pPr>
        <w:pStyle w:val="BodyText"/>
        <w:rPr>
          <w:b/>
          <w:i/>
          <w:sz w:val="20"/>
        </w:rPr>
      </w:pPr>
    </w:p>
    <w:p w14:paraId="1B2DAA49" w14:textId="77777777" w:rsidR="00B504BB" w:rsidRDefault="00B504BB">
      <w:pPr>
        <w:pStyle w:val="BodyText"/>
        <w:spacing w:before="9"/>
        <w:rPr>
          <w:b/>
          <w:i/>
          <w:sz w:val="20"/>
        </w:rPr>
      </w:pPr>
    </w:p>
    <w:p w14:paraId="41EA85EA" w14:textId="77777777" w:rsidR="00B504BB" w:rsidRDefault="00752583">
      <w:pPr>
        <w:pStyle w:val="BodyText"/>
        <w:spacing w:before="90"/>
        <w:ind w:left="264" w:right="361"/>
        <w:jc w:val="center"/>
      </w:pPr>
      <w:r>
        <w:t>Exhibit</w:t>
      </w:r>
      <w:r>
        <w:rPr>
          <w:spacing w:val="-1"/>
        </w:rPr>
        <w:t xml:space="preserve"> </w:t>
      </w:r>
      <w:r>
        <w:t>K, Page</w:t>
      </w:r>
      <w:r>
        <w:rPr>
          <w:spacing w:val="-1"/>
        </w:rPr>
        <w:t xml:space="preserve"> </w:t>
      </w:r>
      <w:r>
        <w:t>7</w:t>
      </w:r>
    </w:p>
    <w:p w14:paraId="5D204237" w14:textId="77777777" w:rsidR="00B504BB" w:rsidRDefault="00B504BB">
      <w:pPr>
        <w:jc w:val="center"/>
        <w:sectPr w:rsidR="00B504BB">
          <w:footerReference w:type="default" r:id="rId33"/>
          <w:pgSz w:w="12240" w:h="15840"/>
          <w:pgMar w:top="1360" w:right="1100" w:bottom="1060" w:left="1200" w:header="0" w:footer="862" w:gutter="0"/>
          <w:cols w:space="720"/>
        </w:sectPr>
      </w:pPr>
    </w:p>
    <w:p w14:paraId="39991A83" w14:textId="77777777" w:rsidR="00B504BB" w:rsidRDefault="00752583">
      <w:pPr>
        <w:pStyle w:val="Heading2"/>
        <w:spacing w:before="79"/>
        <w:ind w:left="301" w:right="395"/>
      </w:pPr>
      <w:r>
        <w:lastRenderedPageBreak/>
        <w:t>EXHIBIT</w:t>
      </w:r>
      <w:r>
        <w:rPr>
          <w:spacing w:val="-3"/>
        </w:rPr>
        <w:t xml:space="preserve"> </w:t>
      </w:r>
      <w:r>
        <w:t>L</w:t>
      </w:r>
    </w:p>
    <w:p w14:paraId="419AE7F6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EC19012" w14:textId="77777777" w:rsidR="00B504BB" w:rsidRDefault="00752583">
      <w:pPr>
        <w:pStyle w:val="Heading3"/>
        <w:ind w:left="264" w:right="361"/>
        <w:jc w:val="center"/>
      </w:pPr>
      <w:r>
        <w:t>Notice</w:t>
      </w:r>
      <w:r>
        <w:rPr>
          <w:spacing w:val="-1"/>
        </w:rPr>
        <w:t xml:space="preserve"> </w:t>
      </w:r>
      <w:r>
        <w:t>Information</w:t>
      </w:r>
    </w:p>
    <w:p w14:paraId="12C0FC3A" w14:textId="77777777" w:rsidR="00B504BB" w:rsidRDefault="00B504B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721"/>
      </w:tblGrid>
      <w:tr w:rsidR="00B504BB" w14:paraId="5E18CCB6" w14:textId="77777777">
        <w:trPr>
          <w:trHeight w:val="699"/>
        </w:trPr>
        <w:tc>
          <w:tcPr>
            <w:tcW w:w="4855" w:type="dxa"/>
            <w:tcBorders>
              <w:bottom w:val="single" w:sz="2" w:space="0" w:color="000000"/>
            </w:tcBorders>
          </w:tcPr>
          <w:p w14:paraId="1098EFF3" w14:textId="77777777" w:rsidR="00B504BB" w:rsidRDefault="00752583">
            <w:pPr>
              <w:pStyle w:val="TableParagraph"/>
              <w:spacing w:before="5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FF"/>
                <w:sz w:val="24"/>
              </w:rPr>
              <w:t>[OWNER’S</w:t>
            </w:r>
            <w:r>
              <w:rPr>
                <w:b/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NAME]</w:t>
            </w:r>
          </w:p>
          <w:p w14:paraId="5639FD91" w14:textId="77777777" w:rsidR="00B504BB" w:rsidRDefault="007525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(“Owner”)</w:t>
            </w:r>
          </w:p>
        </w:tc>
        <w:tc>
          <w:tcPr>
            <w:tcW w:w="4721" w:type="dxa"/>
            <w:tcBorders>
              <w:bottom w:val="single" w:sz="2" w:space="0" w:color="000000"/>
            </w:tcBorders>
          </w:tcPr>
          <w:p w14:paraId="09C177AD" w14:textId="70FA8239" w:rsidR="00B504BB" w:rsidRDefault="00752583">
            <w:pPr>
              <w:pStyle w:val="TableParagraph"/>
              <w:spacing w:before="64" w:line="235" w:lineRule="auto"/>
              <w:ind w:right="1205"/>
              <w:rPr>
                <w:sz w:val="24"/>
              </w:rPr>
            </w:pPr>
            <w:r>
              <w:rPr>
                <w:b/>
                <w:sz w:val="24"/>
              </w:rPr>
              <w:t>CENTRAL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HUDSON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(“</w:t>
            </w:r>
            <w:r w:rsidR="0081426A">
              <w:rPr>
                <w:sz w:val="24"/>
              </w:rPr>
              <w:t>CHGE</w:t>
            </w:r>
            <w:r>
              <w:rPr>
                <w:sz w:val="24"/>
              </w:rPr>
              <w:t>”)</w:t>
            </w:r>
          </w:p>
        </w:tc>
      </w:tr>
      <w:tr w:rsidR="00B504BB" w14:paraId="3E4A44D5" w14:textId="77777777">
        <w:trPr>
          <w:trHeight w:val="1340"/>
        </w:trPr>
        <w:tc>
          <w:tcPr>
            <w:tcW w:w="4855" w:type="dxa"/>
            <w:tcBorders>
              <w:top w:val="single" w:sz="2" w:space="0" w:color="000000"/>
            </w:tcBorders>
          </w:tcPr>
          <w:p w14:paraId="78724A0A" w14:textId="77777777" w:rsidR="00B504BB" w:rsidRDefault="00752583">
            <w:pPr>
              <w:pStyle w:val="TableParagraph"/>
              <w:spacing w:before="128"/>
              <w:ind w:left="175" w:right="94"/>
              <w:jc w:val="both"/>
              <w:rPr>
                <w:sz w:val="24"/>
              </w:rPr>
            </w:pPr>
            <w:r>
              <w:rPr>
                <w:sz w:val="24"/>
              </w:rPr>
              <w:t>All Notices are deemed provided in accordance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z w:val="24"/>
                <w:u w:val="single"/>
              </w:rPr>
              <w:t>Section 14.2</w:t>
            </w:r>
            <w:r>
              <w:rPr>
                <w:sz w:val="24"/>
              </w:rPr>
              <w:t xml:space="preserve"> if made to the address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facsimile numbers provided below:</w:t>
            </w:r>
          </w:p>
        </w:tc>
        <w:tc>
          <w:tcPr>
            <w:tcW w:w="4721" w:type="dxa"/>
            <w:tcBorders>
              <w:top w:val="single" w:sz="2" w:space="0" w:color="000000"/>
            </w:tcBorders>
          </w:tcPr>
          <w:p w14:paraId="538F5F5D" w14:textId="17EC8768" w:rsidR="00B504BB" w:rsidRDefault="00752583">
            <w:pPr>
              <w:pStyle w:val="TableParagraph"/>
              <w:spacing w:before="128"/>
              <w:ind w:left="154" w:right="88"/>
              <w:jc w:val="both"/>
              <w:rPr>
                <w:sz w:val="24"/>
              </w:rPr>
            </w:pPr>
            <w:r>
              <w:rPr>
                <w:sz w:val="24"/>
              </w:rPr>
              <w:t>Unless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deemed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Section 14.2</w:t>
            </w:r>
            <w:r>
              <w:rPr>
                <w:sz w:val="24"/>
              </w:rPr>
              <w:t xml:space="preserve"> if made to </w:t>
            </w:r>
            <w:r w:rsidR="0081426A">
              <w:rPr>
                <w:sz w:val="24"/>
              </w:rPr>
              <w:t>CHGE</w:t>
            </w:r>
            <w:r>
              <w:rPr>
                <w:sz w:val="24"/>
              </w:rPr>
              <w:t xml:space="preserve"> at the 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facsimile number provided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below:</w:t>
            </w:r>
          </w:p>
        </w:tc>
      </w:tr>
      <w:tr w:rsidR="00B504BB" w14:paraId="639F36DC" w14:textId="77777777">
        <w:trPr>
          <w:trHeight w:val="749"/>
        </w:trPr>
        <w:tc>
          <w:tcPr>
            <w:tcW w:w="4855" w:type="dxa"/>
            <w:tcBorders>
              <w:bottom w:val="nil"/>
            </w:tcBorders>
          </w:tcPr>
          <w:p w14:paraId="423F753F" w14:textId="77777777" w:rsidR="00B504BB" w:rsidRDefault="00752583">
            <w:pPr>
              <w:pStyle w:val="TableParagraph"/>
              <w:spacing w:before="114"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Notices:</w:t>
            </w:r>
          </w:p>
          <w:p w14:paraId="1781D1DF" w14:textId="77777777" w:rsidR="00B504BB" w:rsidRDefault="007525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tcBorders>
              <w:bottom w:val="nil"/>
            </w:tcBorders>
          </w:tcPr>
          <w:p w14:paraId="6A5D25A3" w14:textId="77777777" w:rsidR="00B504BB" w:rsidRDefault="00752583">
            <w:pPr>
              <w:pStyle w:val="TableParagraph"/>
              <w:spacing w:line="270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Notices:</w:t>
            </w:r>
          </w:p>
          <w:p w14:paraId="1279BEF3" w14:textId="77777777" w:rsidR="00B504BB" w:rsidRDefault="007525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</w:tr>
      <w:tr w:rsidR="00B504BB" w14:paraId="05CEE106" w14:textId="77777777">
        <w:trPr>
          <w:trHeight w:val="1573"/>
        </w:trPr>
        <w:tc>
          <w:tcPr>
            <w:tcW w:w="4855" w:type="dxa"/>
            <w:tcBorders>
              <w:top w:val="nil"/>
            </w:tcBorders>
          </w:tcPr>
          <w:p w14:paraId="6E0873CE" w14:textId="77777777" w:rsidR="00B504BB" w:rsidRDefault="00752583">
            <w:pPr>
              <w:pStyle w:val="TableParagraph"/>
              <w:spacing w:before="194"/>
              <w:ind w:right="3735"/>
              <w:rPr>
                <w:sz w:val="24"/>
              </w:rPr>
            </w:pPr>
            <w:r>
              <w:rPr>
                <w:sz w:val="24"/>
              </w:rPr>
              <w:t>Street:</w:t>
            </w:r>
          </w:p>
          <w:p w14:paraId="554F9687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City:</w:t>
            </w:r>
          </w:p>
          <w:p w14:paraId="694E9A13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0779AD5D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61FC6FD2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721" w:type="dxa"/>
            <w:tcBorders>
              <w:top w:val="nil"/>
            </w:tcBorders>
          </w:tcPr>
          <w:p w14:paraId="2C5ABD7B" w14:textId="77777777" w:rsidR="00B504BB" w:rsidRDefault="00752583">
            <w:pPr>
              <w:pStyle w:val="TableParagraph"/>
              <w:spacing w:before="74"/>
              <w:ind w:right="3601"/>
              <w:rPr>
                <w:sz w:val="24"/>
              </w:rPr>
            </w:pPr>
            <w:r>
              <w:rPr>
                <w:sz w:val="24"/>
              </w:rPr>
              <w:t>Street:</w:t>
            </w:r>
          </w:p>
          <w:p w14:paraId="3023EAA1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City:</w:t>
            </w:r>
          </w:p>
          <w:p w14:paraId="6CECFF3F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5B090F24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0596D0A4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504BB" w14:paraId="79ABA910" w14:textId="77777777">
        <w:trPr>
          <w:trHeight w:val="940"/>
        </w:trPr>
        <w:tc>
          <w:tcPr>
            <w:tcW w:w="4855" w:type="dxa"/>
          </w:tcPr>
          <w:p w14:paraId="6C9B548E" w14:textId="77777777" w:rsidR="00B504BB" w:rsidRDefault="00752583">
            <w:pPr>
              <w:pStyle w:val="TableParagraph"/>
              <w:spacing w:before="11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Numbers:</w:t>
            </w:r>
          </w:p>
          <w:p w14:paraId="1E07C054" w14:textId="77777777" w:rsidR="00B504BB" w:rsidRDefault="007525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Duns:</w:t>
            </w:r>
          </w:p>
          <w:p w14:paraId="2A6A09FE" w14:textId="77777777" w:rsidR="00B504BB" w:rsidRDefault="007525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4721" w:type="dxa"/>
          </w:tcPr>
          <w:p w14:paraId="410E26F2" w14:textId="77777777" w:rsidR="00B504BB" w:rsidRDefault="0075258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Numbers:</w:t>
            </w:r>
          </w:p>
          <w:p w14:paraId="56F8EB4D" w14:textId="77777777" w:rsidR="00B504BB" w:rsidRDefault="007525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Duns:</w:t>
            </w:r>
          </w:p>
          <w:p w14:paraId="2667DD90" w14:textId="77777777" w:rsidR="00B504BB" w:rsidRDefault="0075258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</w:tr>
      <w:tr w:rsidR="00B504BB" w14:paraId="1654C4E1" w14:textId="77777777">
        <w:trPr>
          <w:trHeight w:val="389"/>
        </w:trPr>
        <w:tc>
          <w:tcPr>
            <w:tcW w:w="4855" w:type="dxa"/>
            <w:tcBorders>
              <w:bottom w:val="nil"/>
            </w:tcBorders>
          </w:tcPr>
          <w:p w14:paraId="4981BD27" w14:textId="77777777" w:rsidR="00B504BB" w:rsidRDefault="00752583">
            <w:pPr>
              <w:pStyle w:val="TableParagraph"/>
              <w:spacing w:before="113" w:line="257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Administration:</w:t>
            </w:r>
          </w:p>
        </w:tc>
        <w:tc>
          <w:tcPr>
            <w:tcW w:w="4721" w:type="dxa"/>
            <w:vMerge w:val="restart"/>
          </w:tcPr>
          <w:p w14:paraId="11426234" w14:textId="77777777" w:rsidR="00B504BB" w:rsidRDefault="0075258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Administration:</w:t>
            </w:r>
          </w:p>
          <w:p w14:paraId="3ABE20FC" w14:textId="77777777" w:rsidR="00B504BB" w:rsidRDefault="00752583">
            <w:pPr>
              <w:pStyle w:val="TableParagraph"/>
              <w:spacing w:before="2"/>
              <w:ind w:right="3601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2B0430F3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5AD6A61A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77AF2CC0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504BB" w14:paraId="26A4B10F" w14:textId="77777777">
        <w:trPr>
          <w:trHeight w:val="266"/>
        </w:trPr>
        <w:tc>
          <w:tcPr>
            <w:tcW w:w="4855" w:type="dxa"/>
            <w:tcBorders>
              <w:top w:val="nil"/>
              <w:bottom w:val="nil"/>
            </w:tcBorders>
          </w:tcPr>
          <w:p w14:paraId="4D119A6B" w14:textId="77777777" w:rsidR="00B504BB" w:rsidRDefault="0075258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75DDAEE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3C6A04E9" w14:textId="77777777">
        <w:trPr>
          <w:trHeight w:val="266"/>
        </w:trPr>
        <w:tc>
          <w:tcPr>
            <w:tcW w:w="4855" w:type="dxa"/>
            <w:tcBorders>
              <w:top w:val="nil"/>
              <w:bottom w:val="nil"/>
            </w:tcBorders>
          </w:tcPr>
          <w:p w14:paraId="172942B3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4F093FD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305BDAF4" w14:textId="77777777">
        <w:trPr>
          <w:trHeight w:val="265"/>
        </w:trPr>
        <w:tc>
          <w:tcPr>
            <w:tcW w:w="4855" w:type="dxa"/>
            <w:tcBorders>
              <w:top w:val="nil"/>
              <w:bottom w:val="nil"/>
            </w:tcBorders>
          </w:tcPr>
          <w:p w14:paraId="4A4B3ABB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4318FAD7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3EBE26FF" w14:textId="77777777">
        <w:trPr>
          <w:trHeight w:val="268"/>
        </w:trPr>
        <w:tc>
          <w:tcPr>
            <w:tcW w:w="4855" w:type="dxa"/>
            <w:tcBorders>
              <w:top w:val="nil"/>
            </w:tcBorders>
          </w:tcPr>
          <w:p w14:paraId="4EEB9C1B" w14:textId="77777777" w:rsidR="00B504BB" w:rsidRDefault="0075258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FD08D01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6150C65C" w14:textId="77777777">
        <w:trPr>
          <w:trHeight w:val="393"/>
        </w:trPr>
        <w:tc>
          <w:tcPr>
            <w:tcW w:w="4855" w:type="dxa"/>
            <w:tcBorders>
              <w:bottom w:val="nil"/>
            </w:tcBorders>
          </w:tcPr>
          <w:p w14:paraId="1FEAD0FE" w14:textId="77777777" w:rsidR="00B504BB" w:rsidRDefault="00752583">
            <w:pPr>
              <w:pStyle w:val="TableParagraph"/>
              <w:spacing w:before="119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Invoices:</w:t>
            </w:r>
          </w:p>
        </w:tc>
        <w:tc>
          <w:tcPr>
            <w:tcW w:w="4721" w:type="dxa"/>
            <w:vMerge w:val="restart"/>
          </w:tcPr>
          <w:p w14:paraId="0E605746" w14:textId="77777777" w:rsidR="00B504BB" w:rsidRDefault="00752583">
            <w:pPr>
              <w:pStyle w:val="TableParagraph"/>
              <w:spacing w:before="1"/>
              <w:ind w:right="3601"/>
              <w:rPr>
                <w:b/>
                <w:sz w:val="24"/>
              </w:rPr>
            </w:pPr>
            <w:r>
              <w:rPr>
                <w:b/>
                <w:sz w:val="24"/>
              </w:rPr>
              <w:t>Invoices:</w:t>
            </w:r>
          </w:p>
          <w:p w14:paraId="2100D859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38787F7C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01BF97E2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2E3278CB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B504BB" w14:paraId="54889D41" w14:textId="77777777">
        <w:trPr>
          <w:trHeight w:val="262"/>
        </w:trPr>
        <w:tc>
          <w:tcPr>
            <w:tcW w:w="4855" w:type="dxa"/>
            <w:tcBorders>
              <w:top w:val="nil"/>
              <w:bottom w:val="nil"/>
            </w:tcBorders>
          </w:tcPr>
          <w:p w14:paraId="72D69441" w14:textId="77777777" w:rsidR="00B504BB" w:rsidRDefault="0075258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D0283D7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55CAB8B2" w14:textId="77777777">
        <w:trPr>
          <w:trHeight w:val="262"/>
        </w:trPr>
        <w:tc>
          <w:tcPr>
            <w:tcW w:w="4855" w:type="dxa"/>
            <w:tcBorders>
              <w:top w:val="nil"/>
              <w:bottom w:val="nil"/>
            </w:tcBorders>
          </w:tcPr>
          <w:p w14:paraId="1805B1C3" w14:textId="77777777" w:rsidR="00B504BB" w:rsidRDefault="0075258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D8155F1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13850FC9" w14:textId="77777777">
        <w:trPr>
          <w:trHeight w:val="256"/>
        </w:trPr>
        <w:tc>
          <w:tcPr>
            <w:tcW w:w="4855" w:type="dxa"/>
            <w:tcBorders>
              <w:top w:val="nil"/>
              <w:bottom w:val="nil"/>
            </w:tcBorders>
          </w:tcPr>
          <w:p w14:paraId="5D1C5CB4" w14:textId="77777777" w:rsidR="00B504BB" w:rsidRDefault="0075258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41D4FA4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191DE8C1" w14:textId="77777777">
        <w:trPr>
          <w:trHeight w:val="265"/>
        </w:trPr>
        <w:tc>
          <w:tcPr>
            <w:tcW w:w="4855" w:type="dxa"/>
            <w:tcBorders>
              <w:top w:val="nil"/>
            </w:tcBorders>
          </w:tcPr>
          <w:p w14:paraId="72BB5740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180F2C29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210ED09C" w14:textId="77777777">
        <w:trPr>
          <w:trHeight w:val="395"/>
        </w:trPr>
        <w:tc>
          <w:tcPr>
            <w:tcW w:w="4855" w:type="dxa"/>
            <w:tcBorders>
              <w:bottom w:val="nil"/>
            </w:tcBorders>
          </w:tcPr>
          <w:p w14:paraId="2B76EF02" w14:textId="77777777" w:rsidR="00B504BB" w:rsidRDefault="00752583">
            <w:pPr>
              <w:pStyle w:val="TableParagraph"/>
              <w:spacing w:before="120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Payments:</w:t>
            </w:r>
          </w:p>
        </w:tc>
        <w:tc>
          <w:tcPr>
            <w:tcW w:w="4721" w:type="dxa"/>
            <w:vMerge w:val="restart"/>
          </w:tcPr>
          <w:p w14:paraId="0CBBF0BA" w14:textId="77777777" w:rsidR="00B504BB" w:rsidRDefault="00752583">
            <w:pPr>
              <w:pStyle w:val="TableParagraph"/>
              <w:spacing w:before="1"/>
              <w:ind w:right="3578"/>
              <w:rPr>
                <w:sz w:val="24"/>
              </w:rPr>
            </w:pPr>
            <w:r>
              <w:rPr>
                <w:b/>
                <w:w w:val="90"/>
                <w:sz w:val="24"/>
              </w:rPr>
              <w:t>Payments: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Attn: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Facsimile: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</w:p>
        </w:tc>
      </w:tr>
      <w:tr w:rsidR="00B504BB" w14:paraId="2BB11F89" w14:textId="77777777">
        <w:trPr>
          <w:trHeight w:val="263"/>
        </w:trPr>
        <w:tc>
          <w:tcPr>
            <w:tcW w:w="4855" w:type="dxa"/>
            <w:tcBorders>
              <w:top w:val="nil"/>
              <w:bottom w:val="nil"/>
            </w:tcBorders>
          </w:tcPr>
          <w:p w14:paraId="5065BD9F" w14:textId="77777777" w:rsidR="00B504BB" w:rsidRDefault="0075258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6A286B81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4FA5B060" w14:textId="77777777">
        <w:trPr>
          <w:trHeight w:val="262"/>
        </w:trPr>
        <w:tc>
          <w:tcPr>
            <w:tcW w:w="4855" w:type="dxa"/>
            <w:tcBorders>
              <w:top w:val="nil"/>
              <w:bottom w:val="nil"/>
            </w:tcBorders>
          </w:tcPr>
          <w:p w14:paraId="4513A548" w14:textId="77777777" w:rsidR="00B504BB" w:rsidRDefault="0075258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1DB8A52F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470E4396" w14:textId="77777777">
        <w:trPr>
          <w:trHeight w:val="257"/>
        </w:trPr>
        <w:tc>
          <w:tcPr>
            <w:tcW w:w="4855" w:type="dxa"/>
            <w:tcBorders>
              <w:top w:val="nil"/>
              <w:bottom w:val="nil"/>
            </w:tcBorders>
          </w:tcPr>
          <w:p w14:paraId="226C2479" w14:textId="77777777" w:rsidR="00B504BB" w:rsidRDefault="00752583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9C00861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6BC8FEB6" w14:textId="77777777">
        <w:trPr>
          <w:trHeight w:val="282"/>
        </w:trPr>
        <w:tc>
          <w:tcPr>
            <w:tcW w:w="4855" w:type="dxa"/>
            <w:tcBorders>
              <w:top w:val="nil"/>
            </w:tcBorders>
          </w:tcPr>
          <w:p w14:paraId="09439CE0" w14:textId="77777777" w:rsidR="00B504BB" w:rsidRDefault="007525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01E5E684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753789B3" w14:textId="77777777">
        <w:trPr>
          <w:trHeight w:val="392"/>
        </w:trPr>
        <w:tc>
          <w:tcPr>
            <w:tcW w:w="4855" w:type="dxa"/>
            <w:tcBorders>
              <w:bottom w:val="nil"/>
            </w:tcBorders>
          </w:tcPr>
          <w:p w14:paraId="18E08522" w14:textId="77777777" w:rsidR="00B504BB" w:rsidRDefault="00752583">
            <w:pPr>
              <w:pStyle w:val="TableParagraph"/>
              <w:spacing w:before="114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Transfer:</w:t>
            </w:r>
          </w:p>
        </w:tc>
        <w:tc>
          <w:tcPr>
            <w:tcW w:w="4721" w:type="dxa"/>
            <w:vMerge w:val="restart"/>
          </w:tcPr>
          <w:p w14:paraId="78601AE0" w14:textId="77777777" w:rsidR="00B504BB" w:rsidRDefault="0075258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Transfer:</w:t>
            </w:r>
          </w:p>
          <w:p w14:paraId="19F4060D" w14:textId="77777777" w:rsidR="00B504BB" w:rsidRDefault="0075258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BNK:</w:t>
            </w:r>
          </w:p>
          <w:p w14:paraId="4198F22C" w14:textId="77777777" w:rsidR="00B504BB" w:rsidRDefault="00752583">
            <w:pPr>
              <w:pStyle w:val="TableParagraph"/>
              <w:ind w:right="3897"/>
              <w:rPr>
                <w:sz w:val="24"/>
              </w:rPr>
            </w:pPr>
            <w:r>
              <w:rPr>
                <w:sz w:val="24"/>
              </w:rPr>
              <w:t>ABA:</w:t>
            </w:r>
          </w:p>
          <w:p w14:paraId="238F4679" w14:textId="77777777" w:rsidR="00B504BB" w:rsidRDefault="00752583">
            <w:pPr>
              <w:pStyle w:val="TableParagraph"/>
              <w:ind w:right="3897"/>
              <w:rPr>
                <w:sz w:val="24"/>
              </w:rPr>
            </w:pPr>
            <w:r>
              <w:rPr>
                <w:spacing w:val="-1"/>
                <w:sz w:val="24"/>
              </w:rPr>
              <w:t>ACCT:</w:t>
            </w:r>
          </w:p>
          <w:p w14:paraId="4A8F442F" w14:textId="77777777" w:rsidR="00B504BB" w:rsidRDefault="0075258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</w:tr>
      <w:tr w:rsidR="00B504BB" w14:paraId="73174EF4" w14:textId="77777777">
        <w:trPr>
          <w:trHeight w:val="267"/>
        </w:trPr>
        <w:tc>
          <w:tcPr>
            <w:tcW w:w="4855" w:type="dxa"/>
            <w:tcBorders>
              <w:top w:val="nil"/>
              <w:bottom w:val="nil"/>
            </w:tcBorders>
          </w:tcPr>
          <w:p w14:paraId="6EAA94EE" w14:textId="77777777" w:rsidR="00B504BB" w:rsidRDefault="0075258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BNK: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12066DF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248F9F0F" w14:textId="77777777">
        <w:trPr>
          <w:trHeight w:val="266"/>
        </w:trPr>
        <w:tc>
          <w:tcPr>
            <w:tcW w:w="4855" w:type="dxa"/>
            <w:tcBorders>
              <w:top w:val="nil"/>
              <w:bottom w:val="nil"/>
            </w:tcBorders>
          </w:tcPr>
          <w:p w14:paraId="603CCD97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ABA: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17A809E0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2CB7E63E" w14:textId="77777777">
        <w:trPr>
          <w:trHeight w:val="259"/>
        </w:trPr>
        <w:tc>
          <w:tcPr>
            <w:tcW w:w="4855" w:type="dxa"/>
            <w:tcBorders>
              <w:top w:val="nil"/>
              <w:bottom w:val="nil"/>
            </w:tcBorders>
          </w:tcPr>
          <w:p w14:paraId="34D5BD45" w14:textId="77777777" w:rsidR="00B504BB" w:rsidRDefault="0075258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ACCT: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06CACA19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440B0A3F" w14:textId="77777777">
        <w:trPr>
          <w:trHeight w:val="259"/>
        </w:trPr>
        <w:tc>
          <w:tcPr>
            <w:tcW w:w="4855" w:type="dxa"/>
            <w:tcBorders>
              <w:top w:val="nil"/>
            </w:tcBorders>
          </w:tcPr>
          <w:p w14:paraId="2608A51A" w14:textId="77777777" w:rsidR="00B504BB" w:rsidRDefault="00752583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4B2A259" w14:textId="77777777" w:rsidR="00B504BB" w:rsidRDefault="00B504BB">
            <w:pPr>
              <w:rPr>
                <w:sz w:val="2"/>
                <w:szCs w:val="2"/>
              </w:rPr>
            </w:pPr>
          </w:p>
        </w:tc>
      </w:tr>
    </w:tbl>
    <w:p w14:paraId="7694EB86" w14:textId="77777777" w:rsidR="00B504BB" w:rsidRDefault="00B504BB">
      <w:pPr>
        <w:rPr>
          <w:sz w:val="2"/>
          <w:szCs w:val="2"/>
        </w:rPr>
        <w:sectPr w:rsidR="00B504BB">
          <w:footerReference w:type="default" r:id="rId34"/>
          <w:pgSz w:w="12240" w:h="15840"/>
          <w:pgMar w:top="1360" w:right="1100" w:bottom="1678" w:left="1200" w:header="0" w:footer="1208" w:gutter="0"/>
          <w:pgNumType w:start="1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721"/>
      </w:tblGrid>
      <w:tr w:rsidR="00B504BB" w14:paraId="31E7C66E" w14:textId="77777777">
        <w:trPr>
          <w:trHeight w:val="699"/>
        </w:trPr>
        <w:tc>
          <w:tcPr>
            <w:tcW w:w="4855" w:type="dxa"/>
            <w:tcBorders>
              <w:bottom w:val="single" w:sz="2" w:space="0" w:color="000000"/>
            </w:tcBorders>
          </w:tcPr>
          <w:p w14:paraId="4A1C6F50" w14:textId="77777777" w:rsidR="00B504BB" w:rsidRDefault="00752583">
            <w:pPr>
              <w:pStyle w:val="TableParagraph"/>
              <w:spacing w:before="53"/>
              <w:rPr>
                <w:b/>
                <w:i/>
                <w:sz w:val="24"/>
              </w:rPr>
            </w:pPr>
            <w:r>
              <w:rPr>
                <w:b/>
                <w:i/>
                <w:color w:val="0000FF"/>
                <w:sz w:val="24"/>
              </w:rPr>
              <w:lastRenderedPageBreak/>
              <w:t>[OWNER’S</w:t>
            </w:r>
            <w:r>
              <w:rPr>
                <w:b/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NAME]</w:t>
            </w:r>
          </w:p>
          <w:p w14:paraId="3FE71ED0" w14:textId="77777777" w:rsidR="00B504BB" w:rsidRDefault="007525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(“Owner”)</w:t>
            </w:r>
          </w:p>
        </w:tc>
        <w:tc>
          <w:tcPr>
            <w:tcW w:w="4721" w:type="dxa"/>
            <w:tcBorders>
              <w:bottom w:val="single" w:sz="2" w:space="0" w:color="000000"/>
            </w:tcBorders>
          </w:tcPr>
          <w:p w14:paraId="2095E7BB" w14:textId="3068F7FB" w:rsidR="00B504BB" w:rsidRDefault="00752583">
            <w:pPr>
              <w:pStyle w:val="TableParagraph"/>
              <w:spacing w:before="64" w:line="235" w:lineRule="auto"/>
              <w:ind w:right="1205"/>
              <w:rPr>
                <w:sz w:val="24"/>
              </w:rPr>
            </w:pPr>
            <w:r>
              <w:rPr>
                <w:b/>
                <w:sz w:val="24"/>
              </w:rPr>
              <w:t>CENTRAL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HUDSON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(“</w:t>
            </w:r>
            <w:r w:rsidR="0081426A">
              <w:rPr>
                <w:sz w:val="24"/>
              </w:rPr>
              <w:t>CHGE</w:t>
            </w:r>
            <w:r>
              <w:rPr>
                <w:sz w:val="24"/>
              </w:rPr>
              <w:t>”)</w:t>
            </w:r>
          </w:p>
        </w:tc>
      </w:tr>
      <w:tr w:rsidR="00B504BB" w14:paraId="5C2DFDAC" w14:textId="77777777">
        <w:trPr>
          <w:trHeight w:val="1984"/>
        </w:trPr>
        <w:tc>
          <w:tcPr>
            <w:tcW w:w="4855" w:type="dxa"/>
            <w:tcBorders>
              <w:top w:val="single" w:sz="2" w:space="0" w:color="000000"/>
              <w:bottom w:val="nil"/>
            </w:tcBorders>
          </w:tcPr>
          <w:p w14:paraId="23B4271B" w14:textId="77777777" w:rsidR="00B504BB" w:rsidRDefault="00752583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Collections:</w:t>
            </w:r>
          </w:p>
          <w:p w14:paraId="514CF2AD" w14:textId="77777777" w:rsidR="00B504BB" w:rsidRDefault="00752583">
            <w:pPr>
              <w:pStyle w:val="TableParagraph"/>
              <w:spacing w:before="4"/>
              <w:ind w:right="3735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1006B5B6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6C75B8F1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7B44EDBC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721" w:type="dxa"/>
            <w:tcBorders>
              <w:top w:val="single" w:sz="2" w:space="0" w:color="000000"/>
              <w:bottom w:val="nil"/>
            </w:tcBorders>
          </w:tcPr>
          <w:p w14:paraId="1E612CA0" w14:textId="77777777" w:rsidR="00B504BB" w:rsidRDefault="0075258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Collateral:</w:t>
            </w:r>
          </w:p>
          <w:p w14:paraId="10F9BC30" w14:textId="77777777" w:rsidR="00B504BB" w:rsidRDefault="00B504B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57B52A8B" w14:textId="77777777" w:rsidR="00B504BB" w:rsidRDefault="00752583">
            <w:pPr>
              <w:pStyle w:val="TableParagraph"/>
              <w:ind w:right="3585"/>
              <w:rPr>
                <w:sz w:val="24"/>
              </w:rPr>
            </w:pPr>
            <w:r>
              <w:rPr>
                <w:sz w:val="24"/>
                <w:u w:val="single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Facsimile: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</w:tr>
      <w:tr w:rsidR="00B504BB" w14:paraId="1BF355ED" w14:textId="77777777">
        <w:trPr>
          <w:trHeight w:val="2036"/>
        </w:trPr>
        <w:tc>
          <w:tcPr>
            <w:tcW w:w="4855" w:type="dxa"/>
            <w:tcBorders>
              <w:top w:val="nil"/>
            </w:tcBorders>
          </w:tcPr>
          <w:p w14:paraId="6B698DE4" w14:textId="77777777" w:rsidR="00B504BB" w:rsidRDefault="00752583">
            <w:pPr>
              <w:pStyle w:val="TableParagraph"/>
              <w:spacing w:before="57"/>
              <w:ind w:right="3772"/>
              <w:rPr>
                <w:sz w:val="24"/>
              </w:rPr>
            </w:pPr>
            <w:r>
              <w:rPr>
                <w:sz w:val="24"/>
                <w:u w:val="single"/>
              </w:rPr>
              <w:t>Collateral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721" w:type="dxa"/>
            <w:tcBorders>
              <w:top w:val="nil"/>
            </w:tcBorders>
          </w:tcPr>
          <w:p w14:paraId="4B755EEF" w14:textId="77777777" w:rsidR="00B504BB" w:rsidRDefault="00752583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  <w:u w:val="single"/>
              </w:rPr>
              <w:t>Collateral</w:t>
            </w:r>
          </w:p>
          <w:p w14:paraId="70C7E172" w14:textId="77777777" w:rsidR="00B504BB" w:rsidRDefault="0075258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HUDSON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</w:p>
          <w:p w14:paraId="3F20BE76" w14:textId="77777777" w:rsidR="00B504BB" w:rsidRDefault="00752583">
            <w:pPr>
              <w:pStyle w:val="TableParagraph"/>
              <w:ind w:right="3935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66378C02" w14:textId="77777777" w:rsidR="00B504BB" w:rsidRDefault="00752583">
            <w:pPr>
              <w:pStyle w:val="TableParagraph"/>
              <w:ind w:right="3935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7C030C14" w14:textId="77777777" w:rsidR="00B504BB" w:rsidRDefault="00752583">
            <w:pPr>
              <w:pStyle w:val="TableParagraph"/>
              <w:ind w:right="3935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504BB" w14:paraId="573A4DE0" w14:textId="77777777">
        <w:trPr>
          <w:trHeight w:val="392"/>
        </w:trPr>
        <w:tc>
          <w:tcPr>
            <w:tcW w:w="4855" w:type="dxa"/>
            <w:tcBorders>
              <w:bottom w:val="nil"/>
            </w:tcBorders>
          </w:tcPr>
          <w:p w14:paraId="613425E9" w14:textId="77777777" w:rsidR="00B504BB" w:rsidRDefault="00752583">
            <w:pPr>
              <w:pStyle w:val="TableParagraph"/>
              <w:spacing w:before="117" w:line="254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 of</w:t>
            </w:r>
          </w:p>
        </w:tc>
        <w:tc>
          <w:tcPr>
            <w:tcW w:w="4721" w:type="dxa"/>
            <w:vMerge w:val="restart"/>
          </w:tcPr>
          <w:p w14:paraId="289F3A0E" w14:textId="77777777" w:rsidR="00B504BB" w:rsidRDefault="00752583">
            <w:pPr>
              <w:pStyle w:val="TableParagraph"/>
              <w:spacing w:line="237" w:lineRule="auto"/>
              <w:ind w:left="67" w:right="518"/>
              <w:rPr>
                <w:sz w:val="20"/>
              </w:rPr>
            </w:pPr>
            <w:r>
              <w:rPr>
                <w:b/>
                <w:sz w:val="24"/>
              </w:rPr>
              <w:t>With additional Notices of an Event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Default or Potential Event of Default to: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HUDSON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</w:p>
          <w:p w14:paraId="7F82FFD4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5F9D5290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3175438B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7AACEE2E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504BB" w14:paraId="389DB8C8" w14:textId="77777777">
        <w:trPr>
          <w:trHeight w:val="262"/>
        </w:trPr>
        <w:tc>
          <w:tcPr>
            <w:tcW w:w="4855" w:type="dxa"/>
            <w:tcBorders>
              <w:top w:val="nil"/>
              <w:bottom w:val="nil"/>
            </w:tcBorders>
          </w:tcPr>
          <w:p w14:paraId="72CA6B41" w14:textId="77777777" w:rsidR="00B504BB" w:rsidRDefault="00752583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Potential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Default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5A81977F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6E41B120" w14:textId="77777777">
        <w:trPr>
          <w:trHeight w:val="264"/>
        </w:trPr>
        <w:tc>
          <w:tcPr>
            <w:tcW w:w="4855" w:type="dxa"/>
            <w:tcBorders>
              <w:top w:val="nil"/>
              <w:bottom w:val="nil"/>
            </w:tcBorders>
          </w:tcPr>
          <w:p w14:paraId="15C69BBD" w14:textId="77777777" w:rsidR="00B504BB" w:rsidRDefault="0075258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7F515548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562073E1" w14:textId="77777777">
        <w:trPr>
          <w:trHeight w:val="266"/>
        </w:trPr>
        <w:tc>
          <w:tcPr>
            <w:tcW w:w="4855" w:type="dxa"/>
            <w:tcBorders>
              <w:top w:val="nil"/>
              <w:bottom w:val="nil"/>
            </w:tcBorders>
          </w:tcPr>
          <w:p w14:paraId="69351022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3B8DDC4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2E22277E" w14:textId="77777777">
        <w:trPr>
          <w:trHeight w:val="265"/>
        </w:trPr>
        <w:tc>
          <w:tcPr>
            <w:tcW w:w="4855" w:type="dxa"/>
            <w:tcBorders>
              <w:top w:val="nil"/>
              <w:bottom w:val="nil"/>
            </w:tcBorders>
          </w:tcPr>
          <w:p w14:paraId="360A6A1D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4895992D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740DCE33" w14:textId="77777777">
        <w:trPr>
          <w:trHeight w:val="598"/>
        </w:trPr>
        <w:tc>
          <w:tcPr>
            <w:tcW w:w="4855" w:type="dxa"/>
            <w:tcBorders>
              <w:top w:val="nil"/>
            </w:tcBorders>
          </w:tcPr>
          <w:p w14:paraId="6F51E5EF" w14:textId="77777777" w:rsidR="00B504BB" w:rsidRDefault="0075258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3EF07DF" w14:textId="77777777" w:rsidR="00B504BB" w:rsidRDefault="00B504BB">
            <w:pPr>
              <w:rPr>
                <w:sz w:val="2"/>
                <w:szCs w:val="2"/>
              </w:rPr>
            </w:pPr>
          </w:p>
        </w:tc>
      </w:tr>
    </w:tbl>
    <w:p w14:paraId="50AC72B6" w14:textId="77777777" w:rsidR="00B504BB" w:rsidRDefault="00B504BB">
      <w:pPr>
        <w:pStyle w:val="BodyText"/>
        <w:rPr>
          <w:b/>
          <w:sz w:val="20"/>
        </w:rPr>
      </w:pPr>
    </w:p>
    <w:p w14:paraId="02B99773" w14:textId="77777777" w:rsidR="00B504BB" w:rsidRDefault="00B504BB">
      <w:pPr>
        <w:pStyle w:val="BodyText"/>
        <w:spacing w:before="4"/>
        <w:rPr>
          <w:b/>
          <w:sz w:val="17"/>
        </w:rPr>
      </w:pPr>
    </w:p>
    <w:p w14:paraId="24F3B666" w14:textId="77777777" w:rsidR="00B504BB" w:rsidRDefault="00752583">
      <w:pPr>
        <w:spacing w:before="90"/>
        <w:ind w:left="263" w:right="361"/>
        <w:jc w:val="center"/>
        <w:rPr>
          <w:b/>
          <w:i/>
          <w:sz w:val="24"/>
        </w:rPr>
      </w:pPr>
      <w:r>
        <w:rPr>
          <w:b/>
          <w:i/>
          <w:sz w:val="24"/>
        </w:rPr>
        <w:t>*** End of EXHIBIT L ***</w:t>
      </w:r>
    </w:p>
    <w:p w14:paraId="34A9338F" w14:textId="77777777" w:rsidR="00B504BB" w:rsidRDefault="00B504BB">
      <w:pPr>
        <w:jc w:val="center"/>
        <w:rPr>
          <w:sz w:val="24"/>
        </w:rPr>
        <w:sectPr w:rsidR="00B504BB">
          <w:type w:val="continuous"/>
          <w:pgSz w:w="12240" w:h="15840"/>
          <w:pgMar w:top="1440" w:right="1100" w:bottom="1400" w:left="1200" w:header="0" w:footer="1208" w:gutter="0"/>
          <w:cols w:space="720"/>
        </w:sectPr>
      </w:pPr>
    </w:p>
    <w:p w14:paraId="5A2BD0E3" w14:textId="77777777" w:rsidR="00B504BB" w:rsidRDefault="00752583">
      <w:pPr>
        <w:pStyle w:val="Heading2"/>
        <w:spacing w:before="79"/>
        <w:ind w:left="301" w:right="400"/>
      </w:pPr>
      <w:r>
        <w:lastRenderedPageBreak/>
        <w:t>EXHIBIT</w:t>
      </w:r>
      <w:r>
        <w:rPr>
          <w:spacing w:val="-2"/>
        </w:rPr>
        <w:t xml:space="preserve"> </w:t>
      </w:r>
      <w:r>
        <w:t>M</w:t>
      </w:r>
    </w:p>
    <w:p w14:paraId="5DF9696F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444EA06A" w14:textId="77777777" w:rsidR="00B504BB" w:rsidRDefault="00752583">
      <w:pPr>
        <w:ind w:left="263" w:right="361"/>
        <w:jc w:val="center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COLLATERAL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ASSIGNMENT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AGREEMENT</w:t>
      </w:r>
    </w:p>
    <w:p w14:paraId="176CDB3A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4622F5F2" w14:textId="77777777" w:rsidR="00B504BB" w:rsidRDefault="00752583">
      <w:pPr>
        <w:pStyle w:val="BodyText"/>
        <w:spacing w:line="275" w:lineRule="exact"/>
        <w:ind w:left="960"/>
      </w:pPr>
      <w:r>
        <w:t>This</w:t>
      </w:r>
      <w:r>
        <w:rPr>
          <w:spacing w:val="-6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COLLATERAL</w:t>
      </w:r>
      <w:r>
        <w:rPr>
          <w:spacing w:val="-5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(this</w:t>
      </w:r>
      <w:r>
        <w:rPr>
          <w:spacing w:val="-5"/>
        </w:rPr>
        <w:t xml:space="preserve"> </w:t>
      </w:r>
      <w:r>
        <w:t>“</w:t>
      </w:r>
      <w:r>
        <w:rPr>
          <w:b/>
        </w:rPr>
        <w:t>Consent</w:t>
      </w:r>
      <w:r>
        <w:t>”),</w:t>
      </w:r>
    </w:p>
    <w:p w14:paraId="46420F65" w14:textId="4DCC6A1E" w:rsidR="00B504BB" w:rsidRDefault="00752583">
      <w:pPr>
        <w:tabs>
          <w:tab w:val="left" w:pos="3255"/>
        </w:tabs>
        <w:spacing w:before="2" w:line="237" w:lineRule="auto"/>
        <w:ind w:left="238" w:right="331"/>
        <w:jc w:val="both"/>
        <w:rPr>
          <w:sz w:val="24"/>
        </w:rPr>
      </w:pPr>
      <w:r>
        <w:rPr>
          <w:sz w:val="24"/>
        </w:rPr>
        <w:t>entered into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among</w:t>
      </w:r>
      <w:r>
        <w:rPr>
          <w:spacing w:val="27"/>
          <w:sz w:val="24"/>
        </w:rPr>
        <w:t xml:space="preserve"> </w:t>
      </w:r>
      <w:r>
        <w:rPr>
          <w:sz w:val="24"/>
        </w:rPr>
        <w:t>Central</w:t>
      </w:r>
      <w:r>
        <w:rPr>
          <w:spacing w:val="37"/>
          <w:sz w:val="24"/>
        </w:rPr>
        <w:t xml:space="preserve"> </w:t>
      </w:r>
      <w:r>
        <w:rPr>
          <w:sz w:val="24"/>
        </w:rPr>
        <w:t>Hudson</w:t>
      </w:r>
      <w:r>
        <w:rPr>
          <w:spacing w:val="37"/>
          <w:sz w:val="24"/>
        </w:rPr>
        <w:t xml:space="preserve"> </w:t>
      </w:r>
      <w:r>
        <w:rPr>
          <w:sz w:val="24"/>
        </w:rPr>
        <w:t>Gas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Electric,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York</w:t>
      </w:r>
      <w:r>
        <w:rPr>
          <w:spacing w:val="-57"/>
          <w:sz w:val="24"/>
        </w:rPr>
        <w:t xml:space="preserve"> </w:t>
      </w:r>
      <w:r>
        <w:rPr>
          <w:sz w:val="24"/>
        </w:rPr>
        <w:t>State corporation (“</w:t>
      </w:r>
      <w:r w:rsidR="0081426A">
        <w:rPr>
          <w:b/>
          <w:sz w:val="24"/>
        </w:rPr>
        <w:t>CHGE</w:t>
      </w:r>
      <w:r>
        <w:rPr>
          <w:sz w:val="24"/>
        </w:rPr>
        <w:t xml:space="preserve">”),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Name of Owner</w:t>
      </w:r>
      <w:r>
        <w:rPr>
          <w:b/>
          <w:sz w:val="24"/>
        </w:rPr>
        <w:t>]</w:t>
      </w:r>
      <w:r>
        <w:rPr>
          <w:sz w:val="24"/>
        </w:rPr>
        <w:t xml:space="preserve">,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legal status of Owner</w:t>
      </w:r>
      <w:r>
        <w:rPr>
          <w:b/>
          <w:sz w:val="24"/>
        </w:rPr>
        <w:t xml:space="preserve">] </w:t>
      </w:r>
      <w:r>
        <w:rPr>
          <w:sz w:val="24"/>
        </w:rPr>
        <w:t xml:space="preserve">and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Name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Collateral Agent</w:t>
      </w:r>
      <w:r>
        <w:rPr>
          <w:b/>
          <w:sz w:val="24"/>
        </w:rPr>
        <w:t>]</w:t>
      </w:r>
      <w:r>
        <w:rPr>
          <w:sz w:val="24"/>
        </w:rPr>
        <w:t xml:space="preserve">,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legal status of Collateral Agent</w:t>
      </w:r>
      <w:r>
        <w:rPr>
          <w:b/>
          <w:sz w:val="24"/>
        </w:rPr>
        <w:t>]</w:t>
      </w:r>
      <w:r>
        <w:rPr>
          <w:sz w:val="24"/>
        </w:rPr>
        <w:t>, as collateral agent (together with its</w:t>
      </w:r>
      <w:r>
        <w:rPr>
          <w:spacing w:val="1"/>
          <w:sz w:val="24"/>
        </w:rPr>
        <w:t xml:space="preserve"> </w:t>
      </w:r>
      <w:r>
        <w:rPr>
          <w:sz w:val="24"/>
        </w:rPr>
        <w:t>successors and assigns in such capacity, “</w:t>
      </w:r>
      <w:r>
        <w:rPr>
          <w:b/>
          <w:sz w:val="24"/>
        </w:rPr>
        <w:t>Collateral Agent</w:t>
      </w:r>
      <w:r>
        <w:rPr>
          <w:sz w:val="24"/>
        </w:rPr>
        <w:t>”) for the Lenders (as defined below).</w:t>
      </w:r>
      <w:r>
        <w:rPr>
          <w:spacing w:val="-57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 Owner and Collateral Agent are each sometimes referred to herein individually as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b/>
          <w:spacing w:val="-1"/>
          <w:sz w:val="24"/>
        </w:rPr>
        <w:t>Party</w:t>
      </w:r>
      <w:r>
        <w:rPr>
          <w:spacing w:val="-1"/>
          <w:sz w:val="24"/>
        </w:rPr>
        <w:t>”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collectively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b/>
          <w:spacing w:val="-1"/>
          <w:sz w:val="24"/>
        </w:rPr>
        <w:t>Parties</w:t>
      </w:r>
      <w:r>
        <w:rPr>
          <w:spacing w:val="-1"/>
          <w:sz w:val="24"/>
        </w:rPr>
        <w:t>”.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Capitalized</w:t>
      </w:r>
      <w:r>
        <w:rPr>
          <w:spacing w:val="-14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otherwise</w:t>
      </w:r>
      <w:r>
        <w:rPr>
          <w:spacing w:val="-15"/>
          <w:sz w:val="24"/>
        </w:rPr>
        <w:t xml:space="preserve"> </w:t>
      </w:r>
      <w:r>
        <w:rPr>
          <w:sz w:val="24"/>
        </w:rPr>
        <w:t>defined</w:t>
      </w:r>
      <w:r>
        <w:rPr>
          <w:spacing w:val="-10"/>
          <w:sz w:val="24"/>
        </w:rPr>
        <w:t xml:space="preserve"> </w:t>
      </w:r>
      <w:r>
        <w:rPr>
          <w:sz w:val="24"/>
        </w:rPr>
        <w:t>herein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z w:val="24"/>
        </w:rPr>
        <w:t xml:space="preserve"> the meanings given in</w:t>
      </w:r>
      <w:r>
        <w:rPr>
          <w:spacing w:val="-3"/>
          <w:sz w:val="24"/>
        </w:rPr>
        <w:t xml:space="preserve"> </w:t>
      </w:r>
      <w:r>
        <w:rPr>
          <w:sz w:val="24"/>
        </w:rPr>
        <w:t>the ESSA (as hereinafter</w:t>
      </w:r>
      <w:r>
        <w:rPr>
          <w:spacing w:val="-20"/>
          <w:sz w:val="24"/>
        </w:rPr>
        <w:t xml:space="preserve"> </w:t>
      </w:r>
      <w:r>
        <w:rPr>
          <w:sz w:val="24"/>
        </w:rPr>
        <w:t>defined).</w:t>
      </w:r>
    </w:p>
    <w:p w14:paraId="6F555E4B" w14:textId="19CC734A" w:rsidR="00B504BB" w:rsidRDefault="00752583">
      <w:pPr>
        <w:pStyle w:val="ListParagraph"/>
        <w:numPr>
          <w:ilvl w:val="0"/>
          <w:numId w:val="5"/>
        </w:numPr>
        <w:tabs>
          <w:tab w:val="left" w:pos="1680"/>
          <w:tab w:val="left" w:pos="9157"/>
        </w:tabs>
        <w:spacing w:before="225"/>
        <w:ind w:right="333" w:firstLine="720"/>
        <w:rPr>
          <w:sz w:val="24"/>
        </w:rPr>
      </w:pP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Name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Owner</w:t>
      </w:r>
      <w:r>
        <w:rPr>
          <w:b/>
          <w:sz w:val="24"/>
        </w:rPr>
        <w:t>]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legal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status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Owner</w:t>
      </w:r>
      <w:r>
        <w:rPr>
          <w:b/>
          <w:sz w:val="24"/>
        </w:rPr>
        <w:t>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b/>
          <w:sz w:val="24"/>
        </w:rPr>
        <w:t>Owner</w:t>
      </w:r>
      <w:r>
        <w:rPr>
          <w:sz w:val="24"/>
        </w:rPr>
        <w:t>”)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60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entered</w:t>
      </w:r>
      <w:r>
        <w:rPr>
          <w:spacing w:val="35"/>
          <w:sz w:val="24"/>
        </w:rPr>
        <w:t xml:space="preserve"> </w:t>
      </w:r>
      <w:r>
        <w:rPr>
          <w:sz w:val="24"/>
        </w:rPr>
        <w:t>into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6"/>
          <w:sz w:val="24"/>
        </w:rPr>
        <w:t xml:space="preserve"> </w:t>
      </w:r>
      <w:r>
        <w:rPr>
          <w:sz w:val="24"/>
        </w:rPr>
        <w:t>certain</w:t>
      </w:r>
      <w:r>
        <w:rPr>
          <w:spacing w:val="36"/>
          <w:sz w:val="24"/>
        </w:rPr>
        <w:t xml:space="preserve"> </w:t>
      </w:r>
      <w:r>
        <w:rPr>
          <w:sz w:val="24"/>
        </w:rPr>
        <w:t>Energy</w:t>
      </w:r>
      <w:r>
        <w:rPr>
          <w:spacing w:val="27"/>
          <w:sz w:val="24"/>
        </w:rPr>
        <w:t xml:space="preserve"> </w:t>
      </w:r>
      <w:r>
        <w:rPr>
          <w:sz w:val="24"/>
        </w:rPr>
        <w:t>Storage</w:t>
      </w:r>
      <w:r>
        <w:rPr>
          <w:spacing w:val="34"/>
          <w:sz w:val="24"/>
        </w:rPr>
        <w:t xml:space="preserve"> </w:t>
      </w:r>
      <w:r>
        <w:rPr>
          <w:sz w:val="24"/>
        </w:rPr>
        <w:t>Services</w:t>
      </w:r>
      <w:r>
        <w:rPr>
          <w:spacing w:val="36"/>
          <w:sz w:val="24"/>
        </w:rPr>
        <w:t xml:space="preserve"> </w:t>
      </w:r>
      <w:r>
        <w:rPr>
          <w:sz w:val="24"/>
        </w:rPr>
        <w:t>Agreement,</w:t>
      </w:r>
      <w:r>
        <w:rPr>
          <w:spacing w:val="35"/>
          <w:sz w:val="24"/>
        </w:rPr>
        <w:t xml:space="preserve"> </w:t>
      </w:r>
      <w:r>
        <w:rPr>
          <w:sz w:val="24"/>
        </w:rPr>
        <w:t>dated</w:t>
      </w:r>
      <w:r>
        <w:rPr>
          <w:spacing w:val="35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(as</w:t>
      </w:r>
      <w:r>
        <w:rPr>
          <w:spacing w:val="-58"/>
          <w:sz w:val="24"/>
        </w:rPr>
        <w:t xml:space="preserve"> </w:t>
      </w:r>
      <w:r>
        <w:rPr>
          <w:sz w:val="24"/>
        </w:rPr>
        <w:t>amended,</w:t>
      </w:r>
      <w:r>
        <w:rPr>
          <w:spacing w:val="-6"/>
          <w:sz w:val="24"/>
        </w:rPr>
        <w:t xml:space="preserve"> </w:t>
      </w:r>
      <w:r>
        <w:rPr>
          <w:sz w:val="24"/>
        </w:rPr>
        <w:t>restated,</w:t>
      </w:r>
      <w:r>
        <w:rPr>
          <w:spacing w:val="-6"/>
          <w:sz w:val="24"/>
        </w:rPr>
        <w:t xml:space="preserve"> </w:t>
      </w:r>
      <w:r>
        <w:rPr>
          <w:sz w:val="24"/>
        </w:rPr>
        <w:t>supplemented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otherwise</w:t>
      </w:r>
      <w:r>
        <w:rPr>
          <w:spacing w:val="-9"/>
          <w:sz w:val="24"/>
        </w:rPr>
        <w:t xml:space="preserve"> </w:t>
      </w:r>
      <w:r>
        <w:rPr>
          <w:sz w:val="24"/>
        </w:rPr>
        <w:t>modified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ESSA</w:t>
      </w:r>
      <w:r>
        <w:rPr>
          <w:sz w:val="24"/>
        </w:rPr>
        <w:t>”),</w:t>
      </w:r>
      <w:r>
        <w:rPr>
          <w:spacing w:val="-6"/>
          <w:sz w:val="24"/>
        </w:rPr>
        <w:t xml:space="preserve"> </w:t>
      </w:r>
      <w:r>
        <w:rPr>
          <w:sz w:val="24"/>
        </w:rPr>
        <w:t>pursuant</w:t>
      </w:r>
      <w:r>
        <w:rPr>
          <w:spacing w:val="-58"/>
          <w:sz w:val="24"/>
        </w:rPr>
        <w:t xml:space="preserve"> </w:t>
      </w:r>
      <w:r>
        <w:rPr>
          <w:sz w:val="24"/>
        </w:rPr>
        <w:t>to which Owner will develop, construct, commission, test, own, operate, and maintain the Project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and sell to </w:t>
      </w:r>
      <w:r w:rsidR="0081426A">
        <w:rPr>
          <w:sz w:val="24"/>
        </w:rPr>
        <w:t>CHGE</w:t>
      </w:r>
      <w:r>
        <w:rPr>
          <w:sz w:val="24"/>
        </w:rPr>
        <w:t xml:space="preserve"> the exclusive rights to schedule, use, and sell all Product from the Project 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purchase and pay for such</w:t>
      </w:r>
      <w:r>
        <w:rPr>
          <w:spacing w:val="-11"/>
          <w:sz w:val="24"/>
        </w:rPr>
        <w:t xml:space="preserve"> </w:t>
      </w:r>
      <w:r>
        <w:rPr>
          <w:sz w:val="24"/>
        </w:rPr>
        <w:t>rights;</w:t>
      </w:r>
    </w:p>
    <w:p w14:paraId="390F63D3" w14:textId="77777777" w:rsidR="00B504BB" w:rsidRDefault="00752583">
      <w:pPr>
        <w:pStyle w:val="ListParagraph"/>
        <w:numPr>
          <w:ilvl w:val="0"/>
          <w:numId w:val="5"/>
        </w:numPr>
        <w:tabs>
          <w:tab w:val="left" w:pos="1680"/>
          <w:tab w:val="left" w:pos="6183"/>
        </w:tabs>
        <w:spacing w:before="232" w:line="237" w:lineRule="auto"/>
        <w:ind w:left="239" w:right="332" w:firstLine="720"/>
        <w:rPr>
          <w:sz w:val="24"/>
        </w:rPr>
      </w:pPr>
      <w:r>
        <w:rPr>
          <w:b/>
          <w:spacing w:val="-1"/>
          <w:sz w:val="24"/>
        </w:rPr>
        <w:t>[</w:t>
      </w:r>
      <w:r>
        <w:rPr>
          <w:b/>
          <w:i/>
          <w:color w:val="0000FF"/>
          <w:spacing w:val="-1"/>
          <w:sz w:val="25"/>
        </w:rPr>
        <w:t>names of Lender(s)</w:t>
      </w:r>
      <w:r>
        <w:rPr>
          <w:b/>
          <w:spacing w:val="-1"/>
          <w:sz w:val="24"/>
        </w:rPr>
        <w:t xml:space="preserve">] </w:t>
      </w:r>
      <w:r>
        <w:rPr>
          <w:sz w:val="24"/>
        </w:rPr>
        <w:t>(collectively, “</w:t>
      </w:r>
      <w:r>
        <w:rPr>
          <w:b/>
          <w:sz w:val="24"/>
        </w:rPr>
        <w:t>Lenders</w:t>
      </w:r>
      <w:r>
        <w:rPr>
          <w:sz w:val="24"/>
        </w:rPr>
        <w:t>”) and Owner have entered into that</w:t>
      </w:r>
      <w:r>
        <w:rPr>
          <w:spacing w:val="-57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title</w:t>
      </w:r>
      <w:r>
        <w:rPr>
          <w:b/>
          <w:i/>
          <w:color w:val="0000FF"/>
          <w:spacing w:val="-1"/>
          <w:sz w:val="25"/>
        </w:rPr>
        <w:t xml:space="preserve"> </w:t>
      </w:r>
      <w:r>
        <w:rPr>
          <w:b/>
          <w:i/>
          <w:color w:val="0000FF"/>
          <w:sz w:val="25"/>
        </w:rPr>
        <w:t>of loan</w:t>
      </w:r>
      <w:r>
        <w:rPr>
          <w:b/>
          <w:i/>
          <w:color w:val="0000FF"/>
          <w:spacing w:val="-1"/>
          <w:sz w:val="25"/>
        </w:rPr>
        <w:t xml:space="preserve"> </w:t>
      </w:r>
      <w:r>
        <w:rPr>
          <w:b/>
          <w:i/>
          <w:color w:val="0000FF"/>
          <w:sz w:val="25"/>
        </w:rPr>
        <w:t>document</w:t>
      </w:r>
      <w:r>
        <w:rPr>
          <w:b/>
          <w:sz w:val="24"/>
        </w:rPr>
        <w:t>]</w:t>
      </w:r>
      <w:r>
        <w:rPr>
          <w:sz w:val="24"/>
        </w:rPr>
        <w:t>, dated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(as</w:t>
      </w:r>
      <w:r>
        <w:rPr>
          <w:spacing w:val="17"/>
          <w:sz w:val="24"/>
        </w:rPr>
        <w:t xml:space="preserve"> </w:t>
      </w:r>
      <w:r>
        <w:rPr>
          <w:sz w:val="24"/>
        </w:rPr>
        <w:t>amended,</w:t>
      </w:r>
      <w:r>
        <w:rPr>
          <w:spacing w:val="16"/>
          <w:sz w:val="24"/>
        </w:rPr>
        <w:t xml:space="preserve"> </w:t>
      </w:r>
      <w:r>
        <w:rPr>
          <w:sz w:val="24"/>
        </w:rPr>
        <w:t>restated,</w:t>
      </w:r>
      <w:r>
        <w:rPr>
          <w:spacing w:val="33"/>
          <w:sz w:val="24"/>
        </w:rPr>
        <w:t xml:space="preserve"> </w:t>
      </w:r>
      <w:r>
        <w:rPr>
          <w:sz w:val="24"/>
        </w:rPr>
        <w:t>modified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otherwise supplemented from time to time, the “</w:t>
      </w:r>
      <w:r>
        <w:rPr>
          <w:b/>
          <w:sz w:val="24"/>
        </w:rPr>
        <w:t>Financing Agreement</w:t>
      </w:r>
      <w:r>
        <w:rPr>
          <w:sz w:val="24"/>
        </w:rPr>
        <w:t>”) pursuant to which the</w:t>
      </w:r>
      <w:r>
        <w:rPr>
          <w:spacing w:val="1"/>
          <w:sz w:val="24"/>
        </w:rPr>
        <w:t xml:space="preserve"> </w:t>
      </w:r>
      <w:r>
        <w:rPr>
          <w:sz w:val="24"/>
        </w:rPr>
        <w:t>Lenders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loans</w:t>
      </w:r>
      <w:r>
        <w:rPr>
          <w:spacing w:val="-9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12"/>
          <w:sz w:val="24"/>
        </w:rPr>
        <w:t xml:space="preserve"> </w:t>
      </w:r>
      <w:r>
        <w:rPr>
          <w:sz w:val="24"/>
        </w:rPr>
        <w:t>extend</w:t>
      </w:r>
      <w:r>
        <w:rPr>
          <w:spacing w:val="-6"/>
          <w:sz w:val="24"/>
        </w:rPr>
        <w:t xml:space="preserve"> </w:t>
      </w:r>
      <w:r>
        <w:rPr>
          <w:sz w:val="24"/>
        </w:rPr>
        <w:t>credit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Owner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58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 Project;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1E7563CE" w14:textId="77777777" w:rsidR="00B504BB" w:rsidRDefault="00B504BB">
      <w:pPr>
        <w:pStyle w:val="BodyText"/>
        <w:spacing w:before="7"/>
        <w:rPr>
          <w:sz w:val="20"/>
        </w:rPr>
      </w:pPr>
    </w:p>
    <w:p w14:paraId="18829A9F" w14:textId="77777777" w:rsidR="00B504BB" w:rsidRDefault="00752583">
      <w:pPr>
        <w:pStyle w:val="ListParagraph"/>
        <w:numPr>
          <w:ilvl w:val="0"/>
          <w:numId w:val="5"/>
        </w:numPr>
        <w:tabs>
          <w:tab w:val="left" w:pos="1680"/>
        </w:tabs>
        <w:ind w:right="332" w:firstLine="720"/>
        <w:rPr>
          <w:sz w:val="24"/>
        </w:rPr>
      </w:pPr>
      <w:r>
        <w:rPr>
          <w:sz w:val="24"/>
        </w:rPr>
        <w:t>As collateral security for Owner’s obligations under the Financing Agreement and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related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agreements</w:t>
      </w:r>
      <w:r>
        <w:rPr>
          <w:spacing w:val="-15"/>
          <w:sz w:val="24"/>
        </w:rPr>
        <w:t xml:space="preserve"> </w:t>
      </w:r>
      <w:r>
        <w:rPr>
          <w:sz w:val="24"/>
        </w:rPr>
        <w:t>(collectively,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Financing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sz w:val="24"/>
        </w:rPr>
        <w:t>”),</w:t>
      </w:r>
      <w:r>
        <w:rPr>
          <w:spacing w:val="-12"/>
          <w:sz w:val="24"/>
        </w:rPr>
        <w:t xml:space="preserve"> </w:t>
      </w:r>
      <w:r>
        <w:rPr>
          <w:sz w:val="24"/>
        </w:rPr>
        <w:t>Owner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assigned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z w:val="24"/>
        </w:rPr>
        <w:t>right,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title and interest in and to the ESSA to Collateral Agent </w:t>
      </w:r>
      <w:r>
        <w:rPr>
          <w:i/>
          <w:color w:val="5B9BD5"/>
          <w:sz w:val="24"/>
        </w:rPr>
        <w:t>[describe any other grants of security</w:t>
      </w:r>
      <w:r>
        <w:rPr>
          <w:i/>
          <w:color w:val="5B9BD5"/>
          <w:spacing w:val="1"/>
          <w:sz w:val="24"/>
        </w:rPr>
        <w:t xml:space="preserve"> </w:t>
      </w:r>
      <w:r>
        <w:rPr>
          <w:i/>
          <w:color w:val="5B9BD5"/>
          <w:sz w:val="24"/>
        </w:rPr>
        <w:t xml:space="preserve">interests in Owner’s assets/pledges of equity] </w:t>
      </w:r>
      <w:r>
        <w:rPr>
          <w:sz w:val="24"/>
        </w:rPr>
        <w:t>(collectively, the “</w:t>
      </w:r>
      <w:r>
        <w:rPr>
          <w:b/>
          <w:sz w:val="24"/>
        </w:rPr>
        <w:t>Security Interests</w:t>
      </w:r>
      <w:r>
        <w:rPr>
          <w:sz w:val="24"/>
        </w:rPr>
        <w:t>”) until such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z w:val="24"/>
        </w:rPr>
        <w:t xml:space="preserve"> Interests are automatically</w:t>
      </w:r>
      <w:r>
        <w:rPr>
          <w:spacing w:val="-2"/>
          <w:sz w:val="24"/>
        </w:rPr>
        <w:t xml:space="preserve"> </w:t>
      </w:r>
      <w:r>
        <w:rPr>
          <w:sz w:val="24"/>
        </w:rPr>
        <w:t>released (as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herein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z w:val="24"/>
        </w:rPr>
        <w:t>therein).</w:t>
      </w:r>
    </w:p>
    <w:p w14:paraId="657295DC" w14:textId="77777777" w:rsidR="00B504BB" w:rsidRDefault="00B504BB">
      <w:pPr>
        <w:pStyle w:val="BodyText"/>
        <w:spacing w:before="9"/>
        <w:rPr>
          <w:sz w:val="20"/>
        </w:rPr>
      </w:pPr>
    </w:p>
    <w:p w14:paraId="77EBF96D" w14:textId="77777777" w:rsidR="00B504BB" w:rsidRDefault="00752583">
      <w:pPr>
        <w:pStyle w:val="BodyText"/>
        <w:ind w:left="240" w:right="338" w:firstLine="720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t>consideration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foregoing,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valuable</w:t>
      </w:r>
      <w:r>
        <w:rPr>
          <w:spacing w:val="-14"/>
        </w:rPr>
        <w:t xml:space="preserve"> </w:t>
      </w:r>
      <w:r>
        <w:t>consideration,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receipt</w:t>
      </w:r>
      <w:r>
        <w:rPr>
          <w:spacing w:val="-57"/>
        </w:rPr>
        <w:t xml:space="preserve"> </w:t>
      </w:r>
      <w:r>
        <w:t>and adequacy of which are hereby acknowledged, and intending to be legally bound, the Parties</w:t>
      </w:r>
      <w:r>
        <w:rPr>
          <w:spacing w:val="1"/>
        </w:rPr>
        <w:t xml:space="preserve"> </w:t>
      </w:r>
      <w:r>
        <w:t>hereby agree as</w:t>
      </w:r>
      <w:r>
        <w:rPr>
          <w:spacing w:val="-9"/>
        </w:rPr>
        <w:t xml:space="preserve"> </w:t>
      </w:r>
      <w:r>
        <w:t>follows:</w:t>
      </w:r>
    </w:p>
    <w:p w14:paraId="32CCC901" w14:textId="77777777" w:rsidR="00B504BB" w:rsidRDefault="00B504BB">
      <w:pPr>
        <w:pStyle w:val="BodyText"/>
        <w:spacing w:before="9"/>
        <w:rPr>
          <w:sz w:val="20"/>
        </w:rPr>
      </w:pPr>
    </w:p>
    <w:p w14:paraId="7547EF52" w14:textId="607DE48C" w:rsidR="00B504BB" w:rsidRDefault="00752583">
      <w:pPr>
        <w:pStyle w:val="ListParagraph"/>
        <w:numPr>
          <w:ilvl w:val="1"/>
          <w:numId w:val="5"/>
        </w:numPr>
        <w:tabs>
          <w:tab w:val="left" w:pos="2400"/>
        </w:tabs>
        <w:ind w:left="959" w:right="333" w:firstLine="720"/>
        <w:rPr>
          <w:sz w:val="24"/>
        </w:rPr>
      </w:pPr>
      <w:r>
        <w:rPr>
          <w:sz w:val="24"/>
        </w:rPr>
        <w:t>Collateral Agent shall have the right, but not the obligation, upon the</w:t>
      </w:r>
      <w:r>
        <w:rPr>
          <w:spacing w:val="1"/>
          <w:sz w:val="24"/>
        </w:rPr>
        <w:t xml:space="preserve"> </w:t>
      </w:r>
      <w:r>
        <w:rPr>
          <w:sz w:val="24"/>
        </w:rPr>
        <w:t>occurrence and continuance of an Event of Default under the Financing Agreement (a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Financing Default</w:t>
      </w:r>
      <w:r>
        <w:rPr>
          <w:sz w:val="24"/>
        </w:rPr>
        <w:t>”), in exercise of the Lender’s rights and remedies thereunder,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any act required to be performed by Owner under the ESSA, and any such act</w:t>
      </w:r>
      <w:r>
        <w:rPr>
          <w:spacing w:val="1"/>
          <w:sz w:val="24"/>
        </w:rPr>
        <w:t xml:space="preserve"> </w:t>
      </w:r>
      <w:r>
        <w:rPr>
          <w:sz w:val="24"/>
        </w:rPr>
        <w:t>performed by Collateral Agent in accordance with the terms of the ESSA shall be as</w:t>
      </w:r>
      <w:r>
        <w:rPr>
          <w:spacing w:val="1"/>
          <w:sz w:val="24"/>
        </w:rPr>
        <w:t xml:space="preserve"> </w:t>
      </w:r>
      <w:r>
        <w:rPr>
          <w:sz w:val="24"/>
        </w:rPr>
        <w:t>effective to prevent or cure a default under the ESSA as if performed by Owner itself.</w:t>
      </w:r>
      <w:r>
        <w:rPr>
          <w:spacing w:val="1"/>
          <w:sz w:val="24"/>
        </w:rPr>
        <w:t xml:space="preserve"> </w:t>
      </w:r>
      <w:r>
        <w:rPr>
          <w:sz w:val="24"/>
        </w:rPr>
        <w:t>Collateral Agent’s right under this Section 1 is subject to the condition that Collateral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Agent provides prompt written notice to </w:t>
      </w:r>
      <w:r w:rsidR="0081426A">
        <w:rPr>
          <w:sz w:val="24"/>
        </w:rPr>
        <w:t>CHGE</w:t>
      </w:r>
      <w:r>
        <w:rPr>
          <w:sz w:val="24"/>
        </w:rPr>
        <w:t xml:space="preserve"> of any such Financing Default (not later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z w:val="24"/>
        </w:rPr>
        <w:t xml:space="preserve"> </w:t>
      </w:r>
      <w:r>
        <w:rPr>
          <w:spacing w:val="-1"/>
          <w:sz w:val="24"/>
        </w:rPr>
        <w:t>two</w:t>
      </w:r>
      <w:r>
        <w:rPr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Days following </w:t>
      </w:r>
      <w:r>
        <w:rPr>
          <w:sz w:val="24"/>
        </w:rPr>
        <w:t>the occurrence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Financing</w:t>
      </w:r>
      <w:r>
        <w:rPr>
          <w:spacing w:val="-21"/>
          <w:sz w:val="24"/>
        </w:rPr>
        <w:t xml:space="preserve"> </w:t>
      </w:r>
      <w:r>
        <w:rPr>
          <w:sz w:val="24"/>
        </w:rPr>
        <w:t>Default).</w:t>
      </w:r>
    </w:p>
    <w:p w14:paraId="63B51353" w14:textId="77777777" w:rsidR="00B504BB" w:rsidRDefault="00B504BB">
      <w:pPr>
        <w:pStyle w:val="BodyText"/>
        <w:spacing w:before="9"/>
        <w:rPr>
          <w:sz w:val="20"/>
        </w:rPr>
      </w:pPr>
    </w:p>
    <w:p w14:paraId="34B33EC7" w14:textId="32BBE978" w:rsidR="00B504BB" w:rsidRDefault="00752583">
      <w:pPr>
        <w:pStyle w:val="ListParagraph"/>
        <w:numPr>
          <w:ilvl w:val="1"/>
          <w:numId w:val="5"/>
        </w:numPr>
        <w:tabs>
          <w:tab w:val="left" w:pos="2400"/>
        </w:tabs>
        <w:ind w:right="336" w:firstLine="720"/>
        <w:rPr>
          <w:sz w:val="24"/>
        </w:rPr>
      </w:pPr>
      <w:r>
        <w:rPr>
          <w:spacing w:val="-1"/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occurrence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breach,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default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event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default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8"/>
          <w:sz w:val="24"/>
        </w:rPr>
        <w:t xml:space="preserve"> </w:t>
      </w:r>
      <w:r>
        <w:rPr>
          <w:sz w:val="24"/>
        </w:rPr>
        <w:t>Owner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ESSA</w:t>
      </w:r>
      <w:r>
        <w:rPr>
          <w:spacing w:val="3"/>
          <w:sz w:val="24"/>
        </w:rPr>
        <w:t xml:space="preserve"> </w:t>
      </w:r>
      <w:r>
        <w:rPr>
          <w:sz w:val="24"/>
        </w:rPr>
        <w:t>(herein</w:t>
      </w:r>
      <w:r>
        <w:rPr>
          <w:spacing w:val="3"/>
          <w:sz w:val="24"/>
        </w:rPr>
        <w:t xml:space="preserve"> </w:t>
      </w:r>
      <w:r>
        <w:rPr>
          <w:sz w:val="24"/>
        </w:rPr>
        <w:t>called</w:t>
      </w:r>
      <w:r>
        <w:rPr>
          <w:spacing w:val="8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ESSA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Default</w:t>
      </w:r>
      <w:r>
        <w:rPr>
          <w:sz w:val="24"/>
        </w:rPr>
        <w:t>”),</w:t>
      </w:r>
      <w:r>
        <w:rPr>
          <w:spacing w:val="2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3"/>
          <w:sz w:val="24"/>
        </w:rPr>
        <w:t xml:space="preserve"> </w:t>
      </w:r>
      <w:r>
        <w:rPr>
          <w:sz w:val="24"/>
        </w:rPr>
        <w:t>agrees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terminate</w:t>
      </w:r>
    </w:p>
    <w:p w14:paraId="5B7C3A26" w14:textId="77777777" w:rsidR="00B504BB" w:rsidRDefault="00B504BB">
      <w:pPr>
        <w:jc w:val="both"/>
        <w:rPr>
          <w:sz w:val="24"/>
        </w:rPr>
        <w:sectPr w:rsidR="00B504BB">
          <w:footerReference w:type="default" r:id="rId35"/>
          <w:pgSz w:w="12240" w:h="15840"/>
          <w:pgMar w:top="1360" w:right="1100" w:bottom="1360" w:left="1200" w:header="0" w:footer="1170" w:gutter="0"/>
          <w:pgNumType w:start="1"/>
          <w:cols w:space="720"/>
        </w:sectPr>
      </w:pPr>
    </w:p>
    <w:p w14:paraId="47CFA62F" w14:textId="77777777" w:rsidR="00B504BB" w:rsidRDefault="00752583">
      <w:pPr>
        <w:pStyle w:val="BodyText"/>
        <w:spacing w:before="74"/>
        <w:ind w:left="960" w:right="333"/>
        <w:jc w:val="both"/>
      </w:pPr>
      <w:r>
        <w:lastRenderedPageBreak/>
        <w:t>or suspend its performance under the ESSA until it notifies Collateral Agent in writing of</w:t>
      </w:r>
      <w:r>
        <w:rPr>
          <w:spacing w:val="1"/>
        </w:rPr>
        <w:t xml:space="preserve"> </w:t>
      </w:r>
      <w:r>
        <w:t>such ESSA Default and affords Collateral Agent the same right to cure and the same cure</w:t>
      </w:r>
      <w:r>
        <w:rPr>
          <w:spacing w:val="-57"/>
        </w:rPr>
        <w:t xml:space="preserve"> </w:t>
      </w:r>
      <w:r>
        <w:t>period provided under the ESSA.</w:t>
      </w:r>
    </w:p>
    <w:p w14:paraId="042745E0" w14:textId="77777777" w:rsidR="00B504BB" w:rsidRDefault="00B504BB">
      <w:pPr>
        <w:pStyle w:val="BodyText"/>
        <w:spacing w:before="9"/>
        <w:rPr>
          <w:sz w:val="20"/>
        </w:rPr>
      </w:pPr>
    </w:p>
    <w:p w14:paraId="71B04BF5" w14:textId="78D7912A" w:rsidR="00B504BB" w:rsidRDefault="00752583">
      <w:pPr>
        <w:pStyle w:val="BodyText"/>
        <w:ind w:left="960" w:right="329" w:firstLine="720"/>
        <w:jc w:val="both"/>
      </w:pPr>
      <w:r>
        <w:t xml:space="preserve">Notwithstanding the foregoing, if Collateral Agent notifies </w:t>
      </w:r>
      <w:r w:rsidR="0081426A">
        <w:t>CHGE</w:t>
      </w:r>
      <w:r>
        <w:t xml:space="preserve"> in writing of its</w:t>
      </w:r>
      <w:r>
        <w:rPr>
          <w:spacing w:val="-57"/>
        </w:rPr>
        <w:t xml:space="preserve"> </w:t>
      </w:r>
      <w:r>
        <w:t>intention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cure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ESSA</w:t>
      </w:r>
      <w:r>
        <w:rPr>
          <w:spacing w:val="-12"/>
        </w:rPr>
        <w:t xml:space="preserve"> </w:t>
      </w:r>
      <w:r>
        <w:t>Default,</w:t>
      </w:r>
      <w:r>
        <w:rPr>
          <w:spacing w:val="-12"/>
        </w:rPr>
        <w:t xml:space="preserve"> </w:t>
      </w:r>
      <w:r>
        <w:t>describing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reasonable</w:t>
      </w:r>
      <w:r>
        <w:rPr>
          <w:spacing w:val="-12"/>
        </w:rPr>
        <w:t xml:space="preserve"> </w:t>
      </w:r>
      <w:r>
        <w:t>detail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taken</w:t>
      </w:r>
      <w:r>
        <w:rPr>
          <w:spacing w:val="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cure the ESSA Default and the time period in which it will perform such actions, and</w:t>
      </w:r>
      <w:r>
        <w:rPr>
          <w:spacing w:val="1"/>
        </w:rPr>
        <w:t xml:space="preserve"> </w:t>
      </w:r>
      <w:r>
        <w:t>diligently</w:t>
      </w:r>
      <w:r>
        <w:rPr>
          <w:spacing w:val="-10"/>
        </w:rPr>
        <w:t xml:space="preserve"> </w:t>
      </w:r>
      <w:r>
        <w:t>proceeds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Default,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Collateral</w:t>
      </w:r>
      <w:r>
        <w:rPr>
          <w:spacing w:val="-4"/>
        </w:rPr>
        <w:t xml:space="preserve"> </w:t>
      </w:r>
      <w:r>
        <w:t>Agent shall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(10)</w:t>
      </w:r>
      <w:r>
        <w:rPr>
          <w:spacing w:val="-58"/>
        </w:rPr>
        <w:t xml:space="preserve"> </w:t>
      </w:r>
      <w:r>
        <w:t xml:space="preserve">Business Days from its receipt of the notice of the ESSA Default from </w:t>
      </w:r>
      <w:r w:rsidR="0081426A">
        <w:t>CHGE</w:t>
      </w:r>
      <w:r>
        <w:t xml:space="preserve"> to cure the</w:t>
      </w:r>
      <w:r>
        <w:rPr>
          <w:spacing w:val="1"/>
        </w:rPr>
        <w:t xml:space="preserve"> </w:t>
      </w:r>
      <w:r>
        <w:t>ESSA Default (if for failure by Owner to pay any amount due and payable under the</w:t>
      </w:r>
      <w:r>
        <w:rPr>
          <w:spacing w:val="1"/>
        </w:rPr>
        <w:t xml:space="preserve"> </w:t>
      </w:r>
      <w:r>
        <w:rPr>
          <w:spacing w:val="-1"/>
        </w:rPr>
        <w:t>ESSA)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t>(b)</w:t>
      </w:r>
      <w:r>
        <w:rPr>
          <w:spacing w:val="-15"/>
        </w:rPr>
        <w:t xml:space="preserve"> </w:t>
      </w:r>
      <w:r>
        <w:t>thirty</w:t>
      </w:r>
      <w:r>
        <w:rPr>
          <w:spacing w:val="-16"/>
        </w:rPr>
        <w:t xml:space="preserve"> </w:t>
      </w:r>
      <w:r>
        <w:t>(30)</w:t>
      </w:r>
      <w:r>
        <w:rPr>
          <w:spacing w:val="-12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receipt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respect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ESSA</w:t>
      </w:r>
      <w:r>
        <w:rPr>
          <w:spacing w:val="-58"/>
        </w:rPr>
        <w:t xml:space="preserve"> </w:t>
      </w:r>
      <w:r>
        <w:t xml:space="preserve">Default. </w:t>
      </w:r>
      <w:r w:rsidR="0081426A">
        <w:t>CHGE</w:t>
      </w:r>
      <w:r>
        <w:t xml:space="preserve"> will not terminate or suspend its performance under the ESSA during any</w:t>
      </w:r>
      <w:r>
        <w:rPr>
          <w:spacing w:val="-57"/>
        </w:rPr>
        <w:t xml:space="preserve"> </w:t>
      </w:r>
      <w:r>
        <w:t>such extended cure period so long as Collateral Agent is diligently proceeding to cure, or</w:t>
      </w:r>
      <w:r>
        <w:rPr>
          <w:spacing w:val="1"/>
        </w:rPr>
        <w:t xml:space="preserve"> </w:t>
      </w:r>
      <w:r>
        <w:t xml:space="preserve">cause the cure of, the applicable ESSA Default. Collateral Agent shall provide </w:t>
      </w:r>
      <w:r w:rsidR="0081426A">
        <w:t>CHGE</w:t>
      </w:r>
      <w:r>
        <w:rPr>
          <w:spacing w:val="1"/>
        </w:rPr>
        <w:t xml:space="preserve"> </w:t>
      </w:r>
      <w:r>
        <w:t xml:space="preserve">with reports concerning the status of efforts to cure an ESSA Default upon </w:t>
      </w:r>
      <w:r w:rsidR="0081426A">
        <w:t>CHGE</w:t>
      </w:r>
      <w:r>
        <w:t>’s</w:t>
      </w:r>
      <w:r>
        <w:rPr>
          <w:spacing w:val="1"/>
        </w:rPr>
        <w:t xml:space="preserve"> </w:t>
      </w:r>
      <w:r>
        <w:t>reasonable</w:t>
      </w:r>
      <w:r>
        <w:rPr>
          <w:spacing w:val="-12"/>
        </w:rPr>
        <w:t xml:space="preserve"> </w:t>
      </w:r>
      <w:r>
        <w:t>request.</w:t>
      </w:r>
    </w:p>
    <w:p w14:paraId="135EEEF1" w14:textId="77777777" w:rsidR="00B504BB" w:rsidRDefault="00B504BB">
      <w:pPr>
        <w:pStyle w:val="BodyText"/>
        <w:spacing w:before="9"/>
        <w:rPr>
          <w:sz w:val="20"/>
        </w:rPr>
      </w:pPr>
    </w:p>
    <w:p w14:paraId="3C014D9F" w14:textId="2510477C" w:rsidR="00B504BB" w:rsidRDefault="0081426A">
      <w:pPr>
        <w:pStyle w:val="ListParagraph"/>
        <w:numPr>
          <w:ilvl w:val="1"/>
          <w:numId w:val="5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</w:rPr>
        <w:t>CHGE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hereby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consents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agrees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that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during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continuance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Financing Default, upon not less than thirty (30) days’ notice to </w:t>
      </w:r>
      <w:r>
        <w:rPr>
          <w:sz w:val="24"/>
        </w:rPr>
        <w:t>CHGE</w:t>
      </w:r>
      <w:r w:rsidR="00752583">
        <w:rPr>
          <w:sz w:val="24"/>
        </w:rPr>
        <w:t>, Collateral Agent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may exercise its rights and remedies pursuant to the Financing Documents in a manner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that constitutes a Change of Control so long as such Change of Control results in a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Qualified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Substitute</w:t>
      </w:r>
      <w:r w:rsidR="00752583">
        <w:rPr>
          <w:sz w:val="24"/>
        </w:rPr>
        <w:t xml:space="preserve"> Owner becoming the Controlling Person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-22"/>
          <w:sz w:val="24"/>
        </w:rPr>
        <w:t xml:space="preserve"> </w:t>
      </w:r>
      <w:r w:rsidR="00752583">
        <w:rPr>
          <w:sz w:val="24"/>
        </w:rPr>
        <w:t>Owner.</w:t>
      </w:r>
    </w:p>
    <w:p w14:paraId="190B9DD6" w14:textId="77777777" w:rsidR="00B504BB" w:rsidRDefault="00B504BB">
      <w:pPr>
        <w:pStyle w:val="BodyText"/>
        <w:spacing w:before="9"/>
        <w:rPr>
          <w:sz w:val="20"/>
        </w:rPr>
      </w:pPr>
    </w:p>
    <w:p w14:paraId="6DB2E2BF" w14:textId="31EF19F0" w:rsidR="00B504BB" w:rsidRDefault="0081426A">
      <w:pPr>
        <w:pStyle w:val="BodyText"/>
        <w:ind w:left="958" w:right="329" w:firstLine="720"/>
        <w:jc w:val="both"/>
      </w:pPr>
      <w:r>
        <w:t>CHGE</w:t>
      </w:r>
      <w:r w:rsidR="00752583">
        <w:t xml:space="preserve"> hereby consents and agrees that during the continuance of a Financing</w:t>
      </w:r>
      <w:r w:rsidR="00752583">
        <w:rPr>
          <w:spacing w:val="1"/>
        </w:rPr>
        <w:t xml:space="preserve"> </w:t>
      </w:r>
      <w:r w:rsidR="00752583">
        <w:t xml:space="preserve">Default, upon not less than thirty (30) days’ notice to </w:t>
      </w:r>
      <w:r>
        <w:t>CHGE</w:t>
      </w:r>
      <w:r w:rsidR="00752583">
        <w:t>, (</w:t>
      </w:r>
      <w:proofErr w:type="spellStart"/>
      <w:r w:rsidR="00752583">
        <w:t>i</w:t>
      </w:r>
      <w:proofErr w:type="spellEnd"/>
      <w:r w:rsidR="00752583">
        <w:t>) Collateral Agent may</w:t>
      </w:r>
      <w:r w:rsidR="00752583">
        <w:rPr>
          <w:spacing w:val="1"/>
        </w:rPr>
        <w:t xml:space="preserve"> </w:t>
      </w:r>
      <w:r w:rsidR="00752583">
        <w:t>sell, assign, transfer or otherwise dispose of the ESSA and all of the assets comprising the</w:t>
      </w:r>
      <w:r w:rsidR="00752583">
        <w:rPr>
          <w:spacing w:val="-57"/>
        </w:rPr>
        <w:t xml:space="preserve"> </w:t>
      </w:r>
      <w:r w:rsidR="00752583">
        <w:t>Project</w:t>
      </w:r>
      <w:r w:rsidR="00752583">
        <w:rPr>
          <w:spacing w:val="1"/>
        </w:rPr>
        <w:t xml:space="preserve"> </w:t>
      </w:r>
      <w:r w:rsidR="00752583">
        <w:t>to</w:t>
      </w:r>
      <w:r w:rsidR="00752583">
        <w:rPr>
          <w:spacing w:val="1"/>
        </w:rPr>
        <w:t xml:space="preserve"> </w:t>
      </w:r>
      <w:r w:rsidR="00752583">
        <w:t>a</w:t>
      </w:r>
      <w:r w:rsidR="00752583">
        <w:rPr>
          <w:spacing w:val="1"/>
        </w:rPr>
        <w:t xml:space="preserve"> </w:t>
      </w:r>
      <w:r w:rsidR="00752583">
        <w:t>Qualified</w:t>
      </w:r>
      <w:r w:rsidR="00752583">
        <w:rPr>
          <w:spacing w:val="1"/>
        </w:rPr>
        <w:t xml:space="preserve"> </w:t>
      </w:r>
      <w:r w:rsidR="00752583">
        <w:t>Substitute</w:t>
      </w:r>
      <w:r w:rsidR="00752583">
        <w:rPr>
          <w:spacing w:val="1"/>
        </w:rPr>
        <w:t xml:space="preserve"> </w:t>
      </w:r>
      <w:r w:rsidR="00752583">
        <w:t>Owner</w:t>
      </w:r>
      <w:r w:rsidR="00752583">
        <w:rPr>
          <w:spacing w:val="1"/>
        </w:rPr>
        <w:t xml:space="preserve"> </w:t>
      </w:r>
      <w:r w:rsidR="00752583">
        <w:t>(any</w:t>
      </w:r>
      <w:r w:rsidR="00752583">
        <w:rPr>
          <w:spacing w:val="1"/>
        </w:rPr>
        <w:t xml:space="preserve"> </w:t>
      </w:r>
      <w:r w:rsidR="00752583">
        <w:t>such</w:t>
      </w:r>
      <w:r w:rsidR="00752583">
        <w:rPr>
          <w:spacing w:val="1"/>
        </w:rPr>
        <w:t xml:space="preserve"> </w:t>
      </w:r>
      <w:r w:rsidR="00752583">
        <w:t>entity</w:t>
      </w:r>
      <w:r w:rsidR="00752583">
        <w:rPr>
          <w:spacing w:val="1"/>
        </w:rPr>
        <w:t xml:space="preserve"> </w:t>
      </w:r>
      <w:r w:rsidR="00752583">
        <w:t>that</w:t>
      </w:r>
      <w:r w:rsidR="00752583">
        <w:rPr>
          <w:spacing w:val="1"/>
        </w:rPr>
        <w:t xml:space="preserve"> </w:t>
      </w:r>
      <w:r w:rsidR="00752583">
        <w:t>is</w:t>
      </w:r>
      <w:r w:rsidR="00752583">
        <w:rPr>
          <w:spacing w:val="1"/>
        </w:rPr>
        <w:t xml:space="preserve"> </w:t>
      </w:r>
      <w:r w:rsidR="00752583">
        <w:t>so</w:t>
      </w:r>
      <w:r w:rsidR="00752583">
        <w:rPr>
          <w:spacing w:val="1"/>
        </w:rPr>
        <w:t xml:space="preserve"> </w:t>
      </w:r>
      <w:r w:rsidR="00752583">
        <w:t>substituted,</w:t>
      </w:r>
      <w:r w:rsidR="00752583">
        <w:rPr>
          <w:spacing w:val="1"/>
        </w:rPr>
        <w:t xml:space="preserve"> </w:t>
      </w:r>
      <w:r w:rsidR="00752583">
        <w:t>the</w:t>
      </w:r>
      <w:r w:rsidR="00752583">
        <w:rPr>
          <w:spacing w:val="1"/>
        </w:rPr>
        <w:t xml:space="preserve"> </w:t>
      </w:r>
      <w:r w:rsidR="00752583">
        <w:t>“</w:t>
      </w:r>
      <w:r w:rsidR="00752583">
        <w:rPr>
          <w:b/>
        </w:rPr>
        <w:t>Substitute Owner</w:t>
      </w:r>
      <w:r w:rsidR="00752583">
        <w:t xml:space="preserve">”) and (ii) </w:t>
      </w:r>
      <w:r>
        <w:t>CHGE</w:t>
      </w:r>
      <w:r w:rsidR="00752583">
        <w:t xml:space="preserve"> shall continue to perform its obligations under the</w:t>
      </w:r>
      <w:r w:rsidR="00752583">
        <w:rPr>
          <w:spacing w:val="1"/>
        </w:rPr>
        <w:t xml:space="preserve"> </w:t>
      </w:r>
      <w:r w:rsidR="00752583">
        <w:t>ESSA in favor of the Substitute Owner if such Substitute Owner assumes in writing, in</w:t>
      </w:r>
      <w:r w:rsidR="00752583">
        <w:rPr>
          <w:spacing w:val="1"/>
        </w:rPr>
        <w:t xml:space="preserve"> </w:t>
      </w:r>
      <w:r w:rsidR="00752583">
        <w:t xml:space="preserve">form and substance reasonably satisfactory to </w:t>
      </w:r>
      <w:r>
        <w:t>CHGE</w:t>
      </w:r>
      <w:r w:rsidR="00752583">
        <w:t>, the obligations of Owner under the</w:t>
      </w:r>
      <w:r w:rsidR="00752583">
        <w:rPr>
          <w:spacing w:val="1"/>
        </w:rPr>
        <w:t xml:space="preserve"> </w:t>
      </w:r>
      <w:r w:rsidR="00752583">
        <w:t>ESSA (including the obligation to cure any then-existing payment defaults under the</w:t>
      </w:r>
      <w:r w:rsidR="00752583">
        <w:rPr>
          <w:spacing w:val="1"/>
        </w:rPr>
        <w:t xml:space="preserve"> </w:t>
      </w:r>
      <w:r w:rsidR="00752583">
        <w:t>ESSA and all non-payment defaults under the ESSA which are reasonably susceptible of</w:t>
      </w:r>
      <w:r w:rsidR="00752583">
        <w:rPr>
          <w:spacing w:val="1"/>
        </w:rPr>
        <w:t xml:space="preserve"> </w:t>
      </w:r>
      <w:r w:rsidR="00752583">
        <w:t>being</w:t>
      </w:r>
      <w:r w:rsidR="00752583">
        <w:rPr>
          <w:spacing w:val="1"/>
        </w:rPr>
        <w:t xml:space="preserve"> </w:t>
      </w:r>
      <w:r w:rsidR="00752583">
        <w:t>cured).</w:t>
      </w:r>
      <w:r w:rsidR="00752583">
        <w:rPr>
          <w:spacing w:val="1"/>
        </w:rPr>
        <w:t xml:space="preserve"> </w:t>
      </w:r>
      <w:r w:rsidR="00752583">
        <w:t>“</w:t>
      </w:r>
      <w:r w:rsidR="00752583">
        <w:rPr>
          <w:b/>
        </w:rPr>
        <w:t>Qualified</w:t>
      </w:r>
      <w:r w:rsidR="00752583">
        <w:rPr>
          <w:b/>
          <w:spacing w:val="1"/>
        </w:rPr>
        <w:t xml:space="preserve"> </w:t>
      </w:r>
      <w:r w:rsidR="00752583">
        <w:rPr>
          <w:b/>
        </w:rPr>
        <w:t>Substitute</w:t>
      </w:r>
      <w:r w:rsidR="00752583">
        <w:rPr>
          <w:b/>
          <w:spacing w:val="1"/>
        </w:rPr>
        <w:t xml:space="preserve"> </w:t>
      </w:r>
      <w:r w:rsidR="00752583">
        <w:rPr>
          <w:b/>
        </w:rPr>
        <w:t>Owner</w:t>
      </w:r>
      <w:r w:rsidR="00752583">
        <w:t>”</w:t>
      </w:r>
      <w:r w:rsidR="00752583">
        <w:rPr>
          <w:spacing w:val="1"/>
        </w:rPr>
        <w:t xml:space="preserve"> </w:t>
      </w:r>
      <w:r w:rsidR="00752583">
        <w:t>means</w:t>
      </w:r>
      <w:r w:rsidR="00752583">
        <w:rPr>
          <w:spacing w:val="1"/>
        </w:rPr>
        <w:t xml:space="preserve"> </w:t>
      </w:r>
      <w:r w:rsidR="00752583">
        <w:t>any</w:t>
      </w:r>
      <w:r w:rsidR="00752583">
        <w:rPr>
          <w:spacing w:val="1"/>
        </w:rPr>
        <w:t xml:space="preserve"> </w:t>
      </w:r>
      <w:r w:rsidR="00752583">
        <w:t>Person</w:t>
      </w:r>
      <w:r w:rsidR="00752583">
        <w:rPr>
          <w:spacing w:val="1"/>
        </w:rPr>
        <w:t xml:space="preserve"> </w:t>
      </w:r>
      <w:r w:rsidR="00752583">
        <w:t>that</w:t>
      </w:r>
      <w:r w:rsidR="00752583">
        <w:rPr>
          <w:spacing w:val="1"/>
        </w:rPr>
        <w:t xml:space="preserve"> </w:t>
      </w:r>
      <w:r w:rsidR="00752583">
        <w:t>(</w:t>
      </w:r>
      <w:proofErr w:type="spellStart"/>
      <w:r w:rsidR="00752583">
        <w:t>i</w:t>
      </w:r>
      <w:proofErr w:type="spellEnd"/>
      <w:r w:rsidR="00752583">
        <w:t>)</w:t>
      </w:r>
      <w:r w:rsidR="00752583">
        <w:rPr>
          <w:spacing w:val="1"/>
        </w:rPr>
        <w:t xml:space="preserve"> </w:t>
      </w:r>
      <w:r w:rsidR="00752583">
        <w:t>acquires</w:t>
      </w:r>
      <w:r w:rsidR="00752583">
        <w:rPr>
          <w:spacing w:val="1"/>
        </w:rPr>
        <w:t xml:space="preserve"> </w:t>
      </w:r>
      <w:r w:rsidR="00752583">
        <w:t>ownership of all assets comprising the Project, (ii) has the legal capacity and authority to</w:t>
      </w:r>
      <w:r w:rsidR="00752583">
        <w:rPr>
          <w:spacing w:val="1"/>
        </w:rPr>
        <w:t xml:space="preserve"> </w:t>
      </w:r>
      <w:r w:rsidR="00752583">
        <w:t xml:space="preserve">enter into and perform the obligations of Owner under the ESSA, (iii) </w:t>
      </w:r>
      <w:r>
        <w:t>CHGE</w:t>
      </w:r>
      <w:r w:rsidR="00752583">
        <w:t xml:space="preserve"> reasonably</w:t>
      </w:r>
      <w:r w:rsidR="00752583">
        <w:rPr>
          <w:spacing w:val="1"/>
        </w:rPr>
        <w:t xml:space="preserve"> </w:t>
      </w:r>
      <w:r w:rsidR="00752583">
        <w:t>determines has (x) financial resources available to it sufficient to enable it to perform the</w:t>
      </w:r>
      <w:r w:rsidR="00752583">
        <w:rPr>
          <w:spacing w:val="1"/>
        </w:rPr>
        <w:t xml:space="preserve"> </w:t>
      </w:r>
      <w:r w:rsidR="00752583">
        <w:t>obligations of Owner under the ESSA, and (y) through its own employees or through a</w:t>
      </w:r>
      <w:r w:rsidR="00752583">
        <w:rPr>
          <w:spacing w:val="1"/>
        </w:rPr>
        <w:t xml:space="preserve"> </w:t>
      </w:r>
      <w:r w:rsidR="00752583">
        <w:t>contract with an Affiliate, has the technical skills and experience reasonably necessary to</w:t>
      </w:r>
      <w:r w:rsidR="00752583">
        <w:rPr>
          <w:spacing w:val="1"/>
        </w:rPr>
        <w:t xml:space="preserve"> </w:t>
      </w:r>
      <w:r w:rsidR="00752583">
        <w:t>permit it to perform the obligations of Owner under the ESSA, and (iv) is otherwise</w:t>
      </w:r>
      <w:r w:rsidR="00752583">
        <w:rPr>
          <w:spacing w:val="1"/>
        </w:rPr>
        <w:t xml:space="preserve"> </w:t>
      </w:r>
      <w:r w:rsidR="00752583">
        <w:t>acceptable</w:t>
      </w:r>
      <w:r w:rsidR="00752583">
        <w:rPr>
          <w:spacing w:val="-1"/>
        </w:rPr>
        <w:t xml:space="preserve"> </w:t>
      </w:r>
      <w:r w:rsidR="00752583">
        <w:t>to</w:t>
      </w:r>
      <w:r w:rsidR="00752583">
        <w:rPr>
          <w:spacing w:val="-11"/>
        </w:rPr>
        <w:t xml:space="preserve"> </w:t>
      </w:r>
      <w:r>
        <w:t>CHGE</w:t>
      </w:r>
      <w:r w:rsidR="00752583">
        <w:t>.</w:t>
      </w:r>
    </w:p>
    <w:p w14:paraId="02B1A896" w14:textId="77777777" w:rsidR="00B504BB" w:rsidRDefault="00B504BB">
      <w:pPr>
        <w:pStyle w:val="BodyText"/>
        <w:spacing w:before="9"/>
        <w:rPr>
          <w:sz w:val="20"/>
        </w:rPr>
      </w:pPr>
    </w:p>
    <w:p w14:paraId="749D24E2" w14:textId="77777777" w:rsidR="00B504BB" w:rsidRDefault="00752583">
      <w:pPr>
        <w:pStyle w:val="ListParagraph"/>
        <w:numPr>
          <w:ilvl w:val="1"/>
          <w:numId w:val="5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Collateral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complied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hereof to exercise rights hereunder, if the ESSA is rejected or terminated by</w:t>
      </w:r>
      <w:r>
        <w:rPr>
          <w:spacing w:val="-57"/>
          <w:sz w:val="24"/>
        </w:rPr>
        <w:t xml:space="preserve"> </w:t>
      </w:r>
      <w:r>
        <w:rPr>
          <w:sz w:val="24"/>
        </w:rPr>
        <w:t>a trustee or debtor-in-possession in any bankruptcy or insolvency proceeding involving</w:t>
      </w:r>
      <w:r>
        <w:rPr>
          <w:spacing w:val="1"/>
          <w:sz w:val="24"/>
        </w:rPr>
        <w:t xml:space="preserve"> </w:t>
      </w:r>
      <w:r>
        <w:rPr>
          <w:sz w:val="24"/>
        </w:rPr>
        <w:t>Owner, and if, within sixty (60) days after such rejection or termination, Collateral Agent</w:t>
      </w:r>
      <w:r>
        <w:rPr>
          <w:spacing w:val="1"/>
          <w:sz w:val="24"/>
        </w:rPr>
        <w:t xml:space="preserve"> </w:t>
      </w:r>
      <w:r>
        <w:rPr>
          <w:sz w:val="24"/>
        </w:rPr>
        <w:t>shall so request and in connection therewith shall cure or cause to be cured any then-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3"/>
          <w:sz w:val="24"/>
        </w:rPr>
        <w:t xml:space="preserve"> </w:t>
      </w:r>
      <w:r>
        <w:rPr>
          <w:sz w:val="24"/>
        </w:rPr>
        <w:t>payment</w:t>
      </w:r>
      <w:r>
        <w:rPr>
          <w:spacing w:val="7"/>
          <w:sz w:val="24"/>
        </w:rPr>
        <w:t xml:space="preserve"> </w:t>
      </w:r>
      <w:r>
        <w:rPr>
          <w:sz w:val="24"/>
        </w:rPr>
        <w:t>defaults</w:t>
      </w:r>
      <w:r>
        <w:rPr>
          <w:spacing w:val="6"/>
          <w:sz w:val="24"/>
        </w:rPr>
        <w:t xml:space="preserve"> </w:t>
      </w:r>
      <w:r>
        <w:rPr>
          <w:sz w:val="24"/>
        </w:rPr>
        <w:t>under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ESSA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z w:val="24"/>
        </w:rPr>
        <w:t>non-payment</w:t>
      </w:r>
      <w:r>
        <w:rPr>
          <w:spacing w:val="7"/>
          <w:sz w:val="24"/>
        </w:rPr>
        <w:t xml:space="preserve"> </w:t>
      </w:r>
      <w:r>
        <w:rPr>
          <w:sz w:val="24"/>
        </w:rPr>
        <w:t>defaults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ESSA</w:t>
      </w:r>
    </w:p>
    <w:p w14:paraId="4B9CDA4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5B6DCC99" w14:textId="63F8DF49" w:rsidR="00B504BB" w:rsidRDefault="00752583">
      <w:pPr>
        <w:pStyle w:val="BodyText"/>
        <w:spacing w:before="74"/>
        <w:ind w:left="960" w:right="328"/>
        <w:jc w:val="both"/>
      </w:pPr>
      <w:r>
        <w:lastRenderedPageBreak/>
        <w:t xml:space="preserve">which are reasonably susceptible of being cured, </w:t>
      </w:r>
      <w:r w:rsidR="0081426A">
        <w:t>CHGE</w:t>
      </w:r>
      <w:r>
        <w:t xml:space="preserve"> will promptly enter into a new</w:t>
      </w:r>
      <w:r>
        <w:rPr>
          <w:spacing w:val="1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Substitute</w:t>
      </w:r>
      <w:r>
        <w:rPr>
          <w:spacing w:val="-6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remaining</w:t>
      </w:r>
      <w:r>
        <w:rPr>
          <w:spacing w:val="-58"/>
        </w:rPr>
        <w:t xml:space="preserve"> </w:t>
      </w:r>
      <w:r>
        <w:t>term under the ESSA (before giving effect to such rejection or termination) and shall</w:t>
      </w:r>
      <w:r>
        <w:rPr>
          <w:spacing w:val="1"/>
        </w:rPr>
        <w:t xml:space="preserve"> </w:t>
      </w:r>
      <w:r>
        <w:rPr>
          <w:spacing w:val="-1"/>
        </w:rPr>
        <w:t>contain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12"/>
        </w:rPr>
        <w:t xml:space="preserve"> </w:t>
      </w:r>
      <w:r>
        <w:rPr>
          <w:spacing w:val="-1"/>
        </w:rPr>
        <w:t>agreements,</w:t>
      </w:r>
      <w:r>
        <w:rPr>
          <w:spacing w:val="-13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conditions</w:t>
      </w:r>
      <w:r>
        <w:rPr>
          <w:spacing w:val="-1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ESSA</w:t>
      </w:r>
      <w:r>
        <w:rPr>
          <w:spacing w:val="-13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t>“</w:t>
      </w:r>
      <w:r>
        <w:rPr>
          <w:b/>
        </w:rPr>
        <w:t>Replacement</w:t>
      </w:r>
      <w:r>
        <w:rPr>
          <w:b/>
          <w:spacing w:val="-14"/>
        </w:rPr>
        <w:t xml:space="preserve"> </w:t>
      </w:r>
      <w:r>
        <w:rPr>
          <w:b/>
        </w:rPr>
        <w:t>ESSA</w:t>
      </w:r>
      <w:r>
        <w:t>”).</w:t>
      </w:r>
      <w:r>
        <w:rPr>
          <w:spacing w:val="-57"/>
        </w:rPr>
        <w:t xml:space="preserve"> </w:t>
      </w:r>
      <w:r w:rsidR="0081426A">
        <w:t>CHGE</w:t>
      </w:r>
      <w:r>
        <w:t xml:space="preserve"> shall be entitled to assume that Collateral Agent’s actions in connection with such</w:t>
      </w:r>
      <w:r>
        <w:rPr>
          <w:spacing w:val="1"/>
        </w:rPr>
        <w:t xml:space="preserve"> </w:t>
      </w:r>
      <w:r>
        <w:t>bankruptcy or insolvency proceeding are in accordance with the Financing Documents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proofErr w:type="gramStart"/>
      <w:r>
        <w:t>thereof,</w:t>
      </w:r>
      <w:r>
        <w:rPr>
          <w:spacing w:val="1"/>
        </w:rPr>
        <w:t xml:space="preserve"> </w:t>
      </w:r>
      <w:r>
        <w:t>but</w:t>
      </w:r>
      <w:proofErr w:type="gramEnd"/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Collateral Agent provide reasonable evidence demonstrating the same. To the extent</w:t>
      </w:r>
      <w:r>
        <w:rPr>
          <w:spacing w:val="1"/>
        </w:rPr>
        <w:t xml:space="preserve"> </w:t>
      </w:r>
      <w:r w:rsidR="0081426A">
        <w:t>CHGE</w:t>
      </w:r>
      <w:r>
        <w:t xml:space="preserve"> is, or was otherwise prior to its termination as described in this </w:t>
      </w:r>
      <w:r>
        <w:rPr>
          <w:u w:val="single"/>
        </w:rPr>
        <w:t>Section 4</w:t>
      </w:r>
      <w:r>
        <w:t>, 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suspend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suspend</w:t>
      </w:r>
      <w:r>
        <w:rPr>
          <w:spacing w:val="1"/>
        </w:rPr>
        <w:t xml:space="preserve"> </w:t>
      </w:r>
      <w:r>
        <w:t>performance of its obligations under such Replacement ESSA, unless and until all ESSA</w:t>
      </w:r>
      <w:r>
        <w:rPr>
          <w:spacing w:val="1"/>
        </w:rPr>
        <w:t xml:space="preserve"> </w:t>
      </w:r>
      <w:r>
        <w:rPr>
          <w:spacing w:val="-1"/>
        </w:rPr>
        <w:t>Defaults of</w:t>
      </w:r>
      <w:r>
        <w:t xml:space="preserve"> </w:t>
      </w:r>
      <w:r>
        <w:rPr>
          <w:spacing w:val="-1"/>
        </w:rPr>
        <w:t xml:space="preserve">Owner </w:t>
      </w:r>
      <w:r>
        <w:t>under the ESSA or Replacement ESSA</w:t>
      </w:r>
      <w:r>
        <w:rPr>
          <w:spacing w:val="1"/>
        </w:rPr>
        <w:t xml:space="preserve"> </w:t>
      </w:r>
      <w:r>
        <w:t>have been</w:t>
      </w:r>
      <w:r>
        <w:rPr>
          <w:spacing w:val="-23"/>
        </w:rPr>
        <w:t xml:space="preserve"> </w:t>
      </w:r>
      <w:r>
        <w:t>cured.</w:t>
      </w:r>
    </w:p>
    <w:p w14:paraId="1E4EF362" w14:textId="77777777" w:rsidR="00B504BB" w:rsidRDefault="00B504BB">
      <w:pPr>
        <w:pStyle w:val="BodyText"/>
        <w:spacing w:before="9"/>
        <w:rPr>
          <w:sz w:val="20"/>
        </w:rPr>
      </w:pPr>
    </w:p>
    <w:p w14:paraId="55DBBC5C" w14:textId="777FF4D7" w:rsidR="00B504BB" w:rsidRDefault="0081426A">
      <w:pPr>
        <w:pStyle w:val="ListParagraph"/>
        <w:numPr>
          <w:ilvl w:val="1"/>
          <w:numId w:val="5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pacing w:val="-1"/>
          <w:sz w:val="24"/>
        </w:rPr>
        <w:t>CHGE</w:t>
      </w:r>
      <w:r w:rsidR="00752583">
        <w:rPr>
          <w:spacing w:val="-1"/>
          <w:sz w:val="24"/>
        </w:rPr>
        <w:t xml:space="preserve"> hereby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represents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and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 xml:space="preserve">warrants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Collateral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Agent</w:t>
      </w:r>
      <w:r w:rsidR="00752583">
        <w:rPr>
          <w:spacing w:val="-22"/>
          <w:sz w:val="24"/>
        </w:rPr>
        <w:t xml:space="preserve"> </w:t>
      </w:r>
      <w:r w:rsidR="00752583">
        <w:rPr>
          <w:sz w:val="24"/>
        </w:rPr>
        <w:t>that:</w:t>
      </w:r>
    </w:p>
    <w:p w14:paraId="69D5F361" w14:textId="77777777" w:rsidR="00B504BB" w:rsidRDefault="00B504BB">
      <w:pPr>
        <w:pStyle w:val="BodyText"/>
        <w:spacing w:before="9"/>
        <w:rPr>
          <w:sz w:val="20"/>
        </w:rPr>
      </w:pPr>
    </w:p>
    <w:p w14:paraId="4FE6C7E6" w14:textId="3A699630" w:rsidR="00B504BB" w:rsidRDefault="0081426A">
      <w:pPr>
        <w:pStyle w:val="ListParagraph"/>
        <w:numPr>
          <w:ilvl w:val="2"/>
          <w:numId w:val="5"/>
        </w:numPr>
        <w:tabs>
          <w:tab w:val="left" w:pos="3120"/>
        </w:tabs>
        <w:ind w:right="336" w:firstLine="720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is a corporation validly existing and in good standing under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laws of the State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of New</w:t>
      </w:r>
      <w:r w:rsidR="00752583">
        <w:rPr>
          <w:spacing w:val="-13"/>
          <w:sz w:val="24"/>
        </w:rPr>
        <w:t xml:space="preserve"> </w:t>
      </w:r>
      <w:r w:rsidR="00752583">
        <w:rPr>
          <w:sz w:val="24"/>
        </w:rPr>
        <w:t>York.</w:t>
      </w:r>
    </w:p>
    <w:p w14:paraId="638F9F77" w14:textId="77777777" w:rsidR="00B504BB" w:rsidRDefault="00B504BB">
      <w:pPr>
        <w:pStyle w:val="BodyText"/>
        <w:spacing w:before="9"/>
        <w:rPr>
          <w:sz w:val="20"/>
        </w:rPr>
      </w:pPr>
    </w:p>
    <w:p w14:paraId="17E57B10" w14:textId="21E25655" w:rsidR="00B504BB" w:rsidRDefault="00752583">
      <w:pPr>
        <w:pStyle w:val="ListParagraph"/>
        <w:numPr>
          <w:ilvl w:val="2"/>
          <w:numId w:val="5"/>
        </w:numPr>
        <w:tabs>
          <w:tab w:val="left" w:pos="3120"/>
        </w:tabs>
        <w:ind w:right="329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authorized by all necessary corporate action of </w:t>
      </w:r>
      <w:r w:rsidR="0081426A">
        <w:rPr>
          <w:sz w:val="24"/>
        </w:rPr>
        <w:t>CHGE</w:t>
      </w:r>
      <w:r>
        <w:rPr>
          <w:sz w:val="24"/>
        </w:rPr>
        <w:t xml:space="preserve"> and (ii) do not violate any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rule,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</w:t>
      </w:r>
      <w:r>
        <w:rPr>
          <w:spacing w:val="1"/>
          <w:sz w:val="24"/>
        </w:rPr>
        <w:t xml:space="preserve"> </w:t>
      </w:r>
      <w:r>
        <w:rPr>
          <w:sz w:val="24"/>
        </w:rPr>
        <w:t>judgment,</w:t>
      </w:r>
      <w:r>
        <w:rPr>
          <w:spacing w:val="1"/>
          <w:sz w:val="24"/>
        </w:rPr>
        <w:t xml:space="preserve"> </w:t>
      </w:r>
      <w:r>
        <w:rPr>
          <w:sz w:val="24"/>
        </w:rPr>
        <w:t>injunction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59AEDEB1" w14:textId="77777777" w:rsidR="00B504BB" w:rsidRDefault="00B504BB">
      <w:pPr>
        <w:pStyle w:val="BodyText"/>
        <w:spacing w:before="9"/>
        <w:rPr>
          <w:sz w:val="20"/>
        </w:rPr>
      </w:pPr>
    </w:p>
    <w:p w14:paraId="24A209E3" w14:textId="6F429048" w:rsidR="00B504BB" w:rsidRDefault="0081426A">
      <w:pPr>
        <w:pStyle w:val="ListParagraph"/>
        <w:numPr>
          <w:ilvl w:val="2"/>
          <w:numId w:val="5"/>
        </w:numPr>
        <w:tabs>
          <w:tab w:val="left" w:pos="3120"/>
        </w:tabs>
        <w:ind w:right="334" w:firstLine="720"/>
        <w:rPr>
          <w:sz w:val="24"/>
        </w:rPr>
      </w:pPr>
      <w:r>
        <w:rPr>
          <w:sz w:val="24"/>
        </w:rPr>
        <w:t>CHGE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has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duly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executed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delivered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ESSA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60"/>
          <w:sz w:val="24"/>
        </w:rPr>
        <w:t xml:space="preserve"> </w:t>
      </w:r>
      <w:r w:rsidR="00752583">
        <w:rPr>
          <w:sz w:val="24"/>
        </w:rPr>
        <w:t>this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Consent.</w:t>
      </w:r>
    </w:p>
    <w:p w14:paraId="77621E48" w14:textId="77777777" w:rsidR="00B504BB" w:rsidRDefault="00B504BB">
      <w:pPr>
        <w:pStyle w:val="BodyText"/>
        <w:spacing w:before="8"/>
        <w:rPr>
          <w:sz w:val="20"/>
        </w:rPr>
      </w:pPr>
    </w:p>
    <w:p w14:paraId="0A30A1AD" w14:textId="17C252AA" w:rsidR="00B504BB" w:rsidRDefault="00752583">
      <w:pPr>
        <w:pStyle w:val="ListParagraph"/>
        <w:numPr>
          <w:ilvl w:val="2"/>
          <w:numId w:val="5"/>
        </w:numPr>
        <w:tabs>
          <w:tab w:val="left" w:pos="3120"/>
        </w:tabs>
        <w:spacing w:before="1"/>
        <w:ind w:right="326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constitute the legal, valid and binding obligation of </w:t>
      </w:r>
      <w:r w:rsidR="0081426A">
        <w:rPr>
          <w:sz w:val="24"/>
        </w:rPr>
        <w:t>CHGE</w:t>
      </w:r>
      <w:r>
        <w:rPr>
          <w:sz w:val="24"/>
        </w:rPr>
        <w:t>, enforceable against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in accordance with their respective terms, except as may be limited by</w:t>
      </w:r>
      <w:r>
        <w:rPr>
          <w:spacing w:val="1"/>
          <w:sz w:val="24"/>
        </w:rPr>
        <w:t xml:space="preserve"> </w:t>
      </w:r>
      <w:r>
        <w:rPr>
          <w:sz w:val="24"/>
        </w:rPr>
        <w:t>bankruptcy,</w:t>
      </w:r>
      <w:r>
        <w:rPr>
          <w:spacing w:val="1"/>
          <w:sz w:val="24"/>
        </w:rPr>
        <w:t xml:space="preserve"> </w:t>
      </w:r>
      <w:r>
        <w:rPr>
          <w:sz w:val="24"/>
        </w:rPr>
        <w:t>reorganization,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insolvency,</w:t>
      </w:r>
      <w:r>
        <w:rPr>
          <w:spacing w:val="1"/>
          <w:sz w:val="24"/>
        </w:rPr>
        <w:t xml:space="preserve"> </w:t>
      </w:r>
      <w:r>
        <w:rPr>
          <w:sz w:val="24"/>
        </w:rPr>
        <w:t>moratorium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</w:rPr>
        <w:t xml:space="preserve"> </w:t>
      </w:r>
      <w:r>
        <w:rPr>
          <w:sz w:val="24"/>
        </w:rPr>
        <w:t>creditors’</w:t>
      </w:r>
      <w:r>
        <w:rPr>
          <w:spacing w:val="-6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extent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equitable</w:t>
      </w:r>
      <w:r>
        <w:rPr>
          <w:spacing w:val="-58"/>
          <w:sz w:val="24"/>
        </w:rPr>
        <w:t xml:space="preserve"> </w:t>
      </w:r>
      <w:r>
        <w:rPr>
          <w:sz w:val="24"/>
        </w:rPr>
        <w:t>remedies is subject to the discretion of the court before which any proceeding</w:t>
      </w:r>
      <w:r>
        <w:rPr>
          <w:spacing w:val="1"/>
          <w:sz w:val="24"/>
        </w:rPr>
        <w:t xml:space="preserve"> </w:t>
      </w:r>
      <w:r>
        <w:rPr>
          <w:sz w:val="24"/>
        </w:rPr>
        <w:t>therefor may be</w:t>
      </w:r>
      <w:r>
        <w:rPr>
          <w:spacing w:val="-9"/>
          <w:sz w:val="24"/>
        </w:rPr>
        <w:t xml:space="preserve"> </w:t>
      </w:r>
      <w:r>
        <w:rPr>
          <w:sz w:val="24"/>
        </w:rPr>
        <w:t>brought.</w:t>
      </w:r>
    </w:p>
    <w:p w14:paraId="06B72485" w14:textId="77777777" w:rsidR="00B504BB" w:rsidRDefault="00B504BB">
      <w:pPr>
        <w:pStyle w:val="BodyText"/>
        <w:spacing w:before="8"/>
        <w:rPr>
          <w:sz w:val="20"/>
        </w:rPr>
      </w:pPr>
    </w:p>
    <w:p w14:paraId="3B00BE69" w14:textId="3038AAA4" w:rsidR="00B504BB" w:rsidRDefault="0081426A">
      <w:pPr>
        <w:pStyle w:val="ListParagraph"/>
        <w:numPr>
          <w:ilvl w:val="2"/>
          <w:numId w:val="5"/>
        </w:numPr>
        <w:tabs>
          <w:tab w:val="left" w:pos="3120"/>
        </w:tabs>
        <w:spacing w:before="1"/>
        <w:ind w:right="332" w:firstLine="720"/>
        <w:rPr>
          <w:sz w:val="24"/>
        </w:rPr>
      </w:pPr>
      <w:r>
        <w:rPr>
          <w:sz w:val="24"/>
        </w:rPr>
        <w:t>CHGE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not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breach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default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obligations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under</w:t>
      </w:r>
      <w:r w:rsidR="00752583">
        <w:rPr>
          <w:spacing w:val="60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ESSA,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-3"/>
          <w:sz w:val="24"/>
        </w:rPr>
        <w:t xml:space="preserve"> </w:t>
      </w:r>
      <w:r w:rsidR="00752583">
        <w:rPr>
          <w:sz w:val="24"/>
        </w:rPr>
        <w:t>no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circumstances</w:t>
      </w:r>
      <w:r w:rsidR="00752583">
        <w:rPr>
          <w:spacing w:val="-3"/>
          <w:sz w:val="24"/>
        </w:rPr>
        <w:t xml:space="preserve"> </w:t>
      </w:r>
      <w:r w:rsidR="00752583">
        <w:rPr>
          <w:sz w:val="24"/>
        </w:rPr>
        <w:t>exist</w:t>
      </w:r>
      <w:r w:rsidR="00752583">
        <w:rPr>
          <w:spacing w:val="-8"/>
          <w:sz w:val="24"/>
        </w:rPr>
        <w:t xml:space="preserve"> </w:t>
      </w:r>
      <w:r w:rsidR="00752583">
        <w:rPr>
          <w:sz w:val="24"/>
        </w:rPr>
        <w:t>that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immediately, or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with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-6"/>
          <w:sz w:val="24"/>
        </w:rPr>
        <w:t xml:space="preserve"> </w:t>
      </w:r>
      <w:r w:rsidR="00752583">
        <w:rPr>
          <w:sz w:val="24"/>
        </w:rPr>
        <w:t>giving</w:t>
      </w:r>
      <w:r w:rsidR="00752583">
        <w:rPr>
          <w:spacing w:val="-6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notice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-58"/>
          <w:sz w:val="24"/>
        </w:rPr>
        <w:t xml:space="preserve"> </w:t>
      </w:r>
      <w:r w:rsidR="00752583">
        <w:rPr>
          <w:sz w:val="24"/>
        </w:rPr>
        <w:t>the passage of time or both, would permit Owner to suspend its obligations under,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 xml:space="preserve">or terminate, the ESSA. To </w:t>
      </w:r>
      <w:r>
        <w:rPr>
          <w:sz w:val="24"/>
        </w:rPr>
        <w:t>CHGE</w:t>
      </w:r>
      <w:r w:rsidR="00752583">
        <w:rPr>
          <w:sz w:val="24"/>
        </w:rPr>
        <w:t>’s knowledge, Owner is not in breach or default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of its obligations under the ESSA, and no circumstances exist that immediately, or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 xml:space="preserve">with the giving of notice or the passage of time or both, would permit </w:t>
      </w:r>
      <w:r>
        <w:rPr>
          <w:sz w:val="24"/>
        </w:rPr>
        <w:t>CHGE</w:t>
      </w:r>
      <w:r w:rsidR="00752583">
        <w:rPr>
          <w:sz w:val="24"/>
        </w:rPr>
        <w:t xml:space="preserve"> to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suspend its</w:t>
      </w:r>
      <w:r w:rsidR="00752583">
        <w:rPr>
          <w:sz w:val="24"/>
        </w:rPr>
        <w:t xml:space="preserve"> obligations under, or terminate, the</w:t>
      </w:r>
      <w:r w:rsidR="00752583">
        <w:rPr>
          <w:spacing w:val="-22"/>
          <w:sz w:val="24"/>
        </w:rPr>
        <w:t xml:space="preserve"> </w:t>
      </w:r>
      <w:r w:rsidR="00752583">
        <w:rPr>
          <w:sz w:val="24"/>
        </w:rPr>
        <w:t>ESSA.</w:t>
      </w:r>
    </w:p>
    <w:p w14:paraId="26958F8C" w14:textId="77777777" w:rsidR="00B504BB" w:rsidRDefault="00B504BB">
      <w:pPr>
        <w:pStyle w:val="BodyText"/>
        <w:spacing w:before="8"/>
        <w:rPr>
          <w:sz w:val="20"/>
        </w:rPr>
      </w:pPr>
    </w:p>
    <w:p w14:paraId="52B0B9B0" w14:textId="26E34249" w:rsidR="00B504BB" w:rsidRDefault="00752583">
      <w:pPr>
        <w:pStyle w:val="ListParagraph"/>
        <w:numPr>
          <w:ilvl w:val="1"/>
          <w:numId w:val="5"/>
        </w:numPr>
        <w:tabs>
          <w:tab w:val="left" w:pos="2400"/>
        </w:tabs>
        <w:spacing w:before="1"/>
        <w:ind w:right="333" w:firstLine="720"/>
        <w:rPr>
          <w:sz w:val="24"/>
        </w:rPr>
      </w:pPr>
      <w:r>
        <w:rPr>
          <w:sz w:val="24"/>
        </w:rPr>
        <w:t>Notwithstanding any other provision of this Consent, Collateral Agent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 that a Financing Default constitutes an Event of Default under the ESSA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and, as such, </w:t>
      </w:r>
      <w:r w:rsidR="0081426A">
        <w:rPr>
          <w:sz w:val="24"/>
        </w:rPr>
        <w:t>CHGE</w:t>
      </w:r>
      <w:r>
        <w:rPr>
          <w:sz w:val="24"/>
        </w:rPr>
        <w:t xml:space="preserve"> shall be entitled to exercise any and all remedies available to it under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ESSA,</w:t>
      </w:r>
      <w:r>
        <w:rPr>
          <w:spacing w:val="47"/>
          <w:sz w:val="24"/>
        </w:rPr>
        <w:t xml:space="preserve"> </w:t>
      </w:r>
      <w:r>
        <w:rPr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z w:val="24"/>
        </w:rPr>
        <w:t>law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equity,</w:t>
      </w:r>
      <w:r>
        <w:rPr>
          <w:spacing w:val="45"/>
          <w:sz w:val="24"/>
        </w:rPr>
        <w:t xml:space="preserve"> </w:t>
      </w:r>
      <w:r>
        <w:rPr>
          <w:sz w:val="24"/>
        </w:rPr>
        <w:t>with</w:t>
      </w:r>
      <w:r>
        <w:rPr>
          <w:spacing w:val="45"/>
          <w:sz w:val="24"/>
        </w:rPr>
        <w:t xml:space="preserve"> </w:t>
      </w:r>
      <w:r>
        <w:rPr>
          <w:sz w:val="24"/>
        </w:rPr>
        <w:t>respect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such</w:t>
      </w:r>
      <w:r>
        <w:rPr>
          <w:spacing w:val="46"/>
          <w:sz w:val="24"/>
        </w:rPr>
        <w:t xml:space="preserve"> </w:t>
      </w:r>
      <w:r>
        <w:rPr>
          <w:sz w:val="24"/>
        </w:rPr>
        <w:t>event,</w:t>
      </w:r>
      <w:r>
        <w:rPr>
          <w:spacing w:val="45"/>
          <w:sz w:val="24"/>
        </w:rPr>
        <w:t xml:space="preserve"> </w:t>
      </w:r>
      <w:r>
        <w:rPr>
          <w:sz w:val="24"/>
        </w:rPr>
        <w:t>subject</w:t>
      </w:r>
      <w:r>
        <w:rPr>
          <w:spacing w:val="46"/>
          <w:sz w:val="24"/>
        </w:rPr>
        <w:t xml:space="preserve"> </w:t>
      </w:r>
      <w:r>
        <w:rPr>
          <w:sz w:val="24"/>
        </w:rPr>
        <w:t>only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its</w:t>
      </w:r>
    </w:p>
    <w:p w14:paraId="60D067E2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362E25DD" w14:textId="77777777" w:rsidR="00B504BB" w:rsidRDefault="00752583">
      <w:pPr>
        <w:pStyle w:val="BodyText"/>
        <w:spacing w:before="74"/>
        <w:ind w:left="960" w:right="582"/>
      </w:pPr>
      <w:r>
        <w:lastRenderedPageBreak/>
        <w:t>agreement to suspend such exercise or to permit a Change in Control of Owner in strict</w:t>
      </w:r>
      <w:r>
        <w:rPr>
          <w:spacing w:val="-58"/>
        </w:rPr>
        <w:t xml:space="preserve"> </w:t>
      </w:r>
      <w:r>
        <w:t>conformity</w:t>
      </w:r>
      <w:r>
        <w:rPr>
          <w:spacing w:val="-1"/>
        </w:rPr>
        <w:t xml:space="preserve"> </w:t>
      </w:r>
      <w:r>
        <w:t>with the terms of this Consent.</w:t>
      </w:r>
    </w:p>
    <w:p w14:paraId="236F642E" w14:textId="77777777" w:rsidR="00B504BB" w:rsidRDefault="00B504BB">
      <w:pPr>
        <w:pStyle w:val="BodyText"/>
        <w:spacing w:before="9"/>
        <w:rPr>
          <w:sz w:val="20"/>
        </w:rPr>
      </w:pPr>
    </w:p>
    <w:p w14:paraId="03630AD6" w14:textId="65BED882" w:rsidR="00B504BB" w:rsidRDefault="00752583">
      <w:pPr>
        <w:pStyle w:val="ListParagraph"/>
        <w:numPr>
          <w:ilvl w:val="1"/>
          <w:numId w:val="5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</w:rPr>
        <w:t>Owner</w:t>
      </w:r>
      <w:r>
        <w:rPr>
          <w:spacing w:val="11"/>
          <w:sz w:val="24"/>
        </w:rPr>
        <w:t xml:space="preserve"> </w:t>
      </w:r>
      <w:r>
        <w:rPr>
          <w:sz w:val="24"/>
        </w:rPr>
        <w:t>hereby</w:t>
      </w:r>
      <w:r>
        <w:rPr>
          <w:spacing w:val="8"/>
          <w:sz w:val="24"/>
        </w:rPr>
        <w:t xml:space="preserve"> </w:t>
      </w:r>
      <w:r>
        <w:rPr>
          <w:sz w:val="24"/>
        </w:rPr>
        <w:t>represents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warrants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Collateral</w:t>
      </w:r>
      <w:r>
        <w:rPr>
          <w:spacing w:val="13"/>
          <w:sz w:val="24"/>
        </w:rPr>
        <w:t xml:space="preserve"> </w:t>
      </w:r>
      <w:r>
        <w:rPr>
          <w:sz w:val="24"/>
        </w:rPr>
        <w:t>Agent</w:t>
      </w:r>
    </w:p>
    <w:p w14:paraId="09A36A38" w14:textId="77777777" w:rsidR="00B504BB" w:rsidRDefault="00B504BB">
      <w:pPr>
        <w:rPr>
          <w:sz w:val="24"/>
        </w:rPr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5D2E9BD7" w14:textId="77777777" w:rsidR="00B504BB" w:rsidRDefault="00752583">
      <w:pPr>
        <w:pStyle w:val="BodyText"/>
        <w:spacing w:line="271" w:lineRule="exact"/>
        <w:ind w:left="958"/>
      </w:pPr>
      <w:r>
        <w:rPr>
          <w:spacing w:val="-1"/>
        </w:rPr>
        <w:t>that:</w:t>
      </w:r>
    </w:p>
    <w:p w14:paraId="601D7B78" w14:textId="77777777" w:rsidR="00B504BB" w:rsidRDefault="00B504BB">
      <w:pPr>
        <w:pStyle w:val="BodyText"/>
        <w:rPr>
          <w:sz w:val="26"/>
        </w:rPr>
      </w:pPr>
    </w:p>
    <w:p w14:paraId="661687CD" w14:textId="77777777" w:rsidR="00B504BB" w:rsidRDefault="00B504BB">
      <w:pPr>
        <w:pStyle w:val="BodyText"/>
        <w:rPr>
          <w:sz w:val="26"/>
        </w:rPr>
      </w:pPr>
    </w:p>
    <w:p w14:paraId="0964C22E" w14:textId="77777777" w:rsidR="00B504BB" w:rsidRDefault="00B504BB">
      <w:pPr>
        <w:pStyle w:val="BodyText"/>
        <w:rPr>
          <w:sz w:val="26"/>
        </w:rPr>
      </w:pPr>
    </w:p>
    <w:p w14:paraId="797A181A" w14:textId="77777777" w:rsidR="00B504BB" w:rsidRDefault="00B504BB">
      <w:pPr>
        <w:pStyle w:val="BodyText"/>
        <w:rPr>
          <w:sz w:val="26"/>
        </w:rPr>
      </w:pPr>
    </w:p>
    <w:p w14:paraId="5BFBA2E4" w14:textId="77777777" w:rsidR="00B504BB" w:rsidRDefault="00B504BB">
      <w:pPr>
        <w:pStyle w:val="BodyText"/>
        <w:rPr>
          <w:sz w:val="26"/>
        </w:rPr>
      </w:pPr>
    </w:p>
    <w:p w14:paraId="5FA4F1FF" w14:textId="77777777" w:rsidR="00B504BB" w:rsidRDefault="00B504BB">
      <w:pPr>
        <w:pStyle w:val="BodyText"/>
        <w:rPr>
          <w:sz w:val="26"/>
        </w:rPr>
      </w:pPr>
    </w:p>
    <w:p w14:paraId="55E4B66D" w14:textId="77777777" w:rsidR="00B504BB" w:rsidRDefault="00B504BB">
      <w:pPr>
        <w:pStyle w:val="BodyText"/>
        <w:rPr>
          <w:sz w:val="26"/>
        </w:rPr>
      </w:pPr>
    </w:p>
    <w:p w14:paraId="423757ED" w14:textId="77777777" w:rsidR="00B504BB" w:rsidRDefault="00B504BB">
      <w:pPr>
        <w:pStyle w:val="BodyText"/>
        <w:rPr>
          <w:sz w:val="26"/>
        </w:rPr>
      </w:pPr>
    </w:p>
    <w:p w14:paraId="60350141" w14:textId="77777777" w:rsidR="00B504BB" w:rsidRDefault="00B504BB">
      <w:pPr>
        <w:pStyle w:val="BodyText"/>
        <w:rPr>
          <w:sz w:val="26"/>
        </w:rPr>
      </w:pPr>
    </w:p>
    <w:p w14:paraId="6C7DF280" w14:textId="77777777" w:rsidR="00B504BB" w:rsidRDefault="00B504BB">
      <w:pPr>
        <w:pStyle w:val="BodyText"/>
        <w:rPr>
          <w:sz w:val="26"/>
        </w:rPr>
      </w:pPr>
    </w:p>
    <w:p w14:paraId="36CD1B2D" w14:textId="77777777" w:rsidR="00B504BB" w:rsidRDefault="00B504BB">
      <w:pPr>
        <w:pStyle w:val="BodyText"/>
        <w:rPr>
          <w:sz w:val="26"/>
        </w:rPr>
      </w:pPr>
    </w:p>
    <w:p w14:paraId="75985ECB" w14:textId="77777777" w:rsidR="00B504BB" w:rsidRDefault="00B504BB">
      <w:pPr>
        <w:pStyle w:val="BodyText"/>
        <w:rPr>
          <w:sz w:val="26"/>
        </w:rPr>
      </w:pPr>
    </w:p>
    <w:p w14:paraId="71797C97" w14:textId="77777777" w:rsidR="00B504BB" w:rsidRDefault="00B504BB">
      <w:pPr>
        <w:pStyle w:val="BodyText"/>
        <w:rPr>
          <w:sz w:val="26"/>
        </w:rPr>
      </w:pPr>
    </w:p>
    <w:p w14:paraId="5CADADF5" w14:textId="77777777" w:rsidR="00B504BB" w:rsidRDefault="00B504BB">
      <w:pPr>
        <w:pStyle w:val="BodyText"/>
        <w:rPr>
          <w:sz w:val="26"/>
        </w:rPr>
      </w:pPr>
    </w:p>
    <w:p w14:paraId="0DF768A6" w14:textId="77777777" w:rsidR="00B504BB" w:rsidRDefault="00B504BB">
      <w:pPr>
        <w:pStyle w:val="BodyText"/>
        <w:rPr>
          <w:sz w:val="26"/>
        </w:rPr>
      </w:pPr>
    </w:p>
    <w:p w14:paraId="67765735" w14:textId="77777777" w:rsidR="00B504BB" w:rsidRDefault="00B504BB">
      <w:pPr>
        <w:pStyle w:val="BodyText"/>
        <w:rPr>
          <w:sz w:val="26"/>
        </w:rPr>
      </w:pPr>
    </w:p>
    <w:p w14:paraId="41FC8138" w14:textId="77777777" w:rsidR="00B504BB" w:rsidRDefault="00B504BB">
      <w:pPr>
        <w:pStyle w:val="BodyText"/>
        <w:rPr>
          <w:sz w:val="26"/>
        </w:rPr>
      </w:pPr>
    </w:p>
    <w:p w14:paraId="0EF60994" w14:textId="77777777" w:rsidR="00B504BB" w:rsidRDefault="00B504BB">
      <w:pPr>
        <w:pStyle w:val="BodyText"/>
        <w:rPr>
          <w:sz w:val="26"/>
        </w:rPr>
      </w:pPr>
    </w:p>
    <w:p w14:paraId="0FDA2A24" w14:textId="77777777" w:rsidR="00B504BB" w:rsidRDefault="00B504BB">
      <w:pPr>
        <w:pStyle w:val="BodyText"/>
        <w:rPr>
          <w:sz w:val="26"/>
        </w:rPr>
      </w:pPr>
    </w:p>
    <w:p w14:paraId="3F8F6378" w14:textId="77777777" w:rsidR="00B504BB" w:rsidRDefault="00B504BB">
      <w:pPr>
        <w:pStyle w:val="BodyText"/>
        <w:rPr>
          <w:sz w:val="26"/>
        </w:rPr>
      </w:pPr>
    </w:p>
    <w:p w14:paraId="7AE7DBDD" w14:textId="77777777" w:rsidR="00B504BB" w:rsidRDefault="00B504BB">
      <w:pPr>
        <w:pStyle w:val="BodyText"/>
        <w:rPr>
          <w:sz w:val="26"/>
        </w:rPr>
      </w:pPr>
    </w:p>
    <w:p w14:paraId="2BEAB55B" w14:textId="77777777" w:rsidR="00B504BB" w:rsidRDefault="00B504BB">
      <w:pPr>
        <w:pStyle w:val="BodyText"/>
        <w:rPr>
          <w:sz w:val="26"/>
        </w:rPr>
      </w:pPr>
    </w:p>
    <w:p w14:paraId="663C3880" w14:textId="77777777" w:rsidR="00B504BB" w:rsidRDefault="00B504BB">
      <w:pPr>
        <w:pStyle w:val="BodyText"/>
        <w:rPr>
          <w:sz w:val="26"/>
        </w:rPr>
      </w:pPr>
    </w:p>
    <w:p w14:paraId="2F507B8A" w14:textId="77777777" w:rsidR="00B504BB" w:rsidRDefault="00B504BB">
      <w:pPr>
        <w:pStyle w:val="BodyText"/>
        <w:rPr>
          <w:sz w:val="26"/>
        </w:rPr>
      </w:pPr>
    </w:p>
    <w:p w14:paraId="3DA02C55" w14:textId="77777777" w:rsidR="00B504BB" w:rsidRDefault="00B504BB">
      <w:pPr>
        <w:pStyle w:val="BodyText"/>
        <w:rPr>
          <w:sz w:val="26"/>
        </w:rPr>
      </w:pPr>
    </w:p>
    <w:p w14:paraId="44D1927E" w14:textId="77777777" w:rsidR="00B504BB" w:rsidRDefault="00B504BB">
      <w:pPr>
        <w:pStyle w:val="BodyText"/>
        <w:rPr>
          <w:sz w:val="26"/>
        </w:rPr>
      </w:pPr>
    </w:p>
    <w:p w14:paraId="36EDCEE8" w14:textId="77777777" w:rsidR="00B504BB" w:rsidRDefault="00B504BB">
      <w:pPr>
        <w:pStyle w:val="BodyText"/>
        <w:rPr>
          <w:sz w:val="26"/>
        </w:rPr>
      </w:pPr>
    </w:p>
    <w:p w14:paraId="5C2759AB" w14:textId="77777777" w:rsidR="00B504BB" w:rsidRDefault="00B504BB">
      <w:pPr>
        <w:pStyle w:val="BodyText"/>
        <w:rPr>
          <w:sz w:val="26"/>
        </w:rPr>
      </w:pPr>
    </w:p>
    <w:p w14:paraId="6CA7E895" w14:textId="77777777" w:rsidR="00B504BB" w:rsidRDefault="00B504BB">
      <w:pPr>
        <w:pStyle w:val="BodyText"/>
        <w:rPr>
          <w:sz w:val="26"/>
        </w:rPr>
      </w:pPr>
    </w:p>
    <w:p w14:paraId="009298D0" w14:textId="77777777" w:rsidR="00B504BB" w:rsidRDefault="00B504BB">
      <w:pPr>
        <w:pStyle w:val="BodyText"/>
        <w:rPr>
          <w:sz w:val="26"/>
        </w:rPr>
      </w:pPr>
    </w:p>
    <w:p w14:paraId="12FD20A2" w14:textId="77777777" w:rsidR="00B504BB" w:rsidRDefault="00752583">
      <w:pPr>
        <w:pStyle w:val="BodyText"/>
        <w:spacing w:before="166"/>
        <w:ind w:left="958"/>
      </w:pPr>
      <w:r>
        <w:rPr>
          <w:spacing w:val="-1"/>
        </w:rPr>
        <w:t>that:</w:t>
      </w:r>
    </w:p>
    <w:p w14:paraId="13D99BC1" w14:textId="77777777" w:rsidR="00B504BB" w:rsidRDefault="00752583">
      <w:pPr>
        <w:rPr>
          <w:sz w:val="28"/>
        </w:rPr>
      </w:pPr>
      <w:r>
        <w:br w:type="column"/>
      </w:r>
    </w:p>
    <w:p w14:paraId="1E39033C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spacing w:before="194" w:line="230" w:lineRule="auto"/>
        <w:ind w:right="335" w:firstLine="720"/>
        <w:rPr>
          <w:sz w:val="24"/>
        </w:rPr>
      </w:pPr>
      <w:r>
        <w:rPr>
          <w:sz w:val="24"/>
        </w:rPr>
        <w:t xml:space="preserve">Owner is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type of entity</w:t>
      </w:r>
      <w:r>
        <w:rPr>
          <w:b/>
          <w:sz w:val="24"/>
        </w:rPr>
        <w:t xml:space="preserve">] </w:t>
      </w:r>
      <w:r>
        <w:rPr>
          <w:sz w:val="24"/>
        </w:rPr>
        <w:t>duly organized, validly existing and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good</w:t>
      </w:r>
      <w:r>
        <w:rPr>
          <w:sz w:val="24"/>
        </w:rPr>
        <w:t xml:space="preserve"> </w:t>
      </w:r>
      <w:r>
        <w:rPr>
          <w:spacing w:val="-1"/>
          <w:sz w:val="24"/>
        </w:rPr>
        <w:t>standing</w:t>
      </w:r>
      <w:r>
        <w:rPr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laws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the State 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state</w:t>
      </w:r>
      <w:r>
        <w:rPr>
          <w:b/>
          <w:i/>
          <w:color w:val="0000FF"/>
          <w:spacing w:val="-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-20"/>
          <w:sz w:val="25"/>
        </w:rPr>
        <w:t xml:space="preserve"> </w:t>
      </w:r>
      <w:r>
        <w:rPr>
          <w:b/>
          <w:i/>
          <w:color w:val="0000FF"/>
          <w:sz w:val="25"/>
        </w:rPr>
        <w:t>formation</w:t>
      </w:r>
      <w:r>
        <w:rPr>
          <w:b/>
          <w:sz w:val="24"/>
        </w:rPr>
        <w:t>]</w:t>
      </w:r>
      <w:r>
        <w:rPr>
          <w:sz w:val="24"/>
        </w:rPr>
        <w:t>.</w:t>
      </w:r>
    </w:p>
    <w:p w14:paraId="0C3DD4E7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spacing w:before="236"/>
        <w:ind w:right="329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57"/>
          <w:sz w:val="24"/>
        </w:rPr>
        <w:t xml:space="preserve"> </w:t>
      </w:r>
      <w:r>
        <w:rPr>
          <w:sz w:val="24"/>
        </w:rPr>
        <w:t>authorized by all necessary corporate action of Owner and (ii) do not violate any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rule,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</w:t>
      </w:r>
      <w:r>
        <w:rPr>
          <w:spacing w:val="1"/>
          <w:sz w:val="24"/>
        </w:rPr>
        <w:t xml:space="preserve"> </w:t>
      </w:r>
      <w:r>
        <w:rPr>
          <w:sz w:val="24"/>
        </w:rPr>
        <w:t>judgment,</w:t>
      </w:r>
      <w:r>
        <w:rPr>
          <w:spacing w:val="1"/>
          <w:sz w:val="24"/>
        </w:rPr>
        <w:t xml:space="preserve"> </w:t>
      </w:r>
      <w:r>
        <w:rPr>
          <w:sz w:val="24"/>
        </w:rPr>
        <w:t>injunction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Owner.</w:t>
      </w:r>
    </w:p>
    <w:p w14:paraId="3B1D5150" w14:textId="77777777" w:rsidR="00B504BB" w:rsidRDefault="00B504BB">
      <w:pPr>
        <w:pStyle w:val="BodyText"/>
        <w:spacing w:before="10"/>
        <w:rPr>
          <w:sz w:val="20"/>
        </w:rPr>
      </w:pPr>
    </w:p>
    <w:p w14:paraId="6EC52C69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5"/>
          <w:tab w:val="left" w:pos="1696"/>
        </w:tabs>
        <w:spacing w:before="1"/>
        <w:ind w:left="1695" w:hanging="721"/>
        <w:rPr>
          <w:sz w:val="24"/>
        </w:rPr>
      </w:pPr>
      <w:r>
        <w:rPr>
          <w:spacing w:val="-1"/>
          <w:sz w:val="24"/>
        </w:rPr>
        <w:t>Owner has</w:t>
      </w:r>
      <w:r>
        <w:rPr>
          <w:sz w:val="24"/>
        </w:rPr>
        <w:t xml:space="preserve"> </w:t>
      </w:r>
      <w:r>
        <w:rPr>
          <w:spacing w:val="-1"/>
          <w:sz w:val="24"/>
        </w:rPr>
        <w:t>duly</w:t>
      </w:r>
      <w:r>
        <w:rPr>
          <w:spacing w:val="1"/>
          <w:sz w:val="24"/>
        </w:rPr>
        <w:t xml:space="preserve"> </w:t>
      </w:r>
      <w:r>
        <w:rPr>
          <w:sz w:val="24"/>
        </w:rPr>
        <w:t>executed and delivered</w:t>
      </w:r>
      <w:r>
        <w:rPr>
          <w:spacing w:val="1"/>
          <w:sz w:val="24"/>
        </w:rPr>
        <w:t xml:space="preserve"> </w:t>
      </w:r>
      <w:r>
        <w:rPr>
          <w:sz w:val="24"/>
        </w:rPr>
        <w:t>the ESSA</w:t>
      </w:r>
      <w:r>
        <w:rPr>
          <w:spacing w:val="1"/>
          <w:sz w:val="24"/>
        </w:rPr>
        <w:t xml:space="preserve"> </w:t>
      </w:r>
      <w:r>
        <w:rPr>
          <w:sz w:val="24"/>
        </w:rPr>
        <w:t>and this</w:t>
      </w:r>
      <w:r>
        <w:rPr>
          <w:spacing w:val="-44"/>
          <w:sz w:val="24"/>
        </w:rPr>
        <w:t xml:space="preserve"> </w:t>
      </w:r>
      <w:r>
        <w:rPr>
          <w:sz w:val="24"/>
        </w:rPr>
        <w:t>Consent.</w:t>
      </w:r>
    </w:p>
    <w:p w14:paraId="1D459F19" w14:textId="77777777" w:rsidR="00B504BB" w:rsidRDefault="00B504BB">
      <w:pPr>
        <w:pStyle w:val="BodyText"/>
        <w:spacing w:before="8"/>
        <w:rPr>
          <w:sz w:val="20"/>
        </w:rPr>
      </w:pPr>
    </w:p>
    <w:p w14:paraId="12F54BBD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ind w:right="331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constitute the legal, valid and binding obligation of Owner, enforceable against</w:t>
      </w:r>
      <w:r>
        <w:rPr>
          <w:spacing w:val="1"/>
          <w:sz w:val="24"/>
        </w:rPr>
        <w:t xml:space="preserve"> </w:t>
      </w:r>
      <w:r>
        <w:rPr>
          <w:sz w:val="24"/>
        </w:rPr>
        <w:t>Owner in accordance with their respective terms, except as may be limited by</w:t>
      </w:r>
      <w:r>
        <w:rPr>
          <w:spacing w:val="1"/>
          <w:sz w:val="24"/>
        </w:rPr>
        <w:t xml:space="preserve"> </w:t>
      </w:r>
      <w:r>
        <w:rPr>
          <w:sz w:val="24"/>
        </w:rPr>
        <w:t>bankruptcy,</w:t>
      </w:r>
      <w:r>
        <w:rPr>
          <w:spacing w:val="1"/>
          <w:sz w:val="24"/>
        </w:rPr>
        <w:t xml:space="preserve"> </w:t>
      </w:r>
      <w:r>
        <w:rPr>
          <w:sz w:val="24"/>
        </w:rPr>
        <w:t>reorganization,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insolvency,</w:t>
      </w:r>
      <w:r>
        <w:rPr>
          <w:spacing w:val="1"/>
          <w:sz w:val="24"/>
        </w:rPr>
        <w:t xml:space="preserve"> </w:t>
      </w:r>
      <w:r>
        <w:rPr>
          <w:sz w:val="24"/>
        </w:rPr>
        <w:t>moratorium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</w:rPr>
        <w:t xml:space="preserve"> </w:t>
      </w:r>
      <w:r>
        <w:rPr>
          <w:sz w:val="24"/>
        </w:rPr>
        <w:t>creditors’</w:t>
      </w:r>
      <w:r>
        <w:rPr>
          <w:spacing w:val="-7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extent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equitable</w:t>
      </w:r>
      <w:r>
        <w:rPr>
          <w:spacing w:val="-58"/>
          <w:sz w:val="24"/>
        </w:rPr>
        <w:t xml:space="preserve"> </w:t>
      </w:r>
      <w:r>
        <w:rPr>
          <w:sz w:val="24"/>
        </w:rPr>
        <w:t>remedies is subject to the discretion of the court before which any proceeding</w:t>
      </w:r>
      <w:r>
        <w:rPr>
          <w:spacing w:val="1"/>
          <w:sz w:val="24"/>
        </w:rPr>
        <w:t xml:space="preserve"> </w:t>
      </w:r>
      <w:r>
        <w:rPr>
          <w:sz w:val="24"/>
        </w:rPr>
        <w:t>therefor may be</w:t>
      </w:r>
      <w:r>
        <w:rPr>
          <w:spacing w:val="-9"/>
          <w:sz w:val="24"/>
        </w:rPr>
        <w:t xml:space="preserve"> </w:t>
      </w:r>
      <w:r>
        <w:rPr>
          <w:sz w:val="24"/>
        </w:rPr>
        <w:t>brought.</w:t>
      </w:r>
    </w:p>
    <w:p w14:paraId="67675A57" w14:textId="77777777" w:rsidR="00B504BB" w:rsidRDefault="00B504BB">
      <w:pPr>
        <w:pStyle w:val="BodyText"/>
        <w:spacing w:before="9"/>
        <w:rPr>
          <w:sz w:val="20"/>
        </w:rPr>
      </w:pPr>
    </w:p>
    <w:p w14:paraId="03019CCB" w14:textId="4CB4ED8D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ind w:right="333" w:firstLine="720"/>
        <w:rPr>
          <w:sz w:val="24"/>
        </w:rPr>
      </w:pP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breach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default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ESSA,</w:t>
      </w:r>
      <w:r>
        <w:rPr>
          <w:spacing w:val="-58"/>
          <w:sz w:val="24"/>
        </w:rPr>
        <w:t xml:space="preserve"> </w:t>
      </w:r>
      <w:r>
        <w:rPr>
          <w:sz w:val="24"/>
        </w:rPr>
        <w:t>and no circumstances exist that immediately, or with the giving of notice or the</w:t>
      </w:r>
      <w:r>
        <w:rPr>
          <w:spacing w:val="1"/>
          <w:sz w:val="24"/>
        </w:rPr>
        <w:t xml:space="preserve"> </w:t>
      </w:r>
      <w:r>
        <w:rPr>
          <w:sz w:val="24"/>
        </w:rPr>
        <w:t>passage of time or both, would permit Owner to suspend its obligations under,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terminate, the ESSA. To Owner’s knowledge, </w:t>
      </w:r>
      <w:r w:rsidR="0081426A">
        <w:rPr>
          <w:sz w:val="24"/>
        </w:rPr>
        <w:t>CHGE</w:t>
      </w:r>
      <w:r>
        <w:rPr>
          <w:sz w:val="24"/>
        </w:rPr>
        <w:t xml:space="preserve"> is not in breach or default of</w:t>
      </w:r>
      <w:r>
        <w:rPr>
          <w:spacing w:val="-57"/>
          <w:sz w:val="24"/>
        </w:rPr>
        <w:t xml:space="preserve"> </w:t>
      </w:r>
      <w:r>
        <w:rPr>
          <w:sz w:val="24"/>
        </w:rPr>
        <w:t>its obligations under the ESSA, and no circumstances exist that immediately, or</w:t>
      </w:r>
      <w:r>
        <w:rPr>
          <w:spacing w:val="1"/>
          <w:sz w:val="24"/>
        </w:rPr>
        <w:t xml:space="preserve"> </w:t>
      </w:r>
      <w:r>
        <w:rPr>
          <w:sz w:val="24"/>
        </w:rPr>
        <w:t>with the giving of notice or the passage of time or both, would permit Owner to</w:t>
      </w:r>
      <w:r>
        <w:rPr>
          <w:spacing w:val="1"/>
          <w:sz w:val="24"/>
        </w:rPr>
        <w:t xml:space="preserve"> </w:t>
      </w:r>
      <w:r>
        <w:rPr>
          <w:sz w:val="24"/>
        </w:rPr>
        <w:t>suspend</w:t>
      </w:r>
      <w:r>
        <w:rPr>
          <w:spacing w:val="-2"/>
          <w:sz w:val="24"/>
        </w:rPr>
        <w:t xml:space="preserve"> </w:t>
      </w:r>
      <w:r>
        <w:rPr>
          <w:sz w:val="24"/>
        </w:rPr>
        <w:t>its obligations under, or terminate, the</w:t>
      </w:r>
      <w:r>
        <w:rPr>
          <w:spacing w:val="-12"/>
          <w:sz w:val="24"/>
        </w:rPr>
        <w:t xml:space="preserve"> </w:t>
      </w:r>
      <w:r>
        <w:rPr>
          <w:sz w:val="24"/>
        </w:rPr>
        <w:t>ESSA.</w:t>
      </w:r>
    </w:p>
    <w:p w14:paraId="6FE8BB69" w14:textId="77777777" w:rsidR="00B504BB" w:rsidRDefault="00B504BB">
      <w:pPr>
        <w:pStyle w:val="BodyText"/>
        <w:spacing w:before="9"/>
        <w:rPr>
          <w:sz w:val="20"/>
        </w:rPr>
      </w:pPr>
    </w:p>
    <w:p w14:paraId="4E6A96AB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ind w:right="333" w:firstLine="720"/>
        <w:rPr>
          <w:sz w:val="24"/>
        </w:rPr>
      </w:pPr>
      <w:r>
        <w:rPr>
          <w:sz w:val="24"/>
        </w:rPr>
        <w:t>Owner has not previously assigned or transferred all or any part of</w:t>
      </w:r>
      <w:r>
        <w:rPr>
          <w:spacing w:val="1"/>
          <w:sz w:val="24"/>
        </w:rPr>
        <w:t xml:space="preserve"> </w:t>
      </w:r>
      <w:r>
        <w:rPr>
          <w:sz w:val="24"/>
        </w:rPr>
        <w:t>its rights or obligations under the ESSA or any interest in any assets that comprise</w:t>
      </w:r>
      <w:r>
        <w:rPr>
          <w:spacing w:val="-57"/>
          <w:sz w:val="24"/>
        </w:rPr>
        <w:t xml:space="preserve"> </w:t>
      </w:r>
      <w:r>
        <w:rPr>
          <w:sz w:val="24"/>
        </w:rPr>
        <w:t>the Project, and no Change of Control of Owner has occurred since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Date.</w:t>
      </w:r>
    </w:p>
    <w:p w14:paraId="6A2301B3" w14:textId="77777777" w:rsidR="00B504BB" w:rsidRDefault="00B504BB">
      <w:pPr>
        <w:pStyle w:val="BodyText"/>
        <w:spacing w:before="9"/>
        <w:rPr>
          <w:sz w:val="20"/>
        </w:rPr>
      </w:pPr>
    </w:p>
    <w:p w14:paraId="5C05193A" w14:textId="7A2EF6F6" w:rsidR="00B504BB" w:rsidRDefault="00752583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jc w:val="left"/>
        <w:rPr>
          <w:sz w:val="24"/>
        </w:rPr>
      </w:pPr>
      <w:r>
        <w:rPr>
          <w:sz w:val="24"/>
        </w:rPr>
        <w:t>Collateral</w:t>
      </w:r>
      <w:r>
        <w:rPr>
          <w:spacing w:val="13"/>
          <w:sz w:val="24"/>
        </w:rPr>
        <w:t xml:space="preserve"> </w:t>
      </w:r>
      <w:r>
        <w:rPr>
          <w:sz w:val="24"/>
        </w:rPr>
        <w:t>Agent</w:t>
      </w:r>
      <w:r>
        <w:rPr>
          <w:spacing w:val="13"/>
          <w:sz w:val="24"/>
        </w:rPr>
        <w:t xml:space="preserve"> </w:t>
      </w:r>
      <w:r>
        <w:rPr>
          <w:sz w:val="24"/>
        </w:rPr>
        <w:t>hereby</w:t>
      </w:r>
      <w:r>
        <w:rPr>
          <w:spacing w:val="8"/>
          <w:sz w:val="24"/>
        </w:rPr>
        <w:t xml:space="preserve"> </w:t>
      </w:r>
      <w:r>
        <w:rPr>
          <w:sz w:val="24"/>
        </w:rPr>
        <w:t>represents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warrants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Owner</w:t>
      </w:r>
    </w:p>
    <w:p w14:paraId="4AA5A0CF" w14:textId="77777777" w:rsidR="00B504BB" w:rsidRDefault="00B504BB">
      <w:pPr>
        <w:pStyle w:val="BodyText"/>
        <w:rPr>
          <w:sz w:val="26"/>
        </w:rPr>
      </w:pPr>
    </w:p>
    <w:p w14:paraId="4F16FDC4" w14:textId="77777777" w:rsidR="00B504BB" w:rsidRDefault="00752583">
      <w:pPr>
        <w:pStyle w:val="ListParagraph"/>
        <w:numPr>
          <w:ilvl w:val="1"/>
          <w:numId w:val="3"/>
        </w:numPr>
        <w:tabs>
          <w:tab w:val="left" w:pos="1697"/>
        </w:tabs>
        <w:spacing w:before="217" w:line="230" w:lineRule="auto"/>
        <w:ind w:right="336" w:firstLine="720"/>
        <w:jc w:val="both"/>
        <w:rPr>
          <w:sz w:val="24"/>
        </w:rPr>
      </w:pPr>
      <w:r>
        <w:rPr>
          <w:sz w:val="24"/>
        </w:rPr>
        <w:t xml:space="preserve">Collateral Agent is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type of entity</w:t>
      </w:r>
      <w:r>
        <w:rPr>
          <w:b/>
          <w:sz w:val="24"/>
        </w:rPr>
        <w:t xml:space="preserve">] </w:t>
      </w:r>
      <w:r>
        <w:rPr>
          <w:sz w:val="24"/>
        </w:rPr>
        <w:t>validly existing and in good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standing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laws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State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[</w:t>
      </w:r>
      <w:r>
        <w:rPr>
          <w:b/>
          <w:i/>
          <w:color w:val="0000FF"/>
          <w:w w:val="95"/>
          <w:sz w:val="25"/>
        </w:rPr>
        <w:t>state</w:t>
      </w:r>
      <w:r>
        <w:rPr>
          <w:b/>
          <w:i/>
          <w:color w:val="0000FF"/>
          <w:spacing w:val="8"/>
          <w:w w:val="95"/>
          <w:sz w:val="25"/>
        </w:rPr>
        <w:t xml:space="preserve"> </w:t>
      </w:r>
      <w:r>
        <w:rPr>
          <w:b/>
          <w:i/>
          <w:color w:val="0000FF"/>
          <w:w w:val="95"/>
          <w:sz w:val="25"/>
        </w:rPr>
        <w:t>of</w:t>
      </w:r>
      <w:r>
        <w:rPr>
          <w:b/>
          <w:i/>
          <w:color w:val="0000FF"/>
          <w:spacing w:val="-15"/>
          <w:w w:val="95"/>
          <w:sz w:val="25"/>
        </w:rPr>
        <w:t xml:space="preserve"> </w:t>
      </w:r>
      <w:r>
        <w:rPr>
          <w:b/>
          <w:i/>
          <w:color w:val="0000FF"/>
          <w:w w:val="95"/>
          <w:sz w:val="25"/>
        </w:rPr>
        <w:t>formation</w:t>
      </w:r>
      <w:r>
        <w:rPr>
          <w:b/>
          <w:w w:val="95"/>
          <w:sz w:val="24"/>
        </w:rPr>
        <w:t>]</w:t>
      </w:r>
      <w:r>
        <w:rPr>
          <w:w w:val="95"/>
          <w:sz w:val="24"/>
        </w:rPr>
        <w:t>.</w:t>
      </w:r>
    </w:p>
    <w:p w14:paraId="40121681" w14:textId="77777777" w:rsidR="00B504BB" w:rsidRDefault="00752583">
      <w:pPr>
        <w:pStyle w:val="ListParagraph"/>
        <w:numPr>
          <w:ilvl w:val="1"/>
          <w:numId w:val="3"/>
        </w:numPr>
        <w:tabs>
          <w:tab w:val="left" w:pos="1697"/>
        </w:tabs>
        <w:spacing w:before="237"/>
        <w:ind w:right="333" w:firstLine="72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execution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Collateral</w:t>
      </w:r>
      <w:r>
        <w:rPr>
          <w:spacing w:val="-9"/>
          <w:sz w:val="24"/>
        </w:rPr>
        <w:t xml:space="preserve"> </w:t>
      </w:r>
      <w:r>
        <w:rPr>
          <w:sz w:val="24"/>
        </w:rPr>
        <w:t>Agent</w:t>
      </w:r>
      <w:r>
        <w:rPr>
          <w:spacing w:val="-10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Collateral</w:t>
      </w:r>
      <w:r>
        <w:rPr>
          <w:spacing w:val="-12"/>
          <w:sz w:val="24"/>
        </w:rPr>
        <w:t xml:space="preserve"> </w:t>
      </w:r>
      <w:r>
        <w:rPr>
          <w:sz w:val="24"/>
        </w:rPr>
        <w:t>Agent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2"/>
          <w:sz w:val="24"/>
        </w:rPr>
        <w:t xml:space="preserve"> </w:t>
      </w:r>
      <w:r>
        <w:rPr>
          <w:sz w:val="24"/>
        </w:rPr>
        <w:t>under,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Consent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duly</w:t>
      </w:r>
      <w:r>
        <w:rPr>
          <w:spacing w:val="-17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all</w:t>
      </w:r>
      <w:r>
        <w:rPr>
          <w:spacing w:val="20"/>
          <w:sz w:val="24"/>
        </w:rPr>
        <w:t xml:space="preserve"> </w:t>
      </w:r>
      <w:r>
        <w:rPr>
          <w:sz w:val="24"/>
        </w:rPr>
        <w:t>necessary</w:t>
      </w:r>
      <w:r>
        <w:rPr>
          <w:spacing w:val="16"/>
          <w:sz w:val="24"/>
        </w:rPr>
        <w:t xml:space="preserve"> </w:t>
      </w:r>
      <w:r>
        <w:rPr>
          <w:sz w:val="24"/>
        </w:rPr>
        <w:t>corporate</w:t>
      </w:r>
      <w:r>
        <w:rPr>
          <w:spacing w:val="20"/>
          <w:sz w:val="24"/>
        </w:rPr>
        <w:t xml:space="preserve"> </w:t>
      </w:r>
      <w:r>
        <w:rPr>
          <w:sz w:val="24"/>
        </w:rPr>
        <w:t>action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Collateral</w:t>
      </w:r>
      <w:r>
        <w:rPr>
          <w:spacing w:val="20"/>
          <w:sz w:val="24"/>
        </w:rPr>
        <w:t xml:space="preserve"> </w:t>
      </w:r>
      <w:r>
        <w:rPr>
          <w:sz w:val="24"/>
        </w:rPr>
        <w:t>Agent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(ii)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</w:rPr>
        <w:t xml:space="preserve"> </w:t>
      </w:r>
      <w:r>
        <w:rPr>
          <w:sz w:val="24"/>
        </w:rPr>
        <w:t>violate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</w:p>
    <w:p w14:paraId="10F62596" w14:textId="77777777" w:rsidR="00B504BB" w:rsidRDefault="00B504BB">
      <w:pPr>
        <w:jc w:val="both"/>
        <w:rPr>
          <w:sz w:val="24"/>
        </w:rPr>
        <w:sectPr w:rsidR="00B504BB">
          <w:type w:val="continuous"/>
          <w:pgSz w:w="12240" w:h="15840"/>
          <w:pgMar w:top="640" w:right="1100" w:bottom="280" w:left="1200" w:header="0" w:footer="1170" w:gutter="0"/>
          <w:cols w:num="2" w:space="720" w:equalWidth="0">
            <w:col w:w="1385" w:space="40"/>
            <w:col w:w="8515"/>
          </w:cols>
        </w:sectPr>
      </w:pPr>
    </w:p>
    <w:p w14:paraId="4E0CB359" w14:textId="77777777" w:rsidR="00B504BB" w:rsidRDefault="00752583">
      <w:pPr>
        <w:pStyle w:val="BodyText"/>
        <w:spacing w:before="74"/>
        <w:ind w:left="1680" w:right="1042"/>
      </w:pPr>
      <w:r>
        <w:lastRenderedPageBreak/>
        <w:t>federal or state law, rule, regulation, judgment, injunction or similar matter</w:t>
      </w:r>
      <w:r>
        <w:rPr>
          <w:spacing w:val="-57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to Collateral</w:t>
      </w:r>
      <w:r>
        <w:rPr>
          <w:spacing w:val="-1"/>
        </w:rPr>
        <w:t xml:space="preserve"> </w:t>
      </w:r>
      <w:r>
        <w:t>Agent.</w:t>
      </w:r>
    </w:p>
    <w:p w14:paraId="58493E96" w14:textId="77777777" w:rsidR="00B504BB" w:rsidRDefault="00B504BB">
      <w:pPr>
        <w:pStyle w:val="BodyText"/>
        <w:spacing w:before="9"/>
        <w:rPr>
          <w:sz w:val="20"/>
        </w:rPr>
      </w:pPr>
    </w:p>
    <w:p w14:paraId="0CF2F7DB" w14:textId="77777777" w:rsidR="00B504BB" w:rsidRDefault="00752583">
      <w:pPr>
        <w:pStyle w:val="ListParagraph"/>
        <w:numPr>
          <w:ilvl w:val="1"/>
          <w:numId w:val="3"/>
        </w:numPr>
        <w:tabs>
          <w:tab w:val="left" w:pos="3118"/>
          <w:tab w:val="left" w:pos="3119"/>
        </w:tabs>
        <w:ind w:left="3118" w:hanging="719"/>
        <w:jc w:val="left"/>
        <w:rPr>
          <w:sz w:val="24"/>
        </w:rPr>
      </w:pPr>
      <w:r>
        <w:rPr>
          <w:sz w:val="24"/>
        </w:rPr>
        <w:t>Collateral</w:t>
      </w:r>
      <w:r>
        <w:rPr>
          <w:spacing w:val="-2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duly</w:t>
      </w:r>
      <w:r>
        <w:rPr>
          <w:spacing w:val="-2"/>
          <w:sz w:val="24"/>
        </w:rPr>
        <w:t xml:space="preserve"> </w:t>
      </w:r>
      <w:r>
        <w:rPr>
          <w:sz w:val="24"/>
        </w:rPr>
        <w:t>executed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Consent.</w:t>
      </w:r>
    </w:p>
    <w:p w14:paraId="601B4D98" w14:textId="77777777" w:rsidR="00B504BB" w:rsidRDefault="00B504BB">
      <w:pPr>
        <w:pStyle w:val="BodyText"/>
        <w:spacing w:before="9"/>
        <w:rPr>
          <w:sz w:val="20"/>
        </w:rPr>
      </w:pPr>
    </w:p>
    <w:p w14:paraId="127CB389" w14:textId="77777777" w:rsidR="00B504BB" w:rsidRDefault="00752583">
      <w:pPr>
        <w:pStyle w:val="ListParagraph"/>
        <w:numPr>
          <w:ilvl w:val="1"/>
          <w:numId w:val="3"/>
        </w:numPr>
        <w:tabs>
          <w:tab w:val="left" w:pos="3120"/>
        </w:tabs>
        <w:ind w:left="1679" w:right="333" w:firstLine="720"/>
        <w:jc w:val="both"/>
        <w:rPr>
          <w:sz w:val="24"/>
        </w:rPr>
      </w:pPr>
      <w:r>
        <w:rPr>
          <w:sz w:val="24"/>
        </w:rPr>
        <w:t>This Consent is in full force and effect, and constitutes the legal,</w:t>
      </w:r>
      <w:r>
        <w:rPr>
          <w:spacing w:val="1"/>
          <w:sz w:val="24"/>
        </w:rPr>
        <w:t xml:space="preserve"> </w:t>
      </w:r>
      <w:r>
        <w:rPr>
          <w:sz w:val="24"/>
        </w:rPr>
        <w:t>valid and binding obligation of Collateral Agent, enforceable against Collateral</w:t>
      </w:r>
      <w:r>
        <w:rPr>
          <w:spacing w:val="1"/>
          <w:sz w:val="24"/>
        </w:rPr>
        <w:t xml:space="preserve"> </w:t>
      </w:r>
      <w:r>
        <w:rPr>
          <w:sz w:val="24"/>
        </w:rPr>
        <w:t>Agent in accordance with its terms, except as may be limited by bankruptcy,</w:t>
      </w:r>
      <w:r>
        <w:rPr>
          <w:spacing w:val="1"/>
          <w:sz w:val="24"/>
        </w:rPr>
        <w:t xml:space="preserve"> </w:t>
      </w:r>
      <w:r>
        <w:rPr>
          <w:sz w:val="24"/>
        </w:rPr>
        <w:t>reorganization,</w:t>
      </w:r>
      <w:r>
        <w:rPr>
          <w:spacing w:val="-11"/>
          <w:sz w:val="24"/>
        </w:rPr>
        <w:t xml:space="preserve"> </w:t>
      </w:r>
      <w:r>
        <w:rPr>
          <w:sz w:val="24"/>
        </w:rPr>
        <w:t>insolvency,</w:t>
      </w:r>
      <w:r>
        <w:rPr>
          <w:spacing w:val="-9"/>
          <w:sz w:val="24"/>
        </w:rPr>
        <w:t xml:space="preserve"> </w:t>
      </w:r>
      <w:r>
        <w:rPr>
          <w:sz w:val="24"/>
        </w:rPr>
        <w:t>moratorium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laws</w:t>
      </w:r>
      <w:r>
        <w:rPr>
          <w:spacing w:val="-10"/>
          <w:sz w:val="24"/>
        </w:rPr>
        <w:t xml:space="preserve"> </w:t>
      </w:r>
      <w:r>
        <w:rPr>
          <w:sz w:val="24"/>
        </w:rPr>
        <w:t>affecting</w:t>
      </w:r>
      <w:r>
        <w:rPr>
          <w:spacing w:val="-15"/>
          <w:sz w:val="24"/>
        </w:rPr>
        <w:t xml:space="preserve"> </w:t>
      </w:r>
      <w:r>
        <w:rPr>
          <w:sz w:val="24"/>
        </w:rPr>
        <w:t>creditors’</w:t>
      </w:r>
      <w:r>
        <w:rPr>
          <w:spacing w:val="-8"/>
          <w:sz w:val="24"/>
        </w:rPr>
        <w:t xml:space="preserve"> </w:t>
      </w:r>
      <w:r>
        <w:rPr>
          <w:sz w:val="24"/>
        </w:rPr>
        <w:t>rights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except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equitable</w:t>
      </w:r>
      <w:r>
        <w:rPr>
          <w:spacing w:val="-12"/>
          <w:sz w:val="24"/>
        </w:rPr>
        <w:t xml:space="preserve"> </w:t>
      </w:r>
      <w:r>
        <w:rPr>
          <w:sz w:val="24"/>
        </w:rPr>
        <w:t>remedies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court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3"/>
          <w:sz w:val="24"/>
        </w:rPr>
        <w:t xml:space="preserve"> </w:t>
      </w:r>
      <w:r>
        <w:rPr>
          <w:sz w:val="24"/>
        </w:rPr>
        <w:t>therefor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brought.</w:t>
      </w:r>
    </w:p>
    <w:p w14:paraId="55005726" w14:textId="77777777" w:rsidR="00B504BB" w:rsidRDefault="00B504BB">
      <w:pPr>
        <w:pStyle w:val="BodyText"/>
        <w:spacing w:before="9"/>
        <w:rPr>
          <w:sz w:val="20"/>
        </w:rPr>
      </w:pPr>
    </w:p>
    <w:p w14:paraId="091C387B" w14:textId="77777777" w:rsidR="00B504BB" w:rsidRDefault="00752583">
      <w:pPr>
        <w:pStyle w:val="BodyText"/>
        <w:ind w:left="1680" w:right="332" w:firstLine="720"/>
        <w:jc w:val="both"/>
      </w:pPr>
      <w:r>
        <w:t>€</w:t>
      </w:r>
      <w:r>
        <w:rPr>
          <w:spacing w:val="1"/>
        </w:rPr>
        <w:t xml:space="preserve"> </w:t>
      </w:r>
      <w:r>
        <w:t>Under the terms of the Financing Documents, the Security Interests</w:t>
      </w:r>
      <w:r>
        <w:rPr>
          <w:spacing w:val="1"/>
        </w:rPr>
        <w:t xml:space="preserve"> </w:t>
      </w:r>
      <w:r>
        <w:t>automatically terminate upon receipt by Owner of the Commercial Operation</w:t>
      </w:r>
      <w:r>
        <w:rPr>
          <w:spacing w:val="1"/>
        </w:rPr>
        <w:t xml:space="preserve"> </w:t>
      </w:r>
      <w:r>
        <w:t>Payment, and upon Owner’s request, Collateral Agent is obligated to provide to</w:t>
      </w:r>
      <w:r>
        <w:rPr>
          <w:spacing w:val="1"/>
        </w:rPr>
        <w:t xml:space="preserve"> </w:t>
      </w:r>
      <w:r>
        <w:rPr>
          <w:spacing w:val="-1"/>
        </w:rPr>
        <w:t>Owner documentation effectuating such</w:t>
      </w:r>
      <w:r>
        <w:t xml:space="preserve"> release of the Security</w:t>
      </w:r>
      <w:r>
        <w:rPr>
          <w:spacing w:val="-21"/>
        </w:rPr>
        <w:t xml:space="preserve"> </w:t>
      </w:r>
      <w:r>
        <w:t>Interests.</w:t>
      </w:r>
    </w:p>
    <w:p w14:paraId="1AAF7AD6" w14:textId="77777777" w:rsidR="00B504BB" w:rsidRDefault="00B504BB">
      <w:pPr>
        <w:pStyle w:val="BodyText"/>
        <w:spacing w:before="8"/>
        <w:rPr>
          <w:sz w:val="20"/>
        </w:rPr>
      </w:pPr>
    </w:p>
    <w:p w14:paraId="59082767" w14:textId="0092A418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60" w:right="330" w:firstLine="720"/>
        <w:jc w:val="both"/>
        <w:rPr>
          <w:sz w:val="24"/>
        </w:rPr>
      </w:pPr>
      <w:r>
        <w:rPr>
          <w:sz w:val="24"/>
        </w:rPr>
        <w:t xml:space="preserve">All notices to </w:t>
      </w:r>
      <w:r w:rsidR="0081426A">
        <w:rPr>
          <w:sz w:val="24"/>
        </w:rPr>
        <w:t>CHGE</w:t>
      </w:r>
      <w:r>
        <w:rPr>
          <w:sz w:val="24"/>
        </w:rPr>
        <w:t xml:space="preserve"> under this Consent shall be made to the address set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forth in </w:t>
      </w:r>
      <w:r>
        <w:rPr>
          <w:sz w:val="24"/>
          <w:u w:val="single"/>
        </w:rPr>
        <w:t>Exhibit L</w:t>
      </w:r>
      <w:r>
        <w:rPr>
          <w:sz w:val="24"/>
        </w:rPr>
        <w:t xml:space="preserve"> of the ESSA and all notices to Collateral Agent shall be made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address set out below (as such address may be changed by written notice to </w:t>
      </w:r>
      <w:r w:rsidR="0081426A">
        <w:rPr>
          <w:sz w:val="24"/>
        </w:rPr>
        <w:t>CHGE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accordance with this </w:t>
      </w:r>
      <w:r>
        <w:rPr>
          <w:sz w:val="24"/>
          <w:u w:val="single"/>
        </w:rPr>
        <w:t>Section 8</w:t>
      </w:r>
      <w:r>
        <w:rPr>
          <w:sz w:val="24"/>
        </w:rPr>
        <w:t>). To be effective, a notice must be in writing and delivered</w:t>
      </w:r>
      <w:r>
        <w:rPr>
          <w:spacing w:val="-57"/>
          <w:sz w:val="24"/>
        </w:rPr>
        <w:t xml:space="preserve"> </w:t>
      </w:r>
      <w:r>
        <w:rPr>
          <w:sz w:val="24"/>
        </w:rPr>
        <w:t>in person or nationally recognized courier delivery service. Notice delivered in person</w:t>
      </w:r>
      <w:r>
        <w:rPr>
          <w:spacing w:val="1"/>
          <w:sz w:val="24"/>
        </w:rPr>
        <w:t xml:space="preserve"> </w:t>
      </w:r>
      <w:r>
        <w:rPr>
          <w:sz w:val="24"/>
        </w:rPr>
        <w:t>shall be deemed to have been given when received. Notice by nationally recognized</w:t>
      </w:r>
      <w:r>
        <w:rPr>
          <w:spacing w:val="1"/>
          <w:sz w:val="24"/>
        </w:rPr>
        <w:t xml:space="preserve"> </w:t>
      </w:r>
      <w:r>
        <w:rPr>
          <w:sz w:val="24"/>
        </w:rPr>
        <w:t>courier</w:t>
      </w:r>
      <w:r>
        <w:rPr>
          <w:spacing w:val="-11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deemed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evidenced</w:t>
      </w:r>
      <w:r>
        <w:rPr>
          <w:spacing w:val="-58"/>
          <w:sz w:val="24"/>
        </w:rPr>
        <w:t xml:space="preserve"> </w:t>
      </w:r>
      <w:r>
        <w:rPr>
          <w:sz w:val="24"/>
        </w:rPr>
        <w:t>by the delivery</w:t>
      </w:r>
      <w:r>
        <w:rPr>
          <w:spacing w:val="-9"/>
          <w:sz w:val="24"/>
        </w:rPr>
        <w:t xml:space="preserve"> </w:t>
      </w:r>
      <w:r>
        <w:rPr>
          <w:sz w:val="24"/>
        </w:rPr>
        <w:t>receipt.</w:t>
      </w:r>
    </w:p>
    <w:p w14:paraId="28DC7515" w14:textId="77777777" w:rsidR="00B504BB" w:rsidRDefault="00B504BB">
      <w:pPr>
        <w:pStyle w:val="BodyText"/>
        <w:spacing w:before="5"/>
        <w:rPr>
          <w:sz w:val="20"/>
        </w:rPr>
      </w:pPr>
    </w:p>
    <w:p w14:paraId="2C84783A" w14:textId="77777777" w:rsidR="00B504BB" w:rsidRDefault="00752583">
      <w:pPr>
        <w:pStyle w:val="Heading1"/>
        <w:ind w:left="1680"/>
        <w:rPr>
          <w:i w:val="0"/>
          <w:sz w:val="24"/>
        </w:rPr>
      </w:pPr>
      <w:r>
        <w:rPr>
          <w:i w:val="0"/>
          <w:sz w:val="24"/>
        </w:rPr>
        <w:t>[</w:t>
      </w:r>
      <w:r>
        <w:rPr>
          <w:color w:val="0000FF"/>
        </w:rPr>
        <w:t>Collateral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Agent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name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address</w:t>
      </w:r>
      <w:r>
        <w:rPr>
          <w:i w:val="0"/>
          <w:sz w:val="24"/>
        </w:rPr>
        <w:t>]</w:t>
      </w:r>
    </w:p>
    <w:p w14:paraId="71051B7D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233"/>
        <w:ind w:left="960" w:right="335" w:firstLine="720"/>
        <w:jc w:val="both"/>
        <w:rPr>
          <w:sz w:val="24"/>
        </w:rPr>
      </w:pPr>
      <w:r>
        <w:rPr>
          <w:sz w:val="24"/>
        </w:rPr>
        <w:t>THIS CONSENT SHALL BE CONSTRUED IN ACCORDANCE WITH,</w:t>
      </w:r>
      <w:r>
        <w:rPr>
          <w:spacing w:val="-57"/>
          <w:sz w:val="24"/>
        </w:rPr>
        <w:t xml:space="preserve"> </w:t>
      </w:r>
      <w:r>
        <w:rPr>
          <w:sz w:val="24"/>
        </w:rPr>
        <w:t>AND THIS CONSENT AND ALL MATTERS ARISING OUT OF THIS CONSENT</w:t>
      </w:r>
      <w:r>
        <w:rPr>
          <w:spacing w:val="1"/>
          <w:sz w:val="24"/>
        </w:rPr>
        <w:t xml:space="preserve"> </w:t>
      </w:r>
      <w:r>
        <w:rPr>
          <w:sz w:val="24"/>
        </w:rPr>
        <w:t>AND THE TRANSACTIONS CONTEMPLATED HEREBY, SHALL BE GOVERNED</w:t>
      </w:r>
      <w:r>
        <w:rPr>
          <w:spacing w:val="-57"/>
          <w:sz w:val="24"/>
        </w:rPr>
        <w:t xml:space="preserve"> </w:t>
      </w:r>
      <w:r>
        <w:rPr>
          <w:sz w:val="24"/>
        </w:rPr>
        <w:t>BY, THE LAWS OF THE STATE OF NEW YORK WITHOUT REGARD TO ANY</w:t>
      </w:r>
      <w:r>
        <w:rPr>
          <w:spacing w:val="1"/>
          <w:sz w:val="24"/>
        </w:rPr>
        <w:t xml:space="preserve"> </w:t>
      </w:r>
      <w:r>
        <w:rPr>
          <w:sz w:val="24"/>
        </w:rPr>
        <w:t>CONFLICTS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APPLICATION OF THE LAW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ANOTHER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JURISDICTION.</w:t>
      </w:r>
    </w:p>
    <w:p w14:paraId="6BFC831E" w14:textId="77777777" w:rsidR="00B504BB" w:rsidRDefault="00B504BB">
      <w:pPr>
        <w:pStyle w:val="BodyText"/>
        <w:spacing w:before="10"/>
        <w:rPr>
          <w:sz w:val="20"/>
        </w:rPr>
      </w:pPr>
    </w:p>
    <w:p w14:paraId="513F07B7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60" w:right="331" w:firstLine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 HEREBY IRREVOCABLY WAIVE ALL RIGHT OF TRIAL BY JURY IN</w:t>
      </w:r>
      <w:r>
        <w:rPr>
          <w:spacing w:val="1"/>
          <w:sz w:val="24"/>
        </w:rPr>
        <w:t xml:space="preserve"> </w:t>
      </w:r>
      <w:r>
        <w:rPr>
          <w:sz w:val="24"/>
        </w:rPr>
        <w:t>ANY ACTION, PROCEEDING OR COUNTERCLAIM ARISING OUT OF OR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THIS CONSENT OR ANY MATTER ARISING HEREUNDER.</w:t>
      </w:r>
      <w:r>
        <w:rPr>
          <w:spacing w:val="-57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WARRANTS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REPRESENTS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WAIVER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COUNSEL,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KNOWINGLY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VOLUNTARILY</w:t>
      </w:r>
      <w:r>
        <w:rPr>
          <w:spacing w:val="1"/>
          <w:sz w:val="24"/>
        </w:rPr>
        <w:t xml:space="preserve"> </w:t>
      </w:r>
      <w:r>
        <w:rPr>
          <w:sz w:val="24"/>
        </w:rPr>
        <w:t>WAIVES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JURY</w:t>
      </w:r>
      <w:r>
        <w:rPr>
          <w:spacing w:val="1"/>
          <w:sz w:val="24"/>
        </w:rPr>
        <w:t xml:space="preserve"> </w:t>
      </w:r>
      <w:r>
        <w:rPr>
          <w:sz w:val="24"/>
        </w:rPr>
        <w:t>TRIAL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FOLLOWING CONSULTATION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LEGAL</w:t>
      </w:r>
      <w:r>
        <w:rPr>
          <w:spacing w:val="-28"/>
          <w:sz w:val="24"/>
        </w:rPr>
        <w:t xml:space="preserve"> </w:t>
      </w:r>
      <w:r>
        <w:rPr>
          <w:sz w:val="24"/>
        </w:rPr>
        <w:t>COUNSEL.</w:t>
      </w:r>
    </w:p>
    <w:p w14:paraId="7A17CE05" w14:textId="77777777" w:rsidR="00B504BB" w:rsidRDefault="00B504BB">
      <w:pPr>
        <w:pStyle w:val="BodyText"/>
        <w:spacing w:before="8"/>
        <w:rPr>
          <w:sz w:val="20"/>
        </w:rPr>
      </w:pPr>
    </w:p>
    <w:p w14:paraId="7E478E26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60" w:right="330" w:firstLine="720"/>
        <w:jc w:val="both"/>
        <w:rPr>
          <w:sz w:val="24"/>
        </w:rPr>
      </w:pPr>
      <w:r>
        <w:rPr>
          <w:sz w:val="24"/>
        </w:rPr>
        <w:t>All disputes, claims or controversies arising out of, relating to, concerning</w:t>
      </w:r>
      <w:r>
        <w:rPr>
          <w:spacing w:val="1"/>
          <w:sz w:val="24"/>
        </w:rPr>
        <w:t xml:space="preserve"> </w:t>
      </w:r>
      <w:r>
        <w:rPr>
          <w:sz w:val="24"/>
        </w:rPr>
        <w:t>or pertaining to the terms of this Consent shall be governed by the dispute resolution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the ESSA. Subject to the foregoing, each Party irrevocably submits to the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state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courts</w:t>
      </w:r>
      <w:r>
        <w:rPr>
          <w:spacing w:val="18"/>
          <w:sz w:val="24"/>
        </w:rPr>
        <w:t xml:space="preserve"> </w:t>
      </w:r>
      <w:r>
        <w:rPr>
          <w:sz w:val="24"/>
        </w:rPr>
        <w:t>situated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Dutchess</w:t>
      </w:r>
      <w:r>
        <w:rPr>
          <w:spacing w:val="3"/>
          <w:sz w:val="24"/>
        </w:rPr>
        <w:t xml:space="preserve"> </w:t>
      </w:r>
      <w:r>
        <w:rPr>
          <w:sz w:val="24"/>
        </w:rPr>
        <w:t>County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regard</w:t>
      </w:r>
    </w:p>
    <w:p w14:paraId="1A253D38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360" w:left="1200" w:header="0" w:footer="1170" w:gutter="0"/>
          <w:cols w:space="720"/>
        </w:sectPr>
      </w:pPr>
    </w:p>
    <w:p w14:paraId="21AA5919" w14:textId="77777777" w:rsidR="00B504BB" w:rsidRDefault="00752583">
      <w:pPr>
        <w:pStyle w:val="BodyText"/>
        <w:spacing w:before="60"/>
        <w:ind w:left="960" w:right="329"/>
        <w:jc w:val="both"/>
      </w:pPr>
      <w:r>
        <w:lastRenderedPageBreak/>
        <w:t>to any controversy arising out of or relating to this Agreement.</w:t>
      </w:r>
      <w:r>
        <w:rPr>
          <w:spacing w:val="1"/>
        </w:rPr>
        <w:t xml:space="preserve"> </w:t>
      </w:r>
      <w:r>
        <w:t>Each Party agrees that</w:t>
      </w:r>
      <w:r>
        <w:rPr>
          <w:spacing w:val="1"/>
        </w:rPr>
        <w:t xml:space="preserve"> </w:t>
      </w:r>
      <w:r>
        <w:t>service of process on it may be made, at the election of the serving Party, either by</w:t>
      </w:r>
      <w:r>
        <w:rPr>
          <w:spacing w:val="1"/>
        </w:rPr>
        <w:t xml:space="preserve"> </w:t>
      </w:r>
      <w:r>
        <w:t>registered or certified mail addressed to the address shown herein for that Party or at the</w:t>
      </w:r>
      <w:r>
        <w:rPr>
          <w:spacing w:val="1"/>
        </w:rPr>
        <w:t xml:space="preserve"> </w:t>
      </w:r>
      <w:r>
        <w:t>address of any office actually maintained by a Party, or by actual personal delivery of</w:t>
      </w:r>
      <w:r>
        <w:rPr>
          <w:spacing w:val="1"/>
        </w:rPr>
        <w:t xml:space="preserve"> </w:t>
      </w:r>
      <w:r>
        <w:t>service. Such service shall be deemed to be sufficient when jurisdiction would not lie</w:t>
      </w:r>
      <w:r>
        <w:rPr>
          <w:spacing w:val="1"/>
        </w:rPr>
        <w:t xml:space="preserve"> </w:t>
      </w:r>
      <w:r>
        <w:t>because of the lack of a basis to serve process in the manner otherwise provided by law.</w:t>
      </w:r>
      <w:r>
        <w:rPr>
          <w:spacing w:val="1"/>
        </w:rPr>
        <w:t xml:space="preserve"> </w:t>
      </w:r>
      <w:r>
        <w:t>Nothing herein shall affect the right of any Party to serve process in any other manner</w:t>
      </w:r>
      <w:r>
        <w:rPr>
          <w:spacing w:val="1"/>
        </w:rPr>
        <w:t xml:space="preserve"> </w:t>
      </w:r>
      <w:r>
        <w:t>permitted by law. Each Party consents to the selection of the state and the federal courts</w:t>
      </w:r>
      <w:r>
        <w:rPr>
          <w:spacing w:val="1"/>
        </w:rPr>
        <w:t xml:space="preserve"> </w:t>
      </w:r>
      <w:r>
        <w:t>situated in Dutchess County as the exclusive forums for any legal proceeding arising out</w:t>
      </w:r>
      <w:r>
        <w:rPr>
          <w:spacing w:val="1"/>
        </w:rPr>
        <w:t xml:space="preserve"> </w:t>
      </w:r>
      <w:r>
        <w:t>of or relating to this Agreement. Each Party agrees that all discoveries in any proceeding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 place in Dutchess</w:t>
      </w:r>
      <w:r>
        <w:rPr>
          <w:spacing w:val="-9"/>
        </w:rPr>
        <w:t xml:space="preserve"> </w:t>
      </w:r>
      <w:r>
        <w:t>County.</w:t>
      </w:r>
    </w:p>
    <w:p w14:paraId="1F28E010" w14:textId="77777777" w:rsidR="00B504BB" w:rsidRDefault="00B504BB">
      <w:pPr>
        <w:pStyle w:val="BodyText"/>
        <w:spacing w:before="9"/>
        <w:rPr>
          <w:sz w:val="20"/>
        </w:rPr>
      </w:pPr>
    </w:p>
    <w:p w14:paraId="7E288054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ind w:left="960" w:right="331" w:firstLine="720"/>
        <w:jc w:val="both"/>
        <w:rPr>
          <w:sz w:val="24"/>
        </w:rPr>
      </w:pPr>
      <w:r>
        <w:rPr>
          <w:sz w:val="24"/>
        </w:rPr>
        <w:t>In case any provision in or obligation under this Consent shall be invalid,</w:t>
      </w:r>
      <w:r>
        <w:rPr>
          <w:spacing w:val="1"/>
          <w:sz w:val="24"/>
        </w:rPr>
        <w:t xml:space="preserve"> </w:t>
      </w:r>
      <w:r>
        <w:rPr>
          <w:sz w:val="24"/>
        </w:rPr>
        <w:t>illegal or unenforceable in any jurisdiction, the validity, legality and enforceability of the</w:t>
      </w:r>
      <w:r>
        <w:rPr>
          <w:spacing w:val="1"/>
          <w:sz w:val="24"/>
        </w:rPr>
        <w:t xml:space="preserve"> </w:t>
      </w:r>
      <w:r>
        <w:rPr>
          <w:sz w:val="24"/>
        </w:rPr>
        <w:t>remaining provisions or obligations, or of such provision or obligation in any other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jurisdiction,</w:t>
      </w:r>
      <w:r>
        <w:rPr>
          <w:sz w:val="24"/>
        </w:rPr>
        <w:t xml:space="preserve"> shall not in any way</w:t>
      </w:r>
      <w:r>
        <w:rPr>
          <w:spacing w:val="-1"/>
          <w:sz w:val="24"/>
        </w:rPr>
        <w:t xml:space="preserve"> </w:t>
      </w:r>
      <w:r>
        <w:rPr>
          <w:sz w:val="24"/>
        </w:rPr>
        <w:t>be affected or</w:t>
      </w:r>
      <w:r>
        <w:rPr>
          <w:spacing w:val="1"/>
          <w:sz w:val="24"/>
        </w:rPr>
        <w:t xml:space="preserve"> </w:t>
      </w:r>
      <w:r>
        <w:rPr>
          <w:sz w:val="24"/>
        </w:rPr>
        <w:t>impaired</w:t>
      </w:r>
      <w:r>
        <w:rPr>
          <w:spacing w:val="-20"/>
          <w:sz w:val="24"/>
        </w:rPr>
        <w:t xml:space="preserve"> </w:t>
      </w:r>
      <w:r>
        <w:rPr>
          <w:sz w:val="24"/>
        </w:rPr>
        <w:t>thereby.</w:t>
      </w:r>
    </w:p>
    <w:p w14:paraId="72D01165" w14:textId="77777777" w:rsidR="00B504BB" w:rsidRDefault="00B504BB">
      <w:pPr>
        <w:pStyle w:val="BodyText"/>
        <w:spacing w:before="8"/>
        <w:rPr>
          <w:sz w:val="20"/>
        </w:rPr>
      </w:pPr>
    </w:p>
    <w:p w14:paraId="33384BB3" w14:textId="0B10B391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60" w:right="332" w:firstLine="720"/>
        <w:jc w:val="both"/>
        <w:rPr>
          <w:sz w:val="24"/>
        </w:rPr>
      </w:pPr>
      <w:r>
        <w:rPr>
          <w:sz w:val="24"/>
        </w:rPr>
        <w:t>Neither this Consent nor any of the terms hereof may (a) be terminated,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1"/>
          <w:sz w:val="24"/>
        </w:rPr>
        <w:t xml:space="preserve"> </w:t>
      </w:r>
      <w:r>
        <w:rPr>
          <w:sz w:val="24"/>
        </w:rPr>
        <w:t>supplemented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modified,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 Project Owner and Collateral Agent or (b) waived, except by an instrument 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waiving</w:t>
      </w:r>
      <w:r>
        <w:rPr>
          <w:spacing w:val="-14"/>
          <w:sz w:val="24"/>
        </w:rPr>
        <w:t xml:space="preserve"> </w:t>
      </w:r>
      <w:r>
        <w:rPr>
          <w:sz w:val="24"/>
        </w:rPr>
        <w:t>Party.</w:t>
      </w:r>
    </w:p>
    <w:p w14:paraId="11BCDD2F" w14:textId="77777777" w:rsidR="00B504BB" w:rsidRDefault="00B504BB">
      <w:pPr>
        <w:pStyle w:val="BodyText"/>
        <w:spacing w:before="8"/>
        <w:rPr>
          <w:sz w:val="20"/>
        </w:rPr>
      </w:pPr>
    </w:p>
    <w:p w14:paraId="157E0EAC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59" w:right="332" w:firstLine="720"/>
        <w:jc w:val="both"/>
        <w:rPr>
          <w:sz w:val="24"/>
        </w:rPr>
      </w:pPr>
      <w:r>
        <w:rPr>
          <w:sz w:val="24"/>
        </w:rPr>
        <w:t>This Consent shall be binding upon each Party and its successors and</w:t>
      </w:r>
      <w:r>
        <w:rPr>
          <w:spacing w:val="1"/>
          <w:sz w:val="24"/>
        </w:rPr>
        <w:t xml:space="preserve"> </w:t>
      </w:r>
      <w:r>
        <w:rPr>
          <w:sz w:val="24"/>
        </w:rPr>
        <w:t>assigns</w:t>
      </w:r>
      <w:r>
        <w:rPr>
          <w:spacing w:val="-5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Consent,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inure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58"/>
          <w:sz w:val="24"/>
        </w:rPr>
        <w:t xml:space="preserve"> </w:t>
      </w:r>
      <w:r>
        <w:rPr>
          <w:sz w:val="24"/>
        </w:rPr>
        <w:t>of the other Parties and their respective successors and assignee permitted under and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this</w:t>
      </w:r>
      <w:r>
        <w:rPr>
          <w:spacing w:val="58"/>
          <w:sz w:val="24"/>
        </w:rPr>
        <w:t xml:space="preserve"> </w:t>
      </w:r>
      <w:r>
        <w:rPr>
          <w:sz w:val="24"/>
        </w:rPr>
        <w:t>Consent.</w:t>
      </w:r>
      <w:r>
        <w:rPr>
          <w:spacing w:val="57"/>
          <w:sz w:val="24"/>
        </w:rPr>
        <w:t xml:space="preserve"> </w:t>
      </w:r>
      <w:r>
        <w:rPr>
          <w:sz w:val="24"/>
        </w:rPr>
        <w:t>Each</w:t>
      </w:r>
      <w:r>
        <w:rPr>
          <w:spacing w:val="58"/>
          <w:sz w:val="24"/>
        </w:rPr>
        <w:t xml:space="preserve"> </w:t>
      </w:r>
      <w:r>
        <w:rPr>
          <w:sz w:val="24"/>
        </w:rPr>
        <w:t>reference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Person</w:t>
      </w:r>
      <w:r>
        <w:rPr>
          <w:spacing w:val="58"/>
          <w:sz w:val="24"/>
        </w:rPr>
        <w:t xml:space="preserve"> </w:t>
      </w:r>
      <w:r>
        <w:rPr>
          <w:sz w:val="24"/>
        </w:rPr>
        <w:t>herein</w:t>
      </w:r>
      <w:r>
        <w:rPr>
          <w:spacing w:val="57"/>
          <w:sz w:val="24"/>
        </w:rPr>
        <w:t xml:space="preserve"> </w:t>
      </w:r>
      <w:r>
        <w:rPr>
          <w:sz w:val="24"/>
        </w:rPr>
        <w:t>shall</w:t>
      </w:r>
      <w:r>
        <w:rPr>
          <w:spacing w:val="57"/>
          <w:sz w:val="24"/>
        </w:rPr>
        <w:t xml:space="preserve"> </w:t>
      </w:r>
      <w:r>
        <w:rPr>
          <w:sz w:val="24"/>
        </w:rPr>
        <w:t>include</w:t>
      </w:r>
      <w:r>
        <w:rPr>
          <w:spacing w:val="57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Person’s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successors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assigns permitted under and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this</w:t>
      </w:r>
      <w:r>
        <w:rPr>
          <w:spacing w:val="-16"/>
          <w:sz w:val="24"/>
        </w:rPr>
        <w:t xml:space="preserve"> </w:t>
      </w:r>
      <w:r>
        <w:rPr>
          <w:sz w:val="24"/>
        </w:rPr>
        <w:t>Consent.</w:t>
      </w:r>
    </w:p>
    <w:p w14:paraId="2005919C" w14:textId="77777777" w:rsidR="00B504BB" w:rsidRDefault="00B504BB">
      <w:pPr>
        <w:pStyle w:val="BodyText"/>
        <w:spacing w:before="8"/>
        <w:rPr>
          <w:sz w:val="20"/>
        </w:rPr>
      </w:pPr>
    </w:p>
    <w:p w14:paraId="10AFDF32" w14:textId="04964E9E" w:rsidR="00B504BB" w:rsidRDefault="007F0DD6">
      <w:pPr>
        <w:pStyle w:val="ListParagraph"/>
        <w:numPr>
          <w:ilvl w:val="0"/>
          <w:numId w:val="3"/>
        </w:numPr>
        <w:tabs>
          <w:tab w:val="left" w:pos="2400"/>
        </w:tabs>
        <w:ind w:left="960" w:right="333" w:firstLine="720"/>
        <w:jc w:val="both"/>
        <w:rPr>
          <w:sz w:val="24"/>
        </w:rPr>
      </w:pPr>
      <w:r>
        <w:rPr>
          <w:sz w:val="24"/>
        </w:rPr>
        <w:t>These provisions of this Consent</w:t>
      </w:r>
      <w:r w:rsidR="00752583">
        <w:rPr>
          <w:sz w:val="24"/>
        </w:rPr>
        <w:t xml:space="preserve"> supersede all oral negotiations and prior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writings in respect to the subject matter hereof. In the event of any conflict between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terms, conditions and provisions of this Consent and any such prior negotiations or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writings,</w:t>
      </w:r>
      <w:r w:rsidR="00752583">
        <w:rPr>
          <w:sz w:val="24"/>
        </w:rPr>
        <w:t xml:space="preserve"> the terms, conditions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and provisions of this Consent</w:t>
      </w:r>
      <w:r w:rsidR="00752583">
        <w:rPr>
          <w:spacing w:val="-3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prevail.</w:t>
      </w:r>
    </w:p>
    <w:p w14:paraId="46124C9E" w14:textId="77777777" w:rsidR="00B504BB" w:rsidRDefault="00B504BB">
      <w:pPr>
        <w:pStyle w:val="BodyText"/>
        <w:spacing w:before="10"/>
        <w:rPr>
          <w:sz w:val="20"/>
        </w:rPr>
      </w:pPr>
    </w:p>
    <w:p w14:paraId="47121FDE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59" w:right="333" w:firstLine="720"/>
        <w:jc w:val="both"/>
        <w:rPr>
          <w:sz w:val="24"/>
        </w:rPr>
      </w:pPr>
      <w:r>
        <w:rPr>
          <w:sz w:val="24"/>
        </w:rPr>
        <w:t>This Consent may be executed in one or more counterparts, each of which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deemed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Consent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which,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9"/>
          <w:sz w:val="24"/>
        </w:rPr>
        <w:t xml:space="preserve"> </w:t>
      </w:r>
      <w:r>
        <w:rPr>
          <w:sz w:val="24"/>
        </w:rPr>
        <w:t>together,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58"/>
          <w:sz w:val="24"/>
        </w:rPr>
        <w:t xml:space="preserve"> </w:t>
      </w:r>
      <w:r>
        <w:rPr>
          <w:sz w:val="24"/>
        </w:rPr>
        <w:t>be deemed to constitute one and the same agreement. The exchange of copies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 and of signature pages by Portable Document Format (i.e.,</w:t>
      </w:r>
      <w:r>
        <w:rPr>
          <w:spacing w:val="1"/>
          <w:sz w:val="24"/>
        </w:rPr>
        <w:t xml:space="preserve"> </w:t>
      </w:r>
      <w:r>
        <w:rPr>
          <w:sz w:val="24"/>
        </w:rPr>
        <w:t>PDF),</w:t>
      </w:r>
      <w:r>
        <w:rPr>
          <w:spacing w:val="1"/>
          <w:sz w:val="24"/>
        </w:rPr>
        <w:t xml:space="preserve"> </w:t>
      </w:r>
      <w:r>
        <w:rPr>
          <w:sz w:val="24"/>
        </w:rPr>
        <w:t>facsimile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this Consent as to the Parties and may be used in lieu of the original Consent</w:t>
      </w:r>
      <w:r>
        <w:rPr>
          <w:spacing w:val="1"/>
          <w:sz w:val="24"/>
        </w:rPr>
        <w:t xml:space="preserve"> </w:t>
      </w:r>
      <w:r>
        <w:rPr>
          <w:sz w:val="24"/>
        </w:rPr>
        <w:t>for all</w:t>
      </w:r>
      <w:r>
        <w:rPr>
          <w:spacing w:val="-21"/>
          <w:sz w:val="24"/>
        </w:rPr>
        <w:t xml:space="preserve"> </w:t>
      </w:r>
      <w:r>
        <w:rPr>
          <w:sz w:val="24"/>
        </w:rPr>
        <w:t>purposes.</w:t>
      </w:r>
    </w:p>
    <w:p w14:paraId="1D5D52A7" w14:textId="77777777" w:rsidR="00B504BB" w:rsidRDefault="00B504BB">
      <w:pPr>
        <w:pStyle w:val="BodyText"/>
        <w:spacing w:before="11"/>
        <w:rPr>
          <w:sz w:val="12"/>
        </w:rPr>
      </w:pPr>
    </w:p>
    <w:p w14:paraId="2038A3B1" w14:textId="77777777" w:rsidR="00B504BB" w:rsidRDefault="00752583">
      <w:pPr>
        <w:pStyle w:val="BodyText"/>
        <w:spacing w:before="90"/>
        <w:ind w:left="265" w:right="361"/>
        <w:jc w:val="center"/>
      </w:pPr>
      <w:r>
        <w:t>[Signature pages follow]</w:t>
      </w:r>
    </w:p>
    <w:p w14:paraId="37EC7AAB" w14:textId="77777777" w:rsidR="00B504BB" w:rsidRDefault="00B504BB">
      <w:pPr>
        <w:jc w:val="center"/>
        <w:sectPr w:rsidR="00B504BB">
          <w:pgSz w:w="12240" w:h="15840"/>
          <w:pgMar w:top="1300" w:right="1100" w:bottom="1400" w:left="1200" w:header="0" w:footer="1170" w:gutter="0"/>
          <w:cols w:space="720"/>
        </w:sectPr>
      </w:pPr>
    </w:p>
    <w:p w14:paraId="062AC2E6" w14:textId="77777777" w:rsidR="00B504BB" w:rsidRDefault="00752583">
      <w:pPr>
        <w:pStyle w:val="BodyText"/>
        <w:spacing w:before="74"/>
        <w:ind w:left="240" w:right="339" w:firstLine="720"/>
      </w:pPr>
      <w:r>
        <w:rPr>
          <w:spacing w:val="-1"/>
        </w:rPr>
        <w:lastRenderedPageBreak/>
        <w:t>IN</w:t>
      </w:r>
      <w:r>
        <w:rPr>
          <w:spacing w:val="-14"/>
        </w:rPr>
        <w:t xml:space="preserve"> </w:t>
      </w:r>
      <w:r>
        <w:rPr>
          <w:spacing w:val="-1"/>
        </w:rPr>
        <w:t>WITNESS</w:t>
      </w:r>
      <w:r>
        <w:rPr>
          <w:spacing w:val="-11"/>
        </w:rPr>
        <w:t xml:space="preserve"> </w:t>
      </w:r>
      <w:r>
        <w:rPr>
          <w:spacing w:val="-1"/>
        </w:rPr>
        <w:t>WHEREOF,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Parties</w:t>
      </w:r>
      <w:r>
        <w:rPr>
          <w:spacing w:val="-13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duly</w:t>
      </w:r>
      <w:r>
        <w:rPr>
          <w:spacing w:val="-15"/>
        </w:rPr>
        <w:t xml:space="preserve"> </w:t>
      </w:r>
      <w:r>
        <w:t>authorized</w:t>
      </w:r>
      <w:r>
        <w:rPr>
          <w:spacing w:val="-14"/>
        </w:rPr>
        <w:t xml:space="preserve"> </w:t>
      </w:r>
      <w:r>
        <w:t>officers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duly</w:t>
      </w:r>
      <w:r>
        <w:rPr>
          <w:spacing w:val="-17"/>
        </w:rPr>
        <w:t xml:space="preserve"> </w:t>
      </w:r>
      <w:r>
        <w:t>executed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 as of the date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3"/>
        </w:rPr>
        <w:t xml:space="preserve"> </w:t>
      </w:r>
      <w:r>
        <w:t>above.</w:t>
      </w:r>
    </w:p>
    <w:p w14:paraId="31839DB0" w14:textId="77777777" w:rsidR="00B504BB" w:rsidRDefault="00B504BB">
      <w:pPr>
        <w:pStyle w:val="BodyText"/>
        <w:spacing w:before="3"/>
        <w:rPr>
          <w:sz w:val="21"/>
        </w:rPr>
      </w:pPr>
    </w:p>
    <w:p w14:paraId="21454241" w14:textId="77777777" w:rsidR="00B504BB" w:rsidRDefault="00752583">
      <w:pPr>
        <w:pStyle w:val="Heading2"/>
        <w:ind w:left="4560" w:right="1980"/>
        <w:jc w:val="left"/>
      </w:pPr>
      <w:r>
        <w:t>CENTRAL</w:t>
      </w:r>
      <w:r>
        <w:rPr>
          <w:spacing w:val="-5"/>
        </w:rPr>
        <w:t xml:space="preserve"> </w:t>
      </w:r>
      <w:r>
        <w:t>HUDSON</w:t>
      </w:r>
      <w:r>
        <w:rPr>
          <w:spacing w:val="-4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ELECTRIC</w:t>
      </w:r>
    </w:p>
    <w:p w14:paraId="790B7EDE" w14:textId="77777777" w:rsidR="00B504BB" w:rsidRDefault="00B504BB">
      <w:pPr>
        <w:pStyle w:val="BodyText"/>
        <w:rPr>
          <w:b/>
          <w:sz w:val="26"/>
        </w:rPr>
      </w:pPr>
    </w:p>
    <w:p w14:paraId="490F00E3" w14:textId="77777777" w:rsidR="00B504BB" w:rsidRDefault="00752583">
      <w:pPr>
        <w:pStyle w:val="BodyText"/>
        <w:tabs>
          <w:tab w:val="left" w:pos="9398"/>
          <w:tab w:val="left" w:pos="9598"/>
        </w:tabs>
        <w:spacing w:before="175" w:line="393" w:lineRule="auto"/>
        <w:ind w:left="4560" w:right="339"/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A1D037" w14:textId="77777777" w:rsidR="00B504BB" w:rsidRDefault="00B504BB">
      <w:pPr>
        <w:spacing w:line="393" w:lineRule="auto"/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5DBDC052" w14:textId="77777777" w:rsidR="00B504BB" w:rsidRDefault="00752583">
      <w:pPr>
        <w:pStyle w:val="Heading1"/>
        <w:spacing w:before="70"/>
        <w:ind w:left="256" w:right="361"/>
        <w:jc w:val="center"/>
        <w:rPr>
          <w:i w:val="0"/>
          <w:sz w:val="24"/>
        </w:rPr>
      </w:pPr>
      <w:r>
        <w:rPr>
          <w:i w:val="0"/>
          <w:sz w:val="24"/>
        </w:rPr>
        <w:lastRenderedPageBreak/>
        <w:t>[</w:t>
      </w:r>
      <w:r>
        <w:rPr>
          <w:color w:val="0000FF"/>
        </w:rPr>
        <w:t>OWNER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SIGNATURE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PAGE</w:t>
      </w:r>
      <w:r>
        <w:rPr>
          <w:i w:val="0"/>
          <w:sz w:val="24"/>
        </w:rPr>
        <w:t>]</w:t>
      </w:r>
    </w:p>
    <w:p w14:paraId="5387EAAC" w14:textId="77777777" w:rsidR="00B504BB" w:rsidRDefault="00B504BB">
      <w:pPr>
        <w:jc w:val="center"/>
        <w:rPr>
          <w:sz w:val="24"/>
        </w:rPr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20429D01" w14:textId="77777777" w:rsidR="00B504BB" w:rsidRDefault="00752583">
      <w:pPr>
        <w:spacing w:before="70"/>
        <w:ind w:left="296" w:right="400"/>
        <w:jc w:val="center"/>
        <w:rPr>
          <w:b/>
          <w:sz w:val="24"/>
        </w:rPr>
      </w:pPr>
      <w:r>
        <w:rPr>
          <w:b/>
          <w:sz w:val="24"/>
        </w:rPr>
        <w:lastRenderedPageBreak/>
        <w:t>[</w:t>
      </w:r>
      <w:r>
        <w:rPr>
          <w:b/>
          <w:i/>
          <w:color w:val="0000FF"/>
          <w:sz w:val="25"/>
        </w:rPr>
        <w:t>COLLATERAL</w:t>
      </w:r>
      <w:r>
        <w:rPr>
          <w:b/>
          <w:i/>
          <w:color w:val="0000FF"/>
          <w:spacing w:val="59"/>
          <w:sz w:val="25"/>
        </w:rPr>
        <w:t xml:space="preserve"> </w:t>
      </w:r>
      <w:r>
        <w:rPr>
          <w:b/>
          <w:i/>
          <w:color w:val="0000FF"/>
          <w:sz w:val="25"/>
        </w:rPr>
        <w:t>AGENT</w:t>
      </w:r>
      <w:r>
        <w:rPr>
          <w:b/>
          <w:i/>
          <w:color w:val="0000FF"/>
          <w:spacing w:val="-1"/>
          <w:sz w:val="25"/>
        </w:rPr>
        <w:t xml:space="preserve"> </w:t>
      </w:r>
      <w:r>
        <w:rPr>
          <w:b/>
          <w:i/>
          <w:color w:val="0000FF"/>
          <w:sz w:val="25"/>
        </w:rPr>
        <w:t>SIGNATURE</w:t>
      </w:r>
      <w:r>
        <w:rPr>
          <w:b/>
          <w:sz w:val="24"/>
        </w:rPr>
        <w:t>]</w:t>
      </w:r>
    </w:p>
    <w:p w14:paraId="368E0502" w14:textId="77777777" w:rsidR="00B504BB" w:rsidRDefault="00752583">
      <w:pPr>
        <w:pStyle w:val="Heading4"/>
        <w:spacing w:before="237"/>
      </w:pPr>
      <w:r>
        <w:t>*** End</w:t>
      </w:r>
      <w:r>
        <w:rPr>
          <w:spacing w:val="-1"/>
        </w:rPr>
        <w:t xml:space="preserve"> </w:t>
      </w:r>
      <w:r>
        <w:t>of EXHIBIT M ***</w:t>
      </w:r>
    </w:p>
    <w:p w14:paraId="0162E8CF" w14:textId="77777777" w:rsidR="00B504BB" w:rsidRDefault="00B504BB">
      <w:pPr>
        <w:pStyle w:val="BodyText"/>
        <w:rPr>
          <w:b/>
          <w:i/>
          <w:sz w:val="20"/>
        </w:rPr>
      </w:pPr>
    </w:p>
    <w:p w14:paraId="4A8A00D3" w14:textId="77777777" w:rsidR="00B504BB" w:rsidRDefault="00B504BB">
      <w:pPr>
        <w:pStyle w:val="BodyText"/>
        <w:rPr>
          <w:b/>
          <w:i/>
          <w:sz w:val="20"/>
        </w:rPr>
      </w:pPr>
    </w:p>
    <w:p w14:paraId="2B4E7E43" w14:textId="77777777" w:rsidR="00B504BB" w:rsidRDefault="00B504BB">
      <w:pPr>
        <w:pStyle w:val="BodyText"/>
        <w:rPr>
          <w:b/>
          <w:i/>
          <w:sz w:val="20"/>
        </w:rPr>
      </w:pPr>
    </w:p>
    <w:p w14:paraId="7D4EACF3" w14:textId="77777777" w:rsidR="00B504BB" w:rsidRDefault="00B504BB">
      <w:pPr>
        <w:pStyle w:val="BodyText"/>
        <w:rPr>
          <w:b/>
          <w:i/>
          <w:sz w:val="20"/>
        </w:rPr>
      </w:pPr>
    </w:p>
    <w:p w14:paraId="4E4DD399" w14:textId="77777777" w:rsidR="00B504BB" w:rsidRDefault="00B504BB">
      <w:pPr>
        <w:pStyle w:val="BodyText"/>
        <w:rPr>
          <w:b/>
          <w:i/>
          <w:sz w:val="20"/>
        </w:rPr>
      </w:pPr>
    </w:p>
    <w:p w14:paraId="1ABB6F06" w14:textId="77777777" w:rsidR="00B504BB" w:rsidRDefault="00B504BB">
      <w:pPr>
        <w:pStyle w:val="BodyText"/>
        <w:rPr>
          <w:b/>
          <w:i/>
          <w:sz w:val="20"/>
        </w:rPr>
      </w:pPr>
    </w:p>
    <w:p w14:paraId="239EF5E0" w14:textId="77777777" w:rsidR="00B504BB" w:rsidRDefault="00B504BB">
      <w:pPr>
        <w:pStyle w:val="BodyText"/>
        <w:rPr>
          <w:b/>
          <w:i/>
          <w:sz w:val="20"/>
        </w:rPr>
      </w:pPr>
    </w:p>
    <w:p w14:paraId="244B4ACC" w14:textId="77777777" w:rsidR="00B504BB" w:rsidRDefault="00B504BB">
      <w:pPr>
        <w:pStyle w:val="BodyText"/>
        <w:rPr>
          <w:b/>
          <w:i/>
          <w:sz w:val="20"/>
        </w:rPr>
      </w:pPr>
    </w:p>
    <w:p w14:paraId="77814554" w14:textId="77777777" w:rsidR="00B504BB" w:rsidRDefault="00B504BB">
      <w:pPr>
        <w:pStyle w:val="BodyText"/>
        <w:rPr>
          <w:b/>
          <w:i/>
          <w:sz w:val="20"/>
        </w:rPr>
      </w:pPr>
    </w:p>
    <w:p w14:paraId="354DA3D3" w14:textId="77777777" w:rsidR="00B504BB" w:rsidRDefault="00B504BB">
      <w:pPr>
        <w:pStyle w:val="BodyText"/>
        <w:rPr>
          <w:b/>
          <w:i/>
          <w:sz w:val="20"/>
        </w:rPr>
      </w:pPr>
    </w:p>
    <w:p w14:paraId="7E929650" w14:textId="77777777" w:rsidR="00B504BB" w:rsidRDefault="00B504BB">
      <w:pPr>
        <w:pStyle w:val="BodyText"/>
        <w:rPr>
          <w:b/>
          <w:i/>
          <w:sz w:val="20"/>
        </w:rPr>
      </w:pPr>
    </w:p>
    <w:p w14:paraId="589D71E6" w14:textId="77777777" w:rsidR="00B504BB" w:rsidRDefault="00B504BB">
      <w:pPr>
        <w:pStyle w:val="BodyText"/>
        <w:rPr>
          <w:b/>
          <w:i/>
          <w:sz w:val="20"/>
        </w:rPr>
      </w:pPr>
    </w:p>
    <w:p w14:paraId="2B2761B1" w14:textId="77777777" w:rsidR="00B504BB" w:rsidRDefault="00B504BB">
      <w:pPr>
        <w:pStyle w:val="BodyText"/>
        <w:rPr>
          <w:b/>
          <w:i/>
          <w:sz w:val="20"/>
        </w:rPr>
      </w:pPr>
    </w:p>
    <w:p w14:paraId="20DB94AD" w14:textId="77777777" w:rsidR="00B504BB" w:rsidRDefault="00B504BB">
      <w:pPr>
        <w:pStyle w:val="BodyText"/>
        <w:rPr>
          <w:b/>
          <w:i/>
          <w:sz w:val="20"/>
        </w:rPr>
      </w:pPr>
    </w:p>
    <w:p w14:paraId="22E36E5E" w14:textId="77777777" w:rsidR="00B504BB" w:rsidRDefault="00B504BB">
      <w:pPr>
        <w:pStyle w:val="BodyText"/>
        <w:rPr>
          <w:b/>
          <w:i/>
          <w:sz w:val="20"/>
        </w:rPr>
      </w:pPr>
    </w:p>
    <w:p w14:paraId="0A0DC480" w14:textId="77777777" w:rsidR="00B504BB" w:rsidRDefault="00B504BB">
      <w:pPr>
        <w:pStyle w:val="BodyText"/>
        <w:rPr>
          <w:b/>
          <w:i/>
          <w:sz w:val="20"/>
        </w:rPr>
      </w:pPr>
    </w:p>
    <w:p w14:paraId="4D380664" w14:textId="77777777" w:rsidR="00B504BB" w:rsidRDefault="00B504BB">
      <w:pPr>
        <w:pStyle w:val="BodyText"/>
        <w:rPr>
          <w:b/>
          <w:i/>
          <w:sz w:val="20"/>
        </w:rPr>
      </w:pPr>
    </w:p>
    <w:p w14:paraId="795A0464" w14:textId="77777777" w:rsidR="00B504BB" w:rsidRDefault="00B504BB">
      <w:pPr>
        <w:pStyle w:val="BodyText"/>
        <w:rPr>
          <w:b/>
          <w:i/>
          <w:sz w:val="20"/>
        </w:rPr>
      </w:pPr>
    </w:p>
    <w:p w14:paraId="0D6756E9" w14:textId="77777777" w:rsidR="00B504BB" w:rsidRDefault="00B504BB">
      <w:pPr>
        <w:pStyle w:val="BodyText"/>
        <w:rPr>
          <w:b/>
          <w:i/>
          <w:sz w:val="20"/>
        </w:rPr>
      </w:pPr>
    </w:p>
    <w:p w14:paraId="507DCF62" w14:textId="77777777" w:rsidR="00B504BB" w:rsidRDefault="00B504BB">
      <w:pPr>
        <w:pStyle w:val="BodyText"/>
        <w:rPr>
          <w:b/>
          <w:i/>
          <w:sz w:val="20"/>
        </w:rPr>
      </w:pPr>
    </w:p>
    <w:p w14:paraId="0589B8EC" w14:textId="77777777" w:rsidR="00B504BB" w:rsidRDefault="00B504BB">
      <w:pPr>
        <w:pStyle w:val="BodyText"/>
        <w:rPr>
          <w:b/>
          <w:i/>
          <w:sz w:val="20"/>
        </w:rPr>
      </w:pPr>
    </w:p>
    <w:p w14:paraId="0F87F2CE" w14:textId="77777777" w:rsidR="00B504BB" w:rsidRDefault="00B504BB">
      <w:pPr>
        <w:pStyle w:val="BodyText"/>
        <w:rPr>
          <w:b/>
          <w:i/>
          <w:sz w:val="20"/>
        </w:rPr>
      </w:pPr>
    </w:p>
    <w:p w14:paraId="6D7A7DBC" w14:textId="77777777" w:rsidR="00B504BB" w:rsidRDefault="00B504BB">
      <w:pPr>
        <w:pStyle w:val="BodyText"/>
        <w:rPr>
          <w:b/>
          <w:i/>
          <w:sz w:val="20"/>
        </w:rPr>
      </w:pPr>
    </w:p>
    <w:p w14:paraId="0F367848" w14:textId="77777777" w:rsidR="00B504BB" w:rsidRDefault="00B504BB">
      <w:pPr>
        <w:pStyle w:val="BodyText"/>
        <w:rPr>
          <w:b/>
          <w:i/>
          <w:sz w:val="20"/>
        </w:rPr>
      </w:pPr>
    </w:p>
    <w:p w14:paraId="37B113AF" w14:textId="77777777" w:rsidR="00B504BB" w:rsidRDefault="00B504BB">
      <w:pPr>
        <w:pStyle w:val="BodyText"/>
        <w:rPr>
          <w:b/>
          <w:i/>
          <w:sz w:val="20"/>
        </w:rPr>
      </w:pPr>
    </w:p>
    <w:p w14:paraId="1F4CFCE3" w14:textId="77777777" w:rsidR="00B504BB" w:rsidRDefault="00B504BB">
      <w:pPr>
        <w:pStyle w:val="BodyText"/>
        <w:rPr>
          <w:b/>
          <w:i/>
          <w:sz w:val="20"/>
        </w:rPr>
      </w:pPr>
    </w:p>
    <w:p w14:paraId="678E61E9" w14:textId="77777777" w:rsidR="00B504BB" w:rsidRDefault="00B504BB">
      <w:pPr>
        <w:pStyle w:val="BodyText"/>
        <w:rPr>
          <w:b/>
          <w:i/>
          <w:sz w:val="20"/>
        </w:rPr>
      </w:pPr>
    </w:p>
    <w:p w14:paraId="5C4F127E" w14:textId="77777777" w:rsidR="00B504BB" w:rsidRDefault="00B504BB">
      <w:pPr>
        <w:pStyle w:val="BodyText"/>
        <w:rPr>
          <w:b/>
          <w:i/>
          <w:sz w:val="20"/>
        </w:rPr>
      </w:pPr>
    </w:p>
    <w:p w14:paraId="6085465C" w14:textId="77777777" w:rsidR="00B504BB" w:rsidRDefault="00B504BB">
      <w:pPr>
        <w:pStyle w:val="BodyText"/>
        <w:rPr>
          <w:b/>
          <w:i/>
          <w:sz w:val="20"/>
        </w:rPr>
      </w:pPr>
    </w:p>
    <w:p w14:paraId="73E92869" w14:textId="77777777" w:rsidR="00B504BB" w:rsidRDefault="00B504BB">
      <w:pPr>
        <w:pStyle w:val="BodyText"/>
        <w:rPr>
          <w:b/>
          <w:i/>
          <w:sz w:val="20"/>
        </w:rPr>
      </w:pPr>
    </w:p>
    <w:p w14:paraId="52C0410D" w14:textId="77777777" w:rsidR="00B504BB" w:rsidRDefault="00B504BB">
      <w:pPr>
        <w:pStyle w:val="BodyText"/>
        <w:rPr>
          <w:b/>
          <w:i/>
          <w:sz w:val="20"/>
        </w:rPr>
      </w:pPr>
    </w:p>
    <w:p w14:paraId="348C61C5" w14:textId="77777777" w:rsidR="00B504BB" w:rsidRDefault="00B504BB">
      <w:pPr>
        <w:pStyle w:val="BodyText"/>
        <w:rPr>
          <w:b/>
          <w:i/>
          <w:sz w:val="20"/>
        </w:rPr>
      </w:pPr>
    </w:p>
    <w:p w14:paraId="088F9870" w14:textId="77777777" w:rsidR="00B504BB" w:rsidRDefault="00B504BB">
      <w:pPr>
        <w:pStyle w:val="BodyText"/>
        <w:rPr>
          <w:b/>
          <w:i/>
          <w:sz w:val="20"/>
        </w:rPr>
      </w:pPr>
    </w:p>
    <w:p w14:paraId="07D7BA50" w14:textId="77777777" w:rsidR="00B504BB" w:rsidRDefault="00B504BB">
      <w:pPr>
        <w:pStyle w:val="BodyText"/>
        <w:rPr>
          <w:b/>
          <w:i/>
          <w:sz w:val="20"/>
        </w:rPr>
      </w:pPr>
    </w:p>
    <w:p w14:paraId="7A133652" w14:textId="77777777" w:rsidR="00B504BB" w:rsidRDefault="00B504BB">
      <w:pPr>
        <w:pStyle w:val="BodyText"/>
        <w:rPr>
          <w:b/>
          <w:i/>
          <w:sz w:val="20"/>
        </w:rPr>
      </w:pPr>
    </w:p>
    <w:p w14:paraId="4E17EEE2" w14:textId="77777777" w:rsidR="00B504BB" w:rsidRDefault="00B504BB">
      <w:pPr>
        <w:pStyle w:val="BodyText"/>
        <w:rPr>
          <w:b/>
          <w:i/>
          <w:sz w:val="20"/>
        </w:rPr>
      </w:pPr>
    </w:p>
    <w:p w14:paraId="07344120" w14:textId="77777777" w:rsidR="00B504BB" w:rsidRDefault="00B504BB">
      <w:pPr>
        <w:pStyle w:val="BodyText"/>
        <w:rPr>
          <w:b/>
          <w:i/>
          <w:sz w:val="20"/>
        </w:rPr>
      </w:pPr>
    </w:p>
    <w:p w14:paraId="7AB3271D" w14:textId="77777777" w:rsidR="00B504BB" w:rsidRDefault="00B504BB">
      <w:pPr>
        <w:pStyle w:val="BodyText"/>
        <w:rPr>
          <w:b/>
          <w:i/>
          <w:sz w:val="20"/>
        </w:rPr>
      </w:pPr>
    </w:p>
    <w:p w14:paraId="45F0701B" w14:textId="77777777" w:rsidR="00B504BB" w:rsidRDefault="00B504BB">
      <w:pPr>
        <w:pStyle w:val="BodyText"/>
        <w:rPr>
          <w:b/>
          <w:i/>
          <w:sz w:val="20"/>
        </w:rPr>
      </w:pPr>
    </w:p>
    <w:p w14:paraId="34099D4B" w14:textId="77777777" w:rsidR="00B504BB" w:rsidRDefault="00B504BB">
      <w:pPr>
        <w:pStyle w:val="BodyText"/>
        <w:rPr>
          <w:b/>
          <w:i/>
          <w:sz w:val="20"/>
        </w:rPr>
      </w:pPr>
    </w:p>
    <w:p w14:paraId="6FE405C8" w14:textId="77777777" w:rsidR="00B504BB" w:rsidRDefault="00B504BB">
      <w:pPr>
        <w:pStyle w:val="BodyText"/>
        <w:rPr>
          <w:b/>
          <w:i/>
          <w:sz w:val="20"/>
        </w:rPr>
      </w:pPr>
    </w:p>
    <w:p w14:paraId="19BECB0F" w14:textId="77777777" w:rsidR="00B504BB" w:rsidRDefault="00B504BB">
      <w:pPr>
        <w:pStyle w:val="BodyText"/>
        <w:rPr>
          <w:b/>
          <w:i/>
          <w:sz w:val="20"/>
        </w:rPr>
      </w:pPr>
    </w:p>
    <w:p w14:paraId="4780CC99" w14:textId="77777777" w:rsidR="00B504BB" w:rsidRDefault="00B504BB">
      <w:pPr>
        <w:pStyle w:val="BodyText"/>
        <w:rPr>
          <w:b/>
          <w:i/>
          <w:sz w:val="20"/>
        </w:rPr>
      </w:pPr>
    </w:p>
    <w:p w14:paraId="3335F4BB" w14:textId="77777777" w:rsidR="00B504BB" w:rsidRDefault="00B504BB">
      <w:pPr>
        <w:pStyle w:val="BodyText"/>
        <w:rPr>
          <w:b/>
          <w:i/>
          <w:sz w:val="20"/>
        </w:rPr>
      </w:pPr>
    </w:p>
    <w:p w14:paraId="37FA7A08" w14:textId="77777777" w:rsidR="00B504BB" w:rsidRDefault="00B504BB">
      <w:pPr>
        <w:pStyle w:val="BodyText"/>
        <w:rPr>
          <w:b/>
          <w:i/>
          <w:sz w:val="20"/>
        </w:rPr>
      </w:pPr>
    </w:p>
    <w:p w14:paraId="1F28656B" w14:textId="77777777" w:rsidR="00B504BB" w:rsidRDefault="00B504BB">
      <w:pPr>
        <w:pStyle w:val="BodyText"/>
        <w:rPr>
          <w:b/>
          <w:i/>
          <w:sz w:val="20"/>
        </w:rPr>
      </w:pPr>
    </w:p>
    <w:p w14:paraId="6BC76B8C" w14:textId="77777777" w:rsidR="00B504BB" w:rsidRDefault="00B504BB">
      <w:pPr>
        <w:pStyle w:val="BodyText"/>
        <w:rPr>
          <w:b/>
          <w:i/>
          <w:sz w:val="20"/>
        </w:rPr>
      </w:pPr>
    </w:p>
    <w:p w14:paraId="5C75C41B" w14:textId="77777777" w:rsidR="00B504BB" w:rsidRDefault="00B504BB">
      <w:pPr>
        <w:pStyle w:val="BodyText"/>
        <w:rPr>
          <w:b/>
          <w:i/>
          <w:sz w:val="20"/>
        </w:rPr>
      </w:pPr>
    </w:p>
    <w:p w14:paraId="2CF12F87" w14:textId="77777777" w:rsidR="00B504BB" w:rsidRDefault="00B504BB">
      <w:pPr>
        <w:pStyle w:val="BodyText"/>
        <w:rPr>
          <w:b/>
          <w:i/>
          <w:sz w:val="20"/>
        </w:rPr>
      </w:pPr>
    </w:p>
    <w:p w14:paraId="3BB92137" w14:textId="77777777" w:rsidR="00B504BB" w:rsidRDefault="00B504BB">
      <w:pPr>
        <w:pStyle w:val="BodyText"/>
        <w:rPr>
          <w:b/>
          <w:i/>
          <w:sz w:val="20"/>
        </w:rPr>
      </w:pPr>
    </w:p>
    <w:p w14:paraId="483C0649" w14:textId="77777777" w:rsidR="00B504BB" w:rsidRDefault="00B504BB">
      <w:pPr>
        <w:pStyle w:val="BodyText"/>
        <w:rPr>
          <w:b/>
          <w:i/>
          <w:sz w:val="20"/>
        </w:rPr>
      </w:pPr>
    </w:p>
    <w:p w14:paraId="41C9E70D" w14:textId="77777777" w:rsidR="00B504BB" w:rsidRDefault="00B504BB">
      <w:pPr>
        <w:pStyle w:val="BodyText"/>
        <w:rPr>
          <w:b/>
          <w:i/>
          <w:sz w:val="20"/>
        </w:rPr>
      </w:pPr>
    </w:p>
    <w:p w14:paraId="79B1B0F7" w14:textId="77777777" w:rsidR="00B504BB" w:rsidRDefault="00752583">
      <w:pPr>
        <w:pStyle w:val="BodyText"/>
        <w:spacing w:before="232"/>
        <w:ind w:left="261" w:right="361"/>
        <w:jc w:val="center"/>
      </w:pPr>
      <w:r>
        <w:t>Exhibit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9</w:t>
      </w:r>
    </w:p>
    <w:p w14:paraId="30DEEC5E" w14:textId="77777777" w:rsidR="00B504BB" w:rsidRDefault="00B504BB">
      <w:pPr>
        <w:jc w:val="center"/>
        <w:sectPr w:rsidR="00B504BB">
          <w:footerReference w:type="default" r:id="rId36"/>
          <w:pgSz w:w="12240" w:h="15840"/>
          <w:pgMar w:top="1360" w:right="1100" w:bottom="1060" w:left="1200" w:header="0" w:footer="862" w:gutter="0"/>
          <w:cols w:space="720"/>
        </w:sectPr>
      </w:pPr>
    </w:p>
    <w:p w14:paraId="731E96B4" w14:textId="77777777" w:rsidR="00B504BB" w:rsidRDefault="00752583">
      <w:pPr>
        <w:spacing w:before="60"/>
        <w:ind w:left="244" w:right="361"/>
        <w:jc w:val="center"/>
        <w:rPr>
          <w:b/>
          <w:sz w:val="24"/>
        </w:rPr>
      </w:pPr>
      <w:r>
        <w:rPr>
          <w:b/>
          <w:sz w:val="24"/>
        </w:rPr>
        <w:lastRenderedPageBreak/>
        <w:t>EXHIBIT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</w:p>
    <w:p w14:paraId="77887F4F" w14:textId="77777777" w:rsidR="00B504BB" w:rsidRDefault="00B504BB">
      <w:pPr>
        <w:pStyle w:val="BodyText"/>
        <w:spacing w:before="9"/>
        <w:rPr>
          <w:b/>
          <w:sz w:val="20"/>
        </w:rPr>
      </w:pPr>
    </w:p>
    <w:p w14:paraId="4A88E6B8" w14:textId="77777777" w:rsidR="00B504BB" w:rsidRDefault="00752583">
      <w:pPr>
        <w:spacing w:before="1"/>
        <w:ind w:left="244" w:right="361"/>
        <w:jc w:val="center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</w:p>
    <w:p w14:paraId="010805C7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2BD24A1B" w14:textId="77777777" w:rsidR="00B504BB" w:rsidRDefault="00752583">
      <w:pPr>
        <w:ind w:left="260" w:right="361"/>
        <w:jc w:val="center"/>
        <w:rPr>
          <w:b/>
          <w:sz w:val="24"/>
        </w:rPr>
      </w:pPr>
      <w:r>
        <w:rPr>
          <w:b/>
          <w:sz w:val="24"/>
          <w:u w:val="thick"/>
        </w:rPr>
        <w:t>CENTRAL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HUDSON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GAS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&amp;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ELECTRIC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CORPORATION</w:t>
      </w:r>
    </w:p>
    <w:p w14:paraId="3D71CB19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51894287" w14:textId="77777777" w:rsidR="00B504BB" w:rsidRDefault="00752583">
      <w:pPr>
        <w:pStyle w:val="BodyText"/>
        <w:ind w:left="301" w:right="400"/>
        <w:jc w:val="center"/>
      </w:pP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IRREVOCABLE</w:t>
      </w:r>
      <w:r>
        <w:rPr>
          <w:spacing w:val="-4"/>
        </w:rPr>
        <w:t xml:space="preserve"> </w:t>
      </w:r>
      <w:r>
        <w:t>STANDBY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CREDIT</w:t>
      </w:r>
    </w:p>
    <w:p w14:paraId="19CA1F4B" w14:textId="77777777" w:rsidR="00B504BB" w:rsidRDefault="00B504BB">
      <w:pPr>
        <w:pStyle w:val="BodyText"/>
      </w:pPr>
    </w:p>
    <w:p w14:paraId="7A1F4973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6"/>
        <w:rPr>
          <w:sz w:val="24"/>
        </w:rPr>
      </w:pPr>
      <w:r>
        <w:rPr>
          <w:sz w:val="24"/>
        </w:rPr>
        <w:t>Attached is the acceptable form for a Letter of Credit (“LOC”) naming 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</w:t>
      </w:r>
      <w:r>
        <w:rPr>
          <w:spacing w:val="1"/>
          <w:sz w:val="24"/>
        </w:rPr>
        <w:t xml:space="preserve"> </w:t>
      </w:r>
      <w:r>
        <w:rPr>
          <w:sz w:val="24"/>
        </w:rPr>
        <w:t>(“Central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Hudson”)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 must use this form.</w:t>
      </w:r>
      <w:r>
        <w:rPr>
          <w:spacing w:val="1"/>
          <w:sz w:val="24"/>
        </w:rPr>
        <w:t xml:space="preserve"> </w:t>
      </w:r>
      <w:r>
        <w:rPr>
          <w:sz w:val="24"/>
        </w:rPr>
        <w:t>Any changes or exceptions must be reviewed and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Central Hudson</w:t>
      </w:r>
      <w:r>
        <w:rPr>
          <w:spacing w:val="-1"/>
          <w:sz w:val="24"/>
        </w:rPr>
        <w:t xml:space="preserve"> </w:t>
      </w:r>
      <w:r>
        <w:rPr>
          <w:sz w:val="24"/>
        </w:rPr>
        <w:t>attorney.</w:t>
      </w:r>
    </w:p>
    <w:p w14:paraId="1D51AC60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4"/>
          <w:sz w:val="24"/>
        </w:rPr>
        <w:t xml:space="preserve"> </w:t>
      </w:r>
      <w:r>
        <w:rPr>
          <w:sz w:val="24"/>
        </w:rPr>
        <w:t>"irrevocable"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appear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title.</w:t>
      </w:r>
    </w:p>
    <w:p w14:paraId="614EB26B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8"/>
        <w:rPr>
          <w:sz w:val="24"/>
        </w:rPr>
      </w:pPr>
      <w:r>
        <w:rPr>
          <w:sz w:val="24"/>
        </w:rPr>
        <w:t>The LOC must be drawable "at sight", i.e., without any conditions hindering its</w:t>
      </w:r>
      <w:r>
        <w:rPr>
          <w:spacing w:val="1"/>
          <w:sz w:val="24"/>
        </w:rPr>
        <w:t xml:space="preserve"> </w:t>
      </w:r>
      <w:r>
        <w:rPr>
          <w:sz w:val="24"/>
        </w:rPr>
        <w:t>exercise.</w:t>
      </w:r>
    </w:p>
    <w:p w14:paraId="231FA105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5"/>
        <w:rPr>
          <w:sz w:val="24"/>
        </w:rPr>
      </w:pPr>
      <w:r>
        <w:rPr>
          <w:sz w:val="24"/>
        </w:rPr>
        <w:t>The issuing bank must have at least an "A" credit rating from Standard &amp; Poor's and</w:t>
      </w:r>
      <w:r>
        <w:rPr>
          <w:spacing w:val="1"/>
          <w:sz w:val="24"/>
        </w:rPr>
        <w:t xml:space="preserve"> </w:t>
      </w:r>
      <w:r>
        <w:rPr>
          <w:sz w:val="24"/>
        </w:rPr>
        <w:t>a local branch in the State of New York, unless the issuing bank is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approved by the Central Hudson Treasury &amp; Risk Department.</w:t>
      </w:r>
      <w:r>
        <w:rPr>
          <w:spacing w:val="60"/>
          <w:sz w:val="24"/>
        </w:rPr>
        <w:t xml:space="preserve"> </w:t>
      </w:r>
      <w:r>
        <w:rPr>
          <w:sz w:val="24"/>
        </w:rPr>
        <w:t>Preference is also</w:t>
      </w:r>
      <w:r>
        <w:rPr>
          <w:spacing w:val="1"/>
          <w:sz w:val="24"/>
        </w:rPr>
        <w:t xml:space="preserve"> </w:t>
      </w:r>
      <w:r>
        <w:rPr>
          <w:sz w:val="24"/>
        </w:rPr>
        <w:t>that the LOC can be submitted to a local branch.</w:t>
      </w:r>
      <w:r>
        <w:rPr>
          <w:spacing w:val="1"/>
          <w:sz w:val="24"/>
        </w:rPr>
        <w:t xml:space="preserve"> </w:t>
      </w:r>
      <w:r>
        <w:rPr>
          <w:sz w:val="24"/>
        </w:rPr>
        <w:t>The bank's credit rating and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verified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Treasury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Department.</w:t>
      </w:r>
    </w:p>
    <w:p w14:paraId="0F70F0BF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drawable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facsimile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"/>
          <w:sz w:val="24"/>
        </w:rPr>
        <w:t xml:space="preserve"> </w:t>
      </w:r>
      <w:r>
        <w:rPr>
          <w:sz w:val="24"/>
        </w:rPr>
        <w:t>(fax)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issuing</w:t>
      </w:r>
      <w:r>
        <w:rPr>
          <w:spacing w:val="-2"/>
          <w:sz w:val="24"/>
        </w:rPr>
        <w:t xml:space="preserve"> </w:t>
      </w:r>
      <w:r>
        <w:rPr>
          <w:sz w:val="24"/>
        </w:rPr>
        <w:t>bank.</w:t>
      </w:r>
    </w:p>
    <w:p w14:paraId="7AD07E24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6"/>
        <w:rPr>
          <w:sz w:val="24"/>
        </w:rPr>
      </w:pPr>
      <w:r>
        <w:rPr>
          <w:sz w:val="24"/>
        </w:rPr>
        <w:t>The name of the Applicant set forth in the LOC must be the correct legal name for</w:t>
      </w:r>
      <w:r>
        <w:rPr>
          <w:spacing w:val="1"/>
          <w:sz w:val="24"/>
        </w:rPr>
        <w:t xml:space="preserve"> </w:t>
      </w:r>
      <w:r>
        <w:rPr>
          <w:sz w:val="24"/>
        </w:rPr>
        <w:t>the entity.</w:t>
      </w:r>
      <w:r>
        <w:rPr>
          <w:spacing w:val="1"/>
          <w:sz w:val="24"/>
        </w:rPr>
        <w:t xml:space="preserve"> </w:t>
      </w:r>
      <w:r>
        <w:rPr>
          <w:sz w:val="24"/>
        </w:rPr>
        <w:t>The Applicant's name also must match the name on the underlying</w:t>
      </w:r>
      <w:r>
        <w:rPr>
          <w:spacing w:val="1"/>
          <w:sz w:val="24"/>
        </w:rPr>
        <w:t xml:space="preserve"> </w:t>
      </w:r>
      <w:r>
        <w:rPr>
          <w:sz w:val="24"/>
        </w:rPr>
        <w:t>contract/agreement</w:t>
      </w:r>
      <w:r>
        <w:rPr>
          <w:spacing w:val="-1"/>
          <w:sz w:val="24"/>
        </w:rPr>
        <w:t xml:space="preserve"> </w:t>
      </w:r>
      <w:r>
        <w:rPr>
          <w:sz w:val="24"/>
        </w:rPr>
        <w:t>with Central Hudson.</w:t>
      </w:r>
    </w:p>
    <w:p w14:paraId="2B84121B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7"/>
        <w:rPr>
          <w:sz w:val="24"/>
        </w:rPr>
      </w:pPr>
      <w:r>
        <w:rPr>
          <w:sz w:val="24"/>
        </w:rPr>
        <w:t>The term of Applicant’s contract/agreement with Central Hudson must not extend</w:t>
      </w:r>
      <w:r>
        <w:rPr>
          <w:spacing w:val="1"/>
          <w:sz w:val="24"/>
        </w:rPr>
        <w:t xml:space="preserve"> </w:t>
      </w:r>
      <w:r>
        <w:rPr>
          <w:sz w:val="24"/>
        </w:rPr>
        <w:t>past,</w:t>
      </w:r>
      <w:r>
        <w:rPr>
          <w:spacing w:val="-1"/>
          <w:sz w:val="24"/>
        </w:rPr>
        <w:t xml:space="preserve"> </w:t>
      </w:r>
      <w:r>
        <w:rPr>
          <w:sz w:val="24"/>
        </w:rPr>
        <w:t>but must extend</w:t>
      </w:r>
      <w:r>
        <w:rPr>
          <w:spacing w:val="-1"/>
          <w:sz w:val="24"/>
        </w:rPr>
        <w:t xml:space="preserve"> </w:t>
      </w:r>
      <w:r>
        <w:rPr>
          <w:sz w:val="24"/>
        </w:rPr>
        <w:t>through, the expiration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LOC.</w:t>
      </w:r>
    </w:p>
    <w:p w14:paraId="04B7665C" w14:textId="77777777" w:rsidR="00B504BB" w:rsidRDefault="00B504BB">
      <w:pPr>
        <w:jc w:val="both"/>
        <w:rPr>
          <w:sz w:val="24"/>
        </w:rPr>
        <w:sectPr w:rsidR="00B504BB">
          <w:footerReference w:type="default" r:id="rId37"/>
          <w:pgSz w:w="12240" w:h="15840"/>
          <w:pgMar w:top="1300" w:right="1100" w:bottom="1400" w:left="1200" w:header="0" w:footer="1208" w:gutter="0"/>
          <w:pgNumType w:start="1"/>
          <w:cols w:space="720"/>
        </w:sectPr>
      </w:pPr>
    </w:p>
    <w:p w14:paraId="0ADE9504" w14:textId="77777777" w:rsidR="00B504BB" w:rsidRDefault="00B504BB">
      <w:pPr>
        <w:pStyle w:val="BodyText"/>
        <w:spacing w:before="10"/>
      </w:pPr>
    </w:p>
    <w:p w14:paraId="180779C5" w14:textId="77777777" w:rsidR="00B504BB" w:rsidRDefault="00752583">
      <w:pPr>
        <w:pStyle w:val="Heading3"/>
        <w:spacing w:before="90"/>
        <w:ind w:left="120"/>
      </w:pPr>
      <w:r>
        <w:rPr>
          <w:u w:val="thick"/>
        </w:rPr>
        <w:t>Irrevocable</w:t>
      </w:r>
      <w:r>
        <w:rPr>
          <w:spacing w:val="-2"/>
          <w:u w:val="thick"/>
        </w:rPr>
        <w:t xml:space="preserve"> </w:t>
      </w:r>
      <w:r>
        <w:rPr>
          <w:u w:val="thick"/>
        </w:rPr>
        <w:t>Standby</w:t>
      </w:r>
      <w:r>
        <w:rPr>
          <w:spacing w:val="-2"/>
          <w:u w:val="thick"/>
        </w:rPr>
        <w:t xml:space="preserve"> </w:t>
      </w:r>
      <w:r>
        <w:rPr>
          <w:u w:val="thick"/>
        </w:rPr>
        <w:t>Letter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Credit</w:t>
      </w:r>
      <w:r>
        <w:rPr>
          <w:spacing w:val="-3"/>
          <w:u w:val="thick"/>
        </w:rPr>
        <w:t xml:space="preserve"> </w:t>
      </w:r>
      <w:r>
        <w:rPr>
          <w:u w:val="thick"/>
        </w:rPr>
        <w:t>No.</w:t>
      </w:r>
      <w:r>
        <w:rPr>
          <w:spacing w:val="-2"/>
          <w:u w:val="thick"/>
        </w:rPr>
        <w:t xml:space="preserve"> </w:t>
      </w:r>
      <w:r>
        <w:rPr>
          <w:u w:val="thick"/>
        </w:rPr>
        <w:t>XXXXXX</w:t>
      </w:r>
    </w:p>
    <w:p w14:paraId="71D740B2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9D9ED77" w14:textId="77777777" w:rsidR="00B504BB" w:rsidRDefault="00752583">
      <w:pPr>
        <w:pStyle w:val="BodyText"/>
        <w:tabs>
          <w:tab w:val="left" w:pos="4908"/>
        </w:tabs>
        <w:ind w:left="120"/>
      </w:pPr>
      <w:r>
        <w:t>Date:</w:t>
      </w:r>
      <w:r>
        <w:tab/>
        <w:t>Issuing</w:t>
      </w:r>
      <w:r>
        <w:rPr>
          <w:spacing w:val="-4"/>
        </w:rPr>
        <w:t xml:space="preserve"> </w:t>
      </w:r>
      <w:r>
        <w:t>Bank:</w:t>
      </w:r>
    </w:p>
    <w:p w14:paraId="6877D15C" w14:textId="77777777" w:rsidR="00B504BB" w:rsidRDefault="00B504BB">
      <w:pPr>
        <w:pStyle w:val="BodyText"/>
        <w:rPr>
          <w:sz w:val="26"/>
        </w:rPr>
      </w:pPr>
    </w:p>
    <w:p w14:paraId="57A79C2C" w14:textId="77777777" w:rsidR="00B504BB" w:rsidRDefault="00B504BB">
      <w:pPr>
        <w:pStyle w:val="BodyText"/>
        <w:rPr>
          <w:sz w:val="26"/>
        </w:rPr>
      </w:pPr>
    </w:p>
    <w:p w14:paraId="541F3773" w14:textId="77777777" w:rsidR="00B504BB" w:rsidRDefault="00752583">
      <w:pPr>
        <w:pStyle w:val="Heading3"/>
        <w:tabs>
          <w:tab w:val="left" w:pos="4908"/>
        </w:tabs>
        <w:spacing w:before="230"/>
        <w:ind w:left="120"/>
      </w:pPr>
      <w:r>
        <w:t>Beneficiary:</w:t>
      </w:r>
      <w:r>
        <w:tab/>
        <w:t>Applicant:</w:t>
      </w:r>
    </w:p>
    <w:p w14:paraId="4C9F0D18" w14:textId="77777777" w:rsidR="00B504BB" w:rsidRDefault="00752583">
      <w:pPr>
        <w:pStyle w:val="BodyText"/>
        <w:ind w:left="120" w:right="5521"/>
      </w:pPr>
      <w:r>
        <w:t>Central Hudson Gas &amp; Electric Corporation,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Successors</w:t>
      </w:r>
      <w:r>
        <w:rPr>
          <w:spacing w:val="-2"/>
        </w:rPr>
        <w:t xml:space="preserve"> </w:t>
      </w:r>
      <w:r>
        <w:t>and/or Assigns</w:t>
      </w:r>
    </w:p>
    <w:p w14:paraId="0CC63527" w14:textId="77777777" w:rsidR="00B504BB" w:rsidRDefault="00752583">
      <w:pPr>
        <w:pStyle w:val="BodyText"/>
        <w:ind w:left="120"/>
      </w:pPr>
      <w:r>
        <w:t>284</w:t>
      </w:r>
      <w:r>
        <w:rPr>
          <w:spacing w:val="-4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Avenue</w:t>
      </w:r>
    </w:p>
    <w:p w14:paraId="2AF1CE12" w14:textId="77777777" w:rsidR="00B504BB" w:rsidRDefault="00752583">
      <w:pPr>
        <w:pStyle w:val="BodyText"/>
        <w:ind w:left="120"/>
      </w:pPr>
      <w:r>
        <w:t>Poughkeepsie,</w:t>
      </w:r>
      <w:r>
        <w:rPr>
          <w:spacing w:val="-1"/>
        </w:rPr>
        <w:t xml:space="preserve"> </w:t>
      </w:r>
      <w:r>
        <w:t>NY</w:t>
      </w:r>
      <w:r>
        <w:rPr>
          <w:spacing w:val="58"/>
        </w:rPr>
        <w:t xml:space="preserve"> </w:t>
      </w:r>
      <w:r>
        <w:t>12601</w:t>
      </w:r>
    </w:p>
    <w:p w14:paraId="197B4529" w14:textId="77777777" w:rsidR="00B504BB" w:rsidRDefault="00B504BB">
      <w:pPr>
        <w:pStyle w:val="BodyText"/>
      </w:pPr>
    </w:p>
    <w:p w14:paraId="2918E759" w14:textId="77777777" w:rsidR="00B504BB" w:rsidRDefault="00752583">
      <w:pPr>
        <w:pStyle w:val="BodyText"/>
        <w:tabs>
          <w:tab w:val="left" w:pos="839"/>
        </w:tabs>
        <w:ind w:left="120"/>
      </w:pPr>
      <w:r>
        <w:t>Re:</w:t>
      </w:r>
      <w:r>
        <w:tab/>
        <w:t>Contract</w:t>
      </w:r>
      <w:r>
        <w:rPr>
          <w:spacing w:val="-6"/>
        </w:rPr>
        <w:t xml:space="preserve"> </w:t>
      </w:r>
      <w:r>
        <w:t>name</w:t>
      </w:r>
    </w:p>
    <w:p w14:paraId="3B7016AD" w14:textId="77777777" w:rsidR="00B504BB" w:rsidRDefault="00752583">
      <w:pPr>
        <w:pStyle w:val="BodyText"/>
        <w:ind w:left="840"/>
        <w:jc w:val="both"/>
      </w:pPr>
      <w:r>
        <w:t>Contract</w:t>
      </w:r>
      <w:r>
        <w:rPr>
          <w:spacing w:val="-2"/>
        </w:rPr>
        <w:t xml:space="preserve"> </w:t>
      </w:r>
      <w:r>
        <w:t>date</w:t>
      </w:r>
    </w:p>
    <w:p w14:paraId="5622C06A" w14:textId="77777777" w:rsidR="00B504BB" w:rsidRDefault="00B504BB">
      <w:pPr>
        <w:pStyle w:val="BodyText"/>
      </w:pPr>
    </w:p>
    <w:p w14:paraId="0E3C8CFC" w14:textId="2AB7BAC0" w:rsidR="00B504BB" w:rsidRDefault="00752583">
      <w:pPr>
        <w:pStyle w:val="BodyText"/>
        <w:tabs>
          <w:tab w:val="left" w:pos="3313"/>
        </w:tabs>
        <w:ind w:left="120" w:right="6624"/>
      </w:pPr>
      <w:r>
        <w:t>Amount:</w:t>
      </w:r>
      <w:r>
        <w:rPr>
          <w:spacing w:val="54"/>
        </w:rPr>
        <w:t xml:space="preserve"> </w:t>
      </w:r>
      <w:r>
        <w:t>USD</w:t>
      </w:r>
      <w:r>
        <w:rPr>
          <w:spacing w:val="-3"/>
        </w:rPr>
        <w:t xml:space="preserve"> </w:t>
      </w:r>
      <w:r w:rsidR="00A60EF7">
        <w:t>U.S. 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Expiration:</w:t>
      </w:r>
      <w:r>
        <w:rPr>
          <w:spacing w:val="1"/>
        </w:rPr>
        <w:t xml:space="preserve"> </w:t>
      </w:r>
      <w:r>
        <w:t>[date of expiration]</w:t>
      </w:r>
    </w:p>
    <w:p w14:paraId="43F9574B" w14:textId="77777777" w:rsidR="00B504BB" w:rsidRDefault="00B504BB">
      <w:pPr>
        <w:pStyle w:val="BodyText"/>
      </w:pPr>
    </w:p>
    <w:p w14:paraId="4F96B77B" w14:textId="77777777" w:rsidR="00B504BB" w:rsidRDefault="00752583">
      <w:pPr>
        <w:pStyle w:val="BodyText"/>
        <w:tabs>
          <w:tab w:val="left" w:pos="4406"/>
          <w:tab w:val="left" w:pos="7403"/>
        </w:tabs>
        <w:ind w:left="119" w:right="215"/>
        <w:jc w:val="both"/>
      </w:pPr>
      <w:r>
        <w:t>We</w:t>
      </w:r>
      <w:r>
        <w:rPr>
          <w:spacing w:val="8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establish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Irrevocable</w:t>
      </w:r>
      <w:r>
        <w:rPr>
          <w:spacing w:val="8"/>
        </w:rPr>
        <w:t xml:space="preserve"> </w:t>
      </w:r>
      <w:r>
        <w:t>Standby</w:t>
      </w:r>
      <w:r>
        <w:rPr>
          <w:spacing w:val="9"/>
        </w:rPr>
        <w:t xml:space="preserve"> </w:t>
      </w:r>
      <w:r>
        <w:t>Letter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Credit</w:t>
      </w:r>
      <w:r>
        <w:rPr>
          <w:spacing w:val="8"/>
        </w:rPr>
        <w:t xml:space="preserve"> </w:t>
      </w:r>
      <w:r>
        <w:t>No.</w:t>
      </w:r>
      <w:r>
        <w:rPr>
          <w:u w:val="single"/>
        </w:rPr>
        <w:tab/>
      </w:r>
      <w:r>
        <w:t>(the</w:t>
      </w:r>
      <w:r>
        <w:rPr>
          <w:spacing w:val="4"/>
        </w:rPr>
        <w:t xml:space="preserve"> </w:t>
      </w:r>
      <w:r>
        <w:t>"Credit"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"Letter</w:t>
      </w:r>
      <w:r>
        <w:rPr>
          <w:spacing w:val="-58"/>
        </w:rPr>
        <w:t xml:space="preserve"> </w:t>
      </w:r>
      <w:r>
        <w:t>of Credit") in your favor for account of [insert name of Applicant] for the sum of [insert amount in</w:t>
      </w:r>
      <w:r>
        <w:rPr>
          <w:spacing w:val="1"/>
        </w:rPr>
        <w:t xml:space="preserve"> </w:t>
      </w:r>
      <w:r>
        <w:t>both written and numerical format] available by your draft(s) at sight drawn on [insert name of</w:t>
      </w:r>
      <w:r>
        <w:rPr>
          <w:spacing w:val="1"/>
        </w:rPr>
        <w:t xml:space="preserve"> </w:t>
      </w:r>
      <w:r>
        <w:t>Issuing Bank] bearing the clause "Drawn under [insert name of Issuing Bank] Irrevocable Standby</w:t>
      </w:r>
      <w:r>
        <w:rPr>
          <w:spacing w:val="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 Credit No.</w:t>
      </w:r>
      <w:r>
        <w:rPr>
          <w:u w:val="single"/>
        </w:rPr>
        <w:t xml:space="preserve">          </w:t>
      </w:r>
      <w:r>
        <w:rPr>
          <w:spacing w:val="57"/>
        </w:rPr>
        <w:t xml:space="preserve"> </w:t>
      </w:r>
      <w:r>
        <w:t>dated</w:t>
      </w:r>
      <w:r>
        <w:rPr>
          <w:u w:val="single"/>
        </w:rPr>
        <w:tab/>
      </w:r>
      <w:r>
        <w:t>"</w:t>
      </w:r>
      <w:r>
        <w:rPr>
          <w:spacing w:val="-2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document(s):</w:t>
      </w:r>
    </w:p>
    <w:p w14:paraId="6409BE5A" w14:textId="77777777" w:rsidR="00B504BB" w:rsidRDefault="00B504BB">
      <w:pPr>
        <w:pStyle w:val="BodyText"/>
        <w:spacing w:before="10"/>
        <w:rPr>
          <w:sz w:val="20"/>
        </w:rPr>
      </w:pPr>
    </w:p>
    <w:p w14:paraId="64D86646" w14:textId="77777777" w:rsidR="00B504BB" w:rsidRDefault="00752583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Irrevocable</w:t>
      </w:r>
      <w:r>
        <w:rPr>
          <w:spacing w:val="-2"/>
          <w:sz w:val="24"/>
        </w:rPr>
        <w:t xml:space="preserve"> </w:t>
      </w:r>
      <w:r>
        <w:rPr>
          <w:sz w:val="24"/>
        </w:rPr>
        <w:t>Standby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hereto,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any.</w:t>
      </w:r>
    </w:p>
    <w:p w14:paraId="5CD874A1" w14:textId="77777777" w:rsidR="00B504BB" w:rsidRDefault="00B504BB">
      <w:pPr>
        <w:pStyle w:val="BodyText"/>
        <w:spacing w:before="10"/>
        <w:rPr>
          <w:sz w:val="23"/>
        </w:rPr>
      </w:pPr>
    </w:p>
    <w:p w14:paraId="76FF1F39" w14:textId="77777777" w:rsidR="00B504BB" w:rsidRDefault="00752583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"/>
        <w:ind w:hanging="721"/>
        <w:rPr>
          <w:sz w:val="24"/>
        </w:rPr>
      </w:pPr>
      <w:r>
        <w:rPr>
          <w:sz w:val="24"/>
        </w:rPr>
        <w:t>Beneficiary's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2"/>
          <w:sz w:val="24"/>
        </w:rPr>
        <w:t xml:space="preserve"> </w:t>
      </w:r>
      <w:r>
        <w:rPr>
          <w:sz w:val="24"/>
        </w:rPr>
        <w:t>stating:</w:t>
      </w:r>
    </w:p>
    <w:p w14:paraId="345DCCA3" w14:textId="77777777" w:rsidR="00B504BB" w:rsidRDefault="00B504BB">
      <w:pPr>
        <w:pStyle w:val="BodyText"/>
        <w:spacing w:before="11"/>
        <w:rPr>
          <w:sz w:val="23"/>
        </w:rPr>
      </w:pPr>
    </w:p>
    <w:p w14:paraId="0D8057AB" w14:textId="77777777" w:rsidR="00B504BB" w:rsidRDefault="00752583">
      <w:pPr>
        <w:pStyle w:val="BodyText"/>
        <w:tabs>
          <w:tab w:val="left" w:pos="2812"/>
        </w:tabs>
        <w:ind w:left="839" w:right="936"/>
        <w:jc w:val="both"/>
      </w:pPr>
      <w:r>
        <w:t>"I, [name], a duly authorized officer of Central Hudson Gas &amp; Electric Corporation,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[insert</w:t>
      </w:r>
      <w:r>
        <w:rPr>
          <w:spacing w:val="1"/>
        </w:rPr>
        <w:t xml:space="preserve"> </w:t>
      </w:r>
      <w:r>
        <w:t>Applicant's</w:t>
      </w:r>
      <w:r>
        <w:rPr>
          <w:spacing w:val="1"/>
        </w:rPr>
        <w:t xml:space="preserve"> </w:t>
      </w:r>
      <w:r>
        <w:t>name]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fulfilled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undertakings, covenants, and conditions in accordance with the terms of the [insert</w:t>
      </w:r>
      <w:r>
        <w:rPr>
          <w:spacing w:val="1"/>
        </w:rPr>
        <w:t xml:space="preserve"> </w:t>
      </w:r>
      <w:r>
        <w:t>agreement name, e.g., Gas Main Extension Agreement] dated [insert Agreement</w:t>
      </w:r>
      <w:r>
        <w:rPr>
          <w:spacing w:val="1"/>
        </w:rPr>
        <w:t xml:space="preserve"> </w:t>
      </w:r>
      <w:r>
        <w:t>date], by and between [insert Applicant's name] and Central Hudson Gas &amp; Electric</w:t>
      </w:r>
      <w:r>
        <w:rPr>
          <w:spacing w:val="1"/>
        </w:rPr>
        <w:t xml:space="preserve"> </w:t>
      </w:r>
      <w:r>
        <w:t>Corporation and am therefore presenting this drawing for USD [insert amount being</w:t>
      </w:r>
      <w:r>
        <w:rPr>
          <w:spacing w:val="1"/>
        </w:rPr>
        <w:t xml:space="preserve"> </w:t>
      </w:r>
      <w:r>
        <w:t>drawn] under [insert name of Issuing Bank]'s Irrevocable Standby Letter of Credit</w:t>
      </w:r>
      <w:r>
        <w:rPr>
          <w:spacing w:val="1"/>
        </w:rPr>
        <w:t xml:space="preserve"> </w:t>
      </w:r>
      <w:r>
        <w:t>No.</w:t>
      </w:r>
      <w:r>
        <w:rPr>
          <w:u w:val="single"/>
        </w:rPr>
        <w:tab/>
      </w:r>
      <w:r>
        <w:t>."</w:t>
      </w:r>
    </w:p>
    <w:p w14:paraId="0FAFF56B" w14:textId="77777777" w:rsidR="00B504BB" w:rsidRDefault="00B504BB">
      <w:pPr>
        <w:pStyle w:val="BodyText"/>
        <w:spacing w:before="10"/>
        <w:rPr>
          <w:sz w:val="20"/>
        </w:rPr>
      </w:pPr>
    </w:p>
    <w:p w14:paraId="6C66C97C" w14:textId="77777777" w:rsidR="00B504BB" w:rsidRDefault="00752583">
      <w:pPr>
        <w:pStyle w:val="BodyText"/>
        <w:ind w:left="120" w:right="217"/>
        <w:jc w:val="both"/>
      </w:pPr>
      <w:r>
        <w:t>Should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drawing</w:t>
      </w:r>
      <w:r>
        <w:rPr>
          <w:spacing w:val="56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presented</w:t>
      </w:r>
      <w:r>
        <w:rPr>
          <w:spacing w:val="56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party</w:t>
      </w:r>
      <w:r>
        <w:rPr>
          <w:spacing w:val="56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t>than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above-named</w:t>
      </w:r>
      <w:r>
        <w:rPr>
          <w:spacing w:val="56"/>
        </w:rPr>
        <w:t xml:space="preserve"> </w:t>
      </w:r>
      <w:r>
        <w:t>Beneficiary,</w:t>
      </w:r>
      <w:r>
        <w:rPr>
          <w:spacing w:val="57"/>
        </w:rPr>
        <w:t xml:space="preserve"> </w:t>
      </w:r>
      <w:r>
        <w:t>proof</w:t>
      </w:r>
      <w:r>
        <w:rPr>
          <w:spacing w:val="5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successorship</w:t>
      </w:r>
      <w:r>
        <w:rPr>
          <w:spacing w:val="-2"/>
        </w:rPr>
        <w:t xml:space="preserve"> </w:t>
      </w:r>
      <w:r>
        <w:t>must also be presented.</w:t>
      </w:r>
    </w:p>
    <w:p w14:paraId="3E4C7C0E" w14:textId="77777777" w:rsidR="00B504BB" w:rsidRDefault="00B504BB">
      <w:pPr>
        <w:pStyle w:val="BodyText"/>
        <w:spacing w:before="10"/>
        <w:rPr>
          <w:sz w:val="20"/>
        </w:rPr>
      </w:pPr>
    </w:p>
    <w:p w14:paraId="173FEF0B" w14:textId="77777777" w:rsidR="00B504BB" w:rsidRDefault="00752583">
      <w:pPr>
        <w:pStyle w:val="BodyText"/>
        <w:ind w:left="120" w:right="217"/>
        <w:jc w:val="both"/>
      </w:pPr>
      <w:r>
        <w:t>Partial and multiple drawings are permitted, however such drawings in aggregate shall not exceed</w:t>
      </w:r>
      <w:r>
        <w:rPr>
          <w:spacing w:val="1"/>
        </w:rPr>
        <w:t xml:space="preserve"> </w:t>
      </w:r>
      <w:r>
        <w:t>the total amount available hereunder.</w:t>
      </w:r>
    </w:p>
    <w:p w14:paraId="0AC23731" w14:textId="77777777" w:rsidR="00B504BB" w:rsidRDefault="00B504BB">
      <w:pPr>
        <w:jc w:val="both"/>
        <w:sectPr w:rsidR="00B504BB">
          <w:pgSz w:w="12240" w:h="15840"/>
          <w:pgMar w:top="1500" w:right="1100" w:bottom="1400" w:left="1200" w:header="0" w:footer="1208" w:gutter="0"/>
          <w:cols w:space="720"/>
        </w:sectPr>
      </w:pPr>
    </w:p>
    <w:p w14:paraId="57CBFD22" w14:textId="77777777" w:rsidR="00B504BB" w:rsidRDefault="00752583">
      <w:pPr>
        <w:pStyle w:val="BodyText"/>
        <w:spacing w:before="60"/>
        <w:ind w:left="120" w:right="215"/>
        <w:jc w:val="both"/>
      </w:pPr>
      <w:r>
        <w:lastRenderedPageBreak/>
        <w:t>Notwithstanding the foregoing, copies of drafts, document(s) and other communications hereunder</w:t>
      </w:r>
      <w:r>
        <w:rPr>
          <w:spacing w:val="1"/>
        </w:rPr>
        <w:t xml:space="preserve"> </w:t>
      </w:r>
      <w:r>
        <w:t>may be presented or delivered to us by facsimile transmission.</w:t>
      </w:r>
      <w:r>
        <w:rPr>
          <w:spacing w:val="60"/>
        </w:rPr>
        <w:t xml:space="preserve"> </w:t>
      </w:r>
      <w:r>
        <w:t xml:space="preserve">Presentation of documents to </w:t>
      </w:r>
      <w:proofErr w:type="gramStart"/>
      <w:r>
        <w:t>effect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draw</w:t>
      </w:r>
      <w:r>
        <w:rPr>
          <w:spacing w:val="1"/>
        </w:rPr>
        <w:t xml:space="preserve"> </w:t>
      </w:r>
      <w:r>
        <w:t>by facsimile 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facsimile</w:t>
      </w:r>
      <w:r>
        <w:rPr>
          <w:spacing w:val="1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t>[insert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Bank's</w:t>
      </w:r>
      <w:r>
        <w:rPr>
          <w:spacing w:val="1"/>
        </w:rPr>
        <w:t xml:space="preserve"> </w:t>
      </w:r>
      <w:r>
        <w:t>facsimile number].   In the event of a presentation via facsimile transmission, no mail confirmation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t>necessary</w:t>
      </w:r>
      <w:proofErr w:type="gramEnd"/>
      <w:r>
        <w:rPr>
          <w:spacing w:val="-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facsimile transmission will</w:t>
      </w:r>
      <w:r>
        <w:rPr>
          <w:spacing w:val="-1"/>
        </w:rPr>
        <w:t xml:space="preserve"> </w:t>
      </w:r>
      <w:r>
        <w:t>constitute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operative drawing</w:t>
      </w:r>
      <w:r>
        <w:rPr>
          <w:spacing w:val="-1"/>
        </w:rPr>
        <w:t xml:space="preserve"> </w:t>
      </w:r>
      <w:r>
        <w:t>documents.</w:t>
      </w:r>
    </w:p>
    <w:p w14:paraId="47BAF33E" w14:textId="77777777" w:rsidR="00B504BB" w:rsidRDefault="00B504BB">
      <w:pPr>
        <w:pStyle w:val="BodyText"/>
        <w:spacing w:before="10"/>
        <w:rPr>
          <w:sz w:val="20"/>
        </w:rPr>
      </w:pPr>
    </w:p>
    <w:p w14:paraId="6A126EF5" w14:textId="77777777" w:rsidR="00B504BB" w:rsidRDefault="00752583">
      <w:pPr>
        <w:pStyle w:val="BodyText"/>
        <w:ind w:left="120" w:right="215"/>
        <w:jc w:val="both"/>
      </w:pPr>
      <w:r>
        <w:t>If presenting a draw via means other than facsimile, this original Irrevocable Standby Letter of</w:t>
      </w:r>
      <w:r>
        <w:rPr>
          <w:spacing w:val="1"/>
        </w:rPr>
        <w:t xml:space="preserve"> </w:t>
      </w:r>
      <w:r>
        <w:t>Credit and all amendments hereto, if any, must accompany any drawing for endorsement.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 Letter of Credit, so endorsed, will be returned to the Beneficiary unless no amount remains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or the Letter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expired.</w:t>
      </w:r>
    </w:p>
    <w:p w14:paraId="60379A3F" w14:textId="77777777" w:rsidR="00B504BB" w:rsidRDefault="00B504BB">
      <w:pPr>
        <w:pStyle w:val="BodyText"/>
        <w:spacing w:before="10"/>
        <w:rPr>
          <w:sz w:val="20"/>
        </w:rPr>
      </w:pPr>
    </w:p>
    <w:p w14:paraId="50255CA5" w14:textId="77777777" w:rsidR="00B504BB" w:rsidRDefault="00752583">
      <w:pPr>
        <w:pStyle w:val="BodyText"/>
        <w:ind w:left="120" w:right="215"/>
        <w:jc w:val="both"/>
      </w:pPr>
      <w:r>
        <w:t>It is a condition of this Letter of Credit that it shall automatically be extended, without amendment,</w:t>
      </w:r>
      <w:r>
        <w:rPr>
          <w:spacing w:val="1"/>
        </w:rPr>
        <w:t xml:space="preserve"> </w:t>
      </w:r>
      <w:r>
        <w:t>for additional periods of one year from the present and each future expiration date unless we notify</w:t>
      </w:r>
      <w:r>
        <w:rPr>
          <w:spacing w:val="1"/>
        </w:rPr>
        <w:t xml:space="preserve"> </w:t>
      </w:r>
      <w:r>
        <w:t>you in writing at the address for the Beneficiary set forth above by overnight courier service at least</w:t>
      </w:r>
      <w:r>
        <w:rPr>
          <w:spacing w:val="-57"/>
        </w:rPr>
        <w:t xml:space="preserve"> </w:t>
      </w:r>
      <w:r>
        <w:t>sixty (60) days prior to the then current expiration date that we elect not to extend this Letter of</w:t>
      </w:r>
      <w:r>
        <w:rPr>
          <w:spacing w:val="1"/>
        </w:rPr>
        <w:t xml:space="preserve"> </w:t>
      </w:r>
      <w:r>
        <w:t>Credit for such additional period of time.</w:t>
      </w:r>
      <w:r>
        <w:rPr>
          <w:spacing w:val="1"/>
        </w:rPr>
        <w:t xml:space="preserve"> </w:t>
      </w:r>
      <w:r>
        <w:t>However, under no circumstance shall the expiration date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[provide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Applicant’s</w:t>
      </w:r>
      <w:r>
        <w:rPr>
          <w:spacing w:val="1"/>
        </w:rPr>
        <w:t xml:space="preserve"> </w:t>
      </w:r>
      <w:r>
        <w:t>completion date for the project as set forth in the contract between Central Hudson Gas &amp; Electric</w:t>
      </w:r>
      <w:r>
        <w:rPr>
          <w:spacing w:val="1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and the Applicant].</w:t>
      </w:r>
    </w:p>
    <w:p w14:paraId="44600626" w14:textId="77777777" w:rsidR="00B504BB" w:rsidRDefault="00B504BB">
      <w:pPr>
        <w:pStyle w:val="BodyText"/>
        <w:spacing w:before="10"/>
        <w:rPr>
          <w:sz w:val="20"/>
        </w:rPr>
      </w:pPr>
    </w:p>
    <w:p w14:paraId="32D8C256" w14:textId="77777777" w:rsidR="00B504BB" w:rsidRDefault="00752583">
      <w:pPr>
        <w:pStyle w:val="BodyText"/>
        <w:ind w:left="120" w:right="217"/>
        <w:jc w:val="both"/>
      </w:pPr>
      <w:r>
        <w:t>Any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notice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non-renewal</w:t>
      </w:r>
      <w:r>
        <w:rPr>
          <w:spacing w:val="2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effective</w:t>
      </w:r>
      <w:r>
        <w:rPr>
          <w:spacing w:val="22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sent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us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notice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you,</w:t>
      </w:r>
      <w:r>
        <w:rPr>
          <w:spacing w:val="-57"/>
        </w:rPr>
        <w:t xml:space="preserve"> </w:t>
      </w:r>
      <w:r>
        <w:t>you may draw at any time prior to the then current expiration date, up to the full amount then</w:t>
      </w:r>
      <w:r>
        <w:rPr>
          <w:spacing w:val="1"/>
        </w:rPr>
        <w:t xml:space="preserve"> </w:t>
      </w:r>
      <w:r>
        <w:t>available hereunder, against your draft(s) submitted either by facsimile transmission as provided for</w:t>
      </w:r>
      <w:r>
        <w:rPr>
          <w:spacing w:val="-57"/>
        </w:rPr>
        <w:t xml:space="preserve"> </w:t>
      </w:r>
      <w:r>
        <w:t>above or drawn on us at sight with the original of this Letter of Credit and all amendments thereto,</w:t>
      </w:r>
      <w:r>
        <w:rPr>
          <w:spacing w:val="1"/>
        </w:rPr>
        <w:t xml:space="preserve"> </w:t>
      </w:r>
      <w:r>
        <w:t>accompanied by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stating</w:t>
      </w:r>
      <w:r>
        <w:rPr>
          <w:spacing w:val="-1"/>
        </w:rPr>
        <w:t xml:space="preserve"> </w:t>
      </w:r>
      <w:r>
        <w:t>that you 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receipt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[Name of</w:t>
      </w:r>
      <w:r>
        <w:rPr>
          <w:spacing w:val="1"/>
        </w:rPr>
        <w:t xml:space="preserve"> </w:t>
      </w:r>
      <w:r>
        <w:t>Issuing Bank]</w:t>
      </w:r>
    </w:p>
    <w:p w14:paraId="40A4319D" w14:textId="77777777" w:rsidR="00B504BB" w:rsidRDefault="00B504BB">
      <w:pPr>
        <w:jc w:val="both"/>
        <w:sectPr w:rsidR="00B504BB">
          <w:pgSz w:w="12240" w:h="15840"/>
          <w:pgMar w:top="1300" w:right="1100" w:bottom="1400" w:left="1200" w:header="0" w:footer="1208" w:gutter="0"/>
          <w:cols w:space="720"/>
        </w:sectPr>
      </w:pPr>
    </w:p>
    <w:p w14:paraId="76101BBD" w14:textId="77777777" w:rsidR="00B504BB" w:rsidRDefault="00752583">
      <w:pPr>
        <w:pStyle w:val="BodyText"/>
        <w:tabs>
          <w:tab w:val="left" w:pos="7627"/>
        </w:tabs>
        <w:ind w:left="120"/>
      </w:pPr>
      <w:r>
        <w:t>Notice</w:t>
      </w:r>
      <w:r>
        <w:rPr>
          <w:spacing w:val="3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Non-renewal</w:t>
      </w:r>
      <w:r>
        <w:rPr>
          <w:spacing w:val="62"/>
        </w:rPr>
        <w:t xml:space="preserve"> </w:t>
      </w:r>
      <w:r>
        <w:t>under</w:t>
      </w:r>
      <w:r>
        <w:rPr>
          <w:spacing w:val="62"/>
        </w:rPr>
        <w:t xml:space="preserve"> </w:t>
      </w:r>
      <w:r>
        <w:t>Letter</w:t>
      </w:r>
      <w:r>
        <w:rPr>
          <w:spacing w:val="62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Credit</w:t>
      </w:r>
      <w:r>
        <w:rPr>
          <w:spacing w:val="62"/>
        </w:rPr>
        <w:t xml:space="preserve"> </w:t>
      </w:r>
      <w:r>
        <w:t xml:space="preserve">No.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51B58" w14:textId="77777777" w:rsidR="00B504BB" w:rsidRDefault="00752583">
      <w:pPr>
        <w:pStyle w:val="BodyText"/>
        <w:ind w:left="120"/>
      </w:pPr>
      <w:r>
        <w:t>obligation to you remains.</w:t>
      </w:r>
    </w:p>
    <w:p w14:paraId="55F6D835" w14:textId="77777777" w:rsidR="00B504BB" w:rsidRDefault="00752583">
      <w:pPr>
        <w:pStyle w:val="BodyText"/>
        <w:ind w:left="82"/>
      </w:pPr>
      <w:r>
        <w:br w:type="column"/>
      </w:r>
      <w:r>
        <w:t>and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Applicant's</w:t>
      </w:r>
    </w:p>
    <w:p w14:paraId="79D14FE7" w14:textId="77777777" w:rsidR="00B504BB" w:rsidRDefault="00B504BB">
      <w:pPr>
        <w:sectPr w:rsidR="00B504BB">
          <w:type w:val="continuous"/>
          <w:pgSz w:w="12240" w:h="15840"/>
          <w:pgMar w:top="640" w:right="1100" w:bottom="280" w:left="1200" w:header="0" w:footer="1208" w:gutter="0"/>
          <w:cols w:num="2" w:space="720" w:equalWidth="0">
            <w:col w:w="7628" w:space="40"/>
            <w:col w:w="2272"/>
          </w:cols>
        </w:sectPr>
      </w:pPr>
    </w:p>
    <w:p w14:paraId="6DF34B46" w14:textId="77777777" w:rsidR="00B504BB" w:rsidRDefault="00B504BB">
      <w:pPr>
        <w:pStyle w:val="BodyText"/>
        <w:spacing w:before="1"/>
        <w:rPr>
          <w:sz w:val="13"/>
        </w:rPr>
      </w:pPr>
    </w:p>
    <w:p w14:paraId="299BAE19" w14:textId="77777777" w:rsidR="00B504BB" w:rsidRDefault="00752583">
      <w:pPr>
        <w:pStyle w:val="BodyText"/>
        <w:spacing w:before="90"/>
        <w:ind w:left="120" w:right="219"/>
        <w:jc w:val="both"/>
      </w:pPr>
      <w:r>
        <w:t>This Letter of Credit is transferable by the Beneficiary in full and not in part.</w:t>
      </w:r>
      <w:r>
        <w:rPr>
          <w:spacing w:val="1"/>
        </w:rPr>
        <w:t xml:space="preserve"> </w:t>
      </w:r>
      <w:r>
        <w:t>Any transfer made</w:t>
      </w:r>
      <w:r>
        <w:rPr>
          <w:spacing w:val="1"/>
        </w:rPr>
        <w:t xml:space="preserve"> </w:t>
      </w:r>
      <w:r>
        <w:t>hereunder must conform to the terms hereof and to the conditions of rule 6 of the international</w:t>
      </w:r>
      <w:r>
        <w:rPr>
          <w:spacing w:val="1"/>
        </w:rPr>
        <w:t xml:space="preserve"> </w:t>
      </w:r>
      <w:r>
        <w:t>standby</w:t>
      </w:r>
      <w:r>
        <w:rPr>
          <w:spacing w:val="-2"/>
        </w:rPr>
        <w:t xml:space="preserve"> </w:t>
      </w:r>
      <w:r>
        <w:t>practices (ISP98)</w:t>
      </w:r>
      <w:r>
        <w:rPr>
          <w:spacing w:val="-1"/>
        </w:rPr>
        <w:t xml:space="preserve"> </w:t>
      </w:r>
      <w:r>
        <w:t>fixed by</w:t>
      </w:r>
      <w:r>
        <w:rPr>
          <w:spacing w:val="-2"/>
        </w:rPr>
        <w:t xml:space="preserve"> </w:t>
      </w:r>
      <w:r>
        <w:t>the international</w:t>
      </w:r>
      <w:r>
        <w:rPr>
          <w:spacing w:val="-1"/>
        </w:rPr>
        <w:t xml:space="preserve"> </w:t>
      </w:r>
      <w:r>
        <w:t>chamber of</w:t>
      </w:r>
      <w:r>
        <w:rPr>
          <w:spacing w:val="-3"/>
        </w:rPr>
        <w:t xml:space="preserve"> </w:t>
      </w:r>
      <w:r>
        <w:t>commerce, publication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590.</w:t>
      </w:r>
    </w:p>
    <w:p w14:paraId="5472BDB0" w14:textId="77777777" w:rsidR="00B504BB" w:rsidRDefault="00B504BB">
      <w:pPr>
        <w:pStyle w:val="BodyText"/>
        <w:spacing w:before="10"/>
        <w:rPr>
          <w:sz w:val="20"/>
        </w:rPr>
      </w:pPr>
    </w:p>
    <w:p w14:paraId="50E3E327" w14:textId="77777777" w:rsidR="00B504BB" w:rsidRDefault="00752583">
      <w:pPr>
        <w:pStyle w:val="BodyText"/>
        <w:ind w:left="120" w:right="215"/>
        <w:jc w:val="both"/>
      </w:pPr>
      <w:r>
        <w:t>Drafts drawn under and in compliance with the terms of this Letter of Credit will be duly honored</w:t>
      </w:r>
      <w:r>
        <w:rPr>
          <w:spacing w:val="1"/>
        </w:rPr>
        <w:t xml:space="preserve"> </w:t>
      </w:r>
      <w:r>
        <w:t>on due presentation and delivery of documents as specified to [insert issuing bank name and</w:t>
      </w:r>
      <w:r>
        <w:rPr>
          <w:spacing w:val="1"/>
        </w:rPr>
        <w:t xml:space="preserve"> </w:t>
      </w:r>
      <w:r>
        <w:t>address]</w:t>
      </w:r>
      <w:r>
        <w:rPr>
          <w:spacing w:val="-1"/>
        </w:rPr>
        <w:t xml:space="preserve"> </w:t>
      </w:r>
      <w:r>
        <w:t>on or before [insert</w:t>
      </w:r>
      <w:r>
        <w:rPr>
          <w:spacing w:val="-1"/>
        </w:rPr>
        <w:t xml:space="preserve"> </w:t>
      </w:r>
      <w:r>
        <w:t>expiration date].</w:t>
      </w:r>
    </w:p>
    <w:p w14:paraId="518E1D51" w14:textId="77777777" w:rsidR="00B504BB" w:rsidRDefault="00B504BB">
      <w:pPr>
        <w:pStyle w:val="BodyText"/>
        <w:spacing w:before="10"/>
        <w:rPr>
          <w:sz w:val="20"/>
        </w:rPr>
      </w:pPr>
    </w:p>
    <w:p w14:paraId="54079793" w14:textId="77777777" w:rsidR="00B504BB" w:rsidRDefault="00752583">
      <w:pPr>
        <w:pStyle w:val="BodyText"/>
        <w:ind w:left="120" w:right="216"/>
        <w:jc w:val="both"/>
      </w:pPr>
      <w:r>
        <w:t>This</w:t>
      </w:r>
      <w:r>
        <w:rPr>
          <w:spacing w:val="39"/>
        </w:rPr>
        <w:t xml:space="preserve"> </w:t>
      </w:r>
      <w:r>
        <w:t>Letter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subject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Uniform</w:t>
      </w:r>
      <w:r>
        <w:rPr>
          <w:spacing w:val="40"/>
        </w:rPr>
        <w:t xml:space="preserve"> </w:t>
      </w:r>
      <w:r>
        <w:t>Customs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Practice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Documentary</w:t>
      </w:r>
      <w:r>
        <w:rPr>
          <w:spacing w:val="40"/>
        </w:rPr>
        <w:t xml:space="preserve"> </w:t>
      </w:r>
      <w:r>
        <w:t>Credits</w:t>
      </w:r>
      <w:r>
        <w:rPr>
          <w:spacing w:val="-58"/>
        </w:rPr>
        <w:t xml:space="preserve"> </w:t>
      </w:r>
      <w:r>
        <w:t>(2007 Revision), ICC Publication No. 600 or any updates, revisions, amendments, additions or</w:t>
      </w:r>
      <w:r>
        <w:rPr>
          <w:spacing w:val="1"/>
        </w:rPr>
        <w:t xml:space="preserve"> </w:t>
      </w:r>
      <w:r>
        <w:t>replacements thereof (the "UCP") and, as to matters not governed by the UCP, the laws of the State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including the UCC.</w:t>
      </w:r>
    </w:p>
    <w:p w14:paraId="424EB280" w14:textId="77777777" w:rsidR="00B504BB" w:rsidRDefault="00B504BB">
      <w:pPr>
        <w:pStyle w:val="BodyText"/>
        <w:spacing w:before="10"/>
        <w:rPr>
          <w:sz w:val="20"/>
        </w:rPr>
      </w:pPr>
    </w:p>
    <w:p w14:paraId="6022B902" w14:textId="77777777" w:rsidR="00B504BB" w:rsidRDefault="00752583">
      <w:pPr>
        <w:pStyle w:val="BodyText"/>
        <w:ind w:left="120" w:right="217"/>
        <w:jc w:val="both"/>
      </w:pPr>
      <w:r>
        <w:t>This Letter of Credit sets forth in full the terms of our undertaking and such undertaking shall not in</w:t>
      </w:r>
      <w:r>
        <w:rPr>
          <w:spacing w:val="-57"/>
        </w:rPr>
        <w:t xml:space="preserve"> </w:t>
      </w:r>
      <w:r>
        <w:t>any way be modified, amended, or amplified by reference to any documents, instruments, or</w:t>
      </w:r>
      <w:r>
        <w:rPr>
          <w:spacing w:val="1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herein,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 Letter</w:t>
      </w:r>
      <w:r>
        <w:rPr>
          <w:spacing w:val="-1"/>
        </w:rPr>
        <w:t xml:space="preserve"> </w:t>
      </w:r>
      <w:r>
        <w:t>of Credit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</w:p>
    <w:p w14:paraId="2F2059C5" w14:textId="77777777" w:rsidR="00B504BB" w:rsidRDefault="00B504BB">
      <w:pPr>
        <w:jc w:val="both"/>
        <w:sectPr w:rsidR="00B504BB">
          <w:type w:val="continuous"/>
          <w:pgSz w:w="12240" w:h="15840"/>
          <w:pgMar w:top="640" w:right="1100" w:bottom="280" w:left="1200" w:header="0" w:footer="1208" w:gutter="0"/>
          <w:cols w:space="720"/>
        </w:sectPr>
      </w:pPr>
    </w:p>
    <w:p w14:paraId="07209E75" w14:textId="77777777" w:rsidR="00B504BB" w:rsidRDefault="00752583">
      <w:pPr>
        <w:pStyle w:val="BodyText"/>
        <w:spacing w:before="60"/>
        <w:ind w:left="120"/>
      </w:pPr>
      <w:r>
        <w:lastRenderedPageBreak/>
        <w:t>Letter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Credit</w:t>
      </w:r>
      <w:r>
        <w:rPr>
          <w:spacing w:val="53"/>
        </w:rPr>
        <w:t xml:space="preserve"> </w:t>
      </w:r>
      <w:proofErr w:type="gramStart"/>
      <w:r>
        <w:t>relates</w:t>
      </w:r>
      <w:proofErr w:type="gramEnd"/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any</w:t>
      </w:r>
      <w:r>
        <w:rPr>
          <w:spacing w:val="53"/>
        </w:rPr>
        <w:t xml:space="preserve"> </w:t>
      </w:r>
      <w:r>
        <w:t>such</w:t>
      </w:r>
      <w:r>
        <w:rPr>
          <w:spacing w:val="53"/>
        </w:rPr>
        <w:t xml:space="preserve"> </w:t>
      </w:r>
      <w:r>
        <w:t>reference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deemed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incorporate</w:t>
      </w:r>
      <w:r>
        <w:rPr>
          <w:spacing w:val="53"/>
        </w:rPr>
        <w:t xml:space="preserve"> </w:t>
      </w:r>
      <w:r>
        <w:t>herein</w:t>
      </w:r>
      <w:r>
        <w:rPr>
          <w:spacing w:val="5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any such</w:t>
      </w:r>
      <w:r>
        <w:rPr>
          <w:spacing w:val="-1"/>
        </w:rPr>
        <w:t xml:space="preserve"> </w:t>
      </w:r>
      <w:r>
        <w:t>documents, instruments,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agreements.</w:t>
      </w:r>
    </w:p>
    <w:p w14:paraId="096B9159" w14:textId="77777777" w:rsidR="00B504BB" w:rsidRDefault="00B504BB">
      <w:pPr>
        <w:pStyle w:val="BodyText"/>
        <w:rPr>
          <w:sz w:val="26"/>
        </w:rPr>
      </w:pPr>
    </w:p>
    <w:p w14:paraId="7EB3C890" w14:textId="77777777" w:rsidR="00B504BB" w:rsidRDefault="00B504BB">
      <w:pPr>
        <w:pStyle w:val="BodyText"/>
        <w:rPr>
          <w:sz w:val="26"/>
        </w:rPr>
      </w:pPr>
    </w:p>
    <w:p w14:paraId="52223638" w14:textId="77777777" w:rsidR="00B504BB" w:rsidRDefault="00B504BB">
      <w:pPr>
        <w:pStyle w:val="BodyText"/>
        <w:rPr>
          <w:sz w:val="26"/>
        </w:rPr>
      </w:pPr>
    </w:p>
    <w:p w14:paraId="0586F091" w14:textId="77777777" w:rsidR="00B504BB" w:rsidRDefault="00B504BB">
      <w:pPr>
        <w:pStyle w:val="BodyText"/>
        <w:spacing w:before="7"/>
        <w:rPr>
          <w:sz w:val="32"/>
        </w:rPr>
      </w:pPr>
    </w:p>
    <w:p w14:paraId="24C7A592" w14:textId="77777777" w:rsidR="00B504BB" w:rsidRDefault="00752583">
      <w:pPr>
        <w:pStyle w:val="BodyText"/>
        <w:ind w:left="120"/>
      </w:pPr>
      <w:r>
        <w:t>[bank]</w:t>
      </w:r>
    </w:p>
    <w:p w14:paraId="1A27A30A" w14:textId="77777777" w:rsidR="00B504BB" w:rsidRDefault="00B504BB">
      <w:pPr>
        <w:pStyle w:val="BodyText"/>
        <w:rPr>
          <w:sz w:val="20"/>
        </w:rPr>
      </w:pPr>
    </w:p>
    <w:p w14:paraId="7DA677AB" w14:textId="77777777" w:rsidR="00B504BB" w:rsidRDefault="00B504BB">
      <w:pPr>
        <w:pStyle w:val="BodyText"/>
        <w:spacing w:before="6"/>
        <w:rPr>
          <w:sz w:val="27"/>
        </w:rPr>
      </w:pPr>
    </w:p>
    <w:p w14:paraId="7649CE6F" w14:textId="78766DE9" w:rsidR="00B504BB" w:rsidRDefault="004530CB">
      <w:pPr>
        <w:tabs>
          <w:tab w:val="left" w:pos="4908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A5BCDE" wp14:editId="313FD260">
                <wp:extent cx="2819400" cy="6350"/>
                <wp:effectExtent l="9525" t="9525" r="9525" b="3175"/>
                <wp:docPr id="29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ED729" id="docshapegroup40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">
                <v:line id="Line 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="0075258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7DBC591" wp14:editId="0BB5D2EC">
                <wp:extent cx="2819400" cy="6350"/>
                <wp:effectExtent l="9525" t="9525" r="9525" b="3175"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5A4F6" id="docshapegroup41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">
                <v:line id="Line 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08816726" w14:textId="77777777" w:rsidR="00B504BB" w:rsidRDefault="00B504BB">
      <w:pPr>
        <w:spacing w:line="20" w:lineRule="exact"/>
        <w:rPr>
          <w:sz w:val="2"/>
        </w:rPr>
        <w:sectPr w:rsidR="00B504BB">
          <w:pgSz w:w="12240" w:h="15840"/>
          <w:pgMar w:top="1300" w:right="1100" w:bottom="1400" w:left="1200" w:header="0" w:footer="1208" w:gutter="0"/>
          <w:cols w:space="720"/>
        </w:sectPr>
      </w:pPr>
    </w:p>
    <w:p w14:paraId="675EC2CB" w14:textId="77777777" w:rsidR="00B504BB" w:rsidRDefault="00752583">
      <w:pPr>
        <w:pStyle w:val="BodyText"/>
        <w:spacing w:line="261" w:lineRule="exact"/>
        <w:ind w:left="120"/>
      </w:pPr>
      <w:r>
        <w:t>Authorized</w:t>
      </w:r>
      <w:r>
        <w:rPr>
          <w:spacing w:val="-9"/>
        </w:rPr>
        <w:t xml:space="preserve"> </w:t>
      </w:r>
      <w:r>
        <w:t>Signature</w:t>
      </w:r>
    </w:p>
    <w:p w14:paraId="3963C31C" w14:textId="77777777" w:rsidR="00B504BB" w:rsidRDefault="00752583">
      <w:pPr>
        <w:pStyle w:val="BodyText"/>
        <w:spacing w:line="261" w:lineRule="exact"/>
        <w:ind w:left="1511"/>
      </w:pPr>
      <w:r>
        <w:br w:type="column"/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t>Signature</w:t>
      </w:r>
    </w:p>
    <w:p w14:paraId="4340C916" w14:textId="77777777" w:rsidR="00B504BB" w:rsidRDefault="00B504BB">
      <w:pPr>
        <w:pStyle w:val="BodyText"/>
        <w:rPr>
          <w:sz w:val="26"/>
        </w:rPr>
      </w:pPr>
    </w:p>
    <w:p w14:paraId="276F2883" w14:textId="77777777" w:rsidR="00B504BB" w:rsidRDefault="00B504BB">
      <w:pPr>
        <w:pStyle w:val="BodyText"/>
        <w:rPr>
          <w:sz w:val="26"/>
        </w:rPr>
      </w:pPr>
    </w:p>
    <w:p w14:paraId="6E71E30F" w14:textId="77777777" w:rsidR="00B504BB" w:rsidRDefault="00B504BB">
      <w:pPr>
        <w:pStyle w:val="BodyText"/>
        <w:rPr>
          <w:sz w:val="26"/>
        </w:rPr>
      </w:pPr>
    </w:p>
    <w:p w14:paraId="22209C81" w14:textId="77777777" w:rsidR="00B504BB" w:rsidRDefault="00B504BB">
      <w:pPr>
        <w:pStyle w:val="BodyText"/>
        <w:rPr>
          <w:sz w:val="26"/>
        </w:rPr>
      </w:pPr>
    </w:p>
    <w:p w14:paraId="5820C3A0" w14:textId="77777777" w:rsidR="00B504BB" w:rsidRDefault="00B504BB">
      <w:pPr>
        <w:pStyle w:val="BodyText"/>
        <w:rPr>
          <w:sz w:val="26"/>
        </w:rPr>
      </w:pPr>
    </w:p>
    <w:p w14:paraId="7BFDA4E4" w14:textId="77777777" w:rsidR="00B504BB" w:rsidRDefault="00B504BB">
      <w:pPr>
        <w:pStyle w:val="BodyText"/>
        <w:rPr>
          <w:sz w:val="26"/>
        </w:rPr>
      </w:pPr>
    </w:p>
    <w:p w14:paraId="4CABC1E1" w14:textId="77777777" w:rsidR="00B504BB" w:rsidRDefault="00B504BB">
      <w:pPr>
        <w:pStyle w:val="BodyText"/>
        <w:rPr>
          <w:sz w:val="26"/>
        </w:rPr>
      </w:pPr>
    </w:p>
    <w:p w14:paraId="7439A2BC" w14:textId="77777777" w:rsidR="00B504BB" w:rsidRDefault="00B504BB">
      <w:pPr>
        <w:pStyle w:val="BodyText"/>
        <w:rPr>
          <w:sz w:val="34"/>
        </w:rPr>
      </w:pPr>
    </w:p>
    <w:p w14:paraId="622509DF" w14:textId="77777777" w:rsidR="00B504BB" w:rsidRDefault="00752583">
      <w:pPr>
        <w:pStyle w:val="BodyText"/>
        <w:ind w:left="2464" w:right="2227"/>
        <w:jc w:val="center"/>
      </w:pPr>
      <w:r>
        <w:t>Revised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2010</w:t>
      </w:r>
    </w:p>
    <w:p w14:paraId="41F8885A" w14:textId="77777777" w:rsidR="00B504BB" w:rsidRDefault="00B504BB">
      <w:pPr>
        <w:pStyle w:val="BodyText"/>
        <w:spacing w:before="3"/>
        <w:rPr>
          <w:sz w:val="21"/>
        </w:rPr>
      </w:pPr>
    </w:p>
    <w:p w14:paraId="7693C473" w14:textId="77777777" w:rsidR="00B504BB" w:rsidRDefault="00752583">
      <w:pPr>
        <w:ind w:left="120"/>
        <w:rPr>
          <w:b/>
          <w:i/>
          <w:sz w:val="24"/>
        </w:rPr>
      </w:pPr>
      <w:r>
        <w:rPr>
          <w:b/>
          <w:i/>
          <w:sz w:val="24"/>
        </w:rPr>
        <w:t>***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EXHIBIT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***</w:t>
      </w:r>
    </w:p>
    <w:sectPr w:rsidR="00B504BB">
      <w:type w:val="continuous"/>
      <w:pgSz w:w="12240" w:h="15840"/>
      <w:pgMar w:top="640" w:right="1100" w:bottom="280" w:left="1200" w:header="0" w:footer="1208" w:gutter="0"/>
      <w:cols w:num="2" w:space="720" w:equalWidth="0">
        <w:col w:w="2220" w:space="1176"/>
        <w:col w:w="65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7BD83" w14:textId="77777777" w:rsidR="00C752EF" w:rsidRDefault="00C752EF">
      <w:r>
        <w:separator/>
      </w:r>
    </w:p>
  </w:endnote>
  <w:endnote w:type="continuationSeparator" w:id="0">
    <w:p w14:paraId="3661B9B0" w14:textId="77777777" w:rsidR="00C752EF" w:rsidRDefault="00C7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3A14" w14:textId="530ACA24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59776" behindDoc="1" locked="0" layoutInCell="1" allowOverlap="1" wp14:anchorId="1D4845B7" wp14:editId="5FBF902C">
              <wp:simplePos x="0" y="0"/>
              <wp:positionH relativeFrom="page">
                <wp:posOffset>3796030</wp:posOffset>
              </wp:positionH>
              <wp:positionV relativeFrom="page">
                <wp:posOffset>9262110</wp:posOffset>
              </wp:positionV>
              <wp:extent cx="205740" cy="180340"/>
              <wp:effectExtent l="0" t="0" r="0" b="0"/>
              <wp:wrapNone/>
              <wp:docPr id="2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9302C" w14:textId="77777777" w:rsidR="00811792" w:rsidRDefault="0081179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845B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298.9pt;margin-top:729.3pt;width:16.2pt;height:14.2pt;z-index:-180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" filled="f" stroked="f">
              <v:textbox inset="0,0,0,0">
                <w:txbxContent>
                  <w:p w14:paraId="7399302C" w14:textId="77777777" w:rsidR="00811792" w:rsidRDefault="0081179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4566" w14:textId="77777777" w:rsidR="00811792" w:rsidRDefault="00811792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F784" w14:textId="30D05BDC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4384" behindDoc="1" locked="0" layoutInCell="1" allowOverlap="1" wp14:anchorId="2A82278D" wp14:editId="68F8EE06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0F51D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B, Page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 w14:paraId="3C383DA4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2278D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0" type="#_x0000_t202" style="position:absolute;margin-left:126pt;margin-top:720.6pt;width:360.05pt;height:26.85pt;z-index:-180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" filled="f" stroked="f">
              <v:textbox inset="0,0,0,0">
                <w:txbxContent>
                  <w:p w14:paraId="4730F51D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B, Page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 w14:paraId="3C383DA4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1B74" w14:textId="7E18495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4896" behindDoc="1" locked="0" layoutInCell="1" allowOverlap="1" wp14:anchorId="5E341354" wp14:editId="7D2E8E5C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1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16E45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41354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1" type="#_x0000_t202" style="position:absolute;margin-left:126pt;margin-top:734.3pt;width:360.05pt;height:13.1pt;z-index:-180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" filled="f" stroked="f">
              <v:textbox inset="0,0,0,0">
                <w:txbxContent>
                  <w:p w14:paraId="54316E45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A7977" w14:textId="44B03FC7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5408" behindDoc="1" locked="0" layoutInCell="1" allowOverlap="1" wp14:anchorId="0ED67435" wp14:editId="17E8451E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521A1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C, 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6D17D30F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67435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42" type="#_x0000_t202" style="position:absolute;margin-left:126pt;margin-top:720.6pt;width:360.05pt;height:26.85pt;z-index:-180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" filled="f" stroked="f">
              <v:textbox inset="0,0,0,0">
                <w:txbxContent>
                  <w:p w14:paraId="0EF521A1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C, 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6D17D30F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2AD6" w14:textId="394C1432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5920" behindDoc="1" locked="0" layoutInCell="1" allowOverlap="1" wp14:anchorId="5434BDF0" wp14:editId="5B17C0CB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A8EE5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4BDF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3" type="#_x0000_t202" style="position:absolute;margin-left:126pt;margin-top:734.3pt;width:360.05pt;height:13.1pt;z-index:-180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" filled="f" stroked="f">
              <v:textbox inset="0,0,0,0">
                <w:txbxContent>
                  <w:p w14:paraId="5DCA8EE5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162C0" w14:textId="138AE4DB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6432" behindDoc="1" locked="0" layoutInCell="1" allowOverlap="1" wp14:anchorId="0667923B" wp14:editId="19921060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DAB77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F, Page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0A87BF76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7923B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4" type="#_x0000_t202" style="position:absolute;margin-left:126pt;margin-top:720.6pt;width:360.05pt;height:26.85pt;z-index:-180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" filled="f" stroked="f">
              <v:textbox inset="0,0,0,0">
                <w:txbxContent>
                  <w:p w14:paraId="1E5DAB77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F, Page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0A87BF76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6F24" w14:textId="24B5C41A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6944" behindDoc="1" locked="0" layoutInCell="1" allowOverlap="1" wp14:anchorId="4E61A671" wp14:editId="007F0A2B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1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3FA53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1A671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45" type="#_x0000_t202" style="position:absolute;margin-left:126pt;margin-top:734.3pt;width:360.05pt;height:13.1pt;z-index:-180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" filled="f" stroked="f">
              <v:textbox inset="0,0,0,0">
                <w:txbxContent>
                  <w:p w14:paraId="7763FA53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ABB3" w14:textId="0BACF946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7456" behindDoc="1" locked="0" layoutInCell="1" allowOverlap="1" wp14:anchorId="133B220F" wp14:editId="2560BFDB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1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8BC83" w14:textId="77777777" w:rsidR="00811792" w:rsidRDefault="00811792">
                          <w:pPr>
                            <w:pStyle w:val="BodyText"/>
                            <w:spacing w:before="10"/>
                            <w:ind w:left="15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H, Page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54C4DCC8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B220F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46" type="#_x0000_t202" style="position:absolute;margin-left:126pt;margin-top:720.6pt;width:360.05pt;height:26.85pt;z-index:-180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" filled="f" stroked="f">
              <v:textbox inset="0,0,0,0">
                <w:txbxContent>
                  <w:p w14:paraId="4BD8BC83" w14:textId="77777777" w:rsidR="00811792" w:rsidRDefault="00811792">
                    <w:pPr>
                      <w:pStyle w:val="BodyText"/>
                      <w:spacing w:before="10"/>
                      <w:ind w:left="15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H, Page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54C4DCC8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7D26" w14:textId="2D92A250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7968" behindDoc="1" locked="0" layoutInCell="1" allowOverlap="1" wp14:anchorId="5E96473B" wp14:editId="45CEE777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10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73B14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6473B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47" type="#_x0000_t202" style="position:absolute;margin-left:126pt;margin-top:734.3pt;width:360.05pt;height:13.1pt;z-index:-180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" filled="f" stroked="f">
              <v:textbox inset="0,0,0,0">
                <w:txbxContent>
                  <w:p w14:paraId="61073B14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02890" w14:textId="0D2EAACC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8480" behindDoc="1" locked="0" layoutInCell="1" allowOverlap="1" wp14:anchorId="46377B99" wp14:editId="30A38B95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9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825AA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6E99DA2C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77B99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48" type="#_x0000_t202" style="position:absolute;margin-left:126pt;margin-top:720.6pt;width:360.05pt;height:26.85pt;z-index:-180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" filled="f" stroked="f">
              <v:textbox inset="0,0,0,0">
                <w:txbxContent>
                  <w:p w14:paraId="570825AA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6E99DA2C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EDBC" w14:textId="47519B37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0288" behindDoc="1" locked="0" layoutInCell="1" allowOverlap="1" wp14:anchorId="78A735F9" wp14:editId="390D1E56">
              <wp:simplePos x="0" y="0"/>
              <wp:positionH relativeFrom="page">
                <wp:posOffset>3698240</wp:posOffset>
              </wp:positionH>
              <wp:positionV relativeFrom="page">
                <wp:posOffset>9469755</wp:posOffset>
              </wp:positionV>
              <wp:extent cx="134620" cy="180340"/>
              <wp:effectExtent l="0" t="0" r="0" b="0"/>
              <wp:wrapNone/>
              <wp:docPr id="2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75B05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735F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margin-left:291.2pt;margin-top:745.65pt;width:10.6pt;height:14.2pt;z-index:-180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" filled="f" stroked="f">
              <v:textbox inset="0,0,0,0">
                <w:txbxContent>
                  <w:p w14:paraId="04175B05" w14:textId="77777777" w:rsidR="00811792" w:rsidRDefault="00811792">
                    <w:pPr>
                      <w:spacing w:before="10"/>
                      <w:ind w:left="20"/>
                    </w:pPr>
                    <w: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4841B" w14:textId="68632BF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8992" behindDoc="1" locked="0" layoutInCell="1" allowOverlap="1" wp14:anchorId="598D7C44" wp14:editId="43CB46AD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8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2FEA9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D7C44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49" type="#_x0000_t202" style="position:absolute;margin-left:126pt;margin-top:734.3pt;width:360.05pt;height:13.1pt;z-index:-180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" filled="f" stroked="f">
              <v:textbox inset="0,0,0,0">
                <w:txbxContent>
                  <w:p w14:paraId="6D12FEA9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83E0" w14:textId="0ECC834C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9504" behindDoc="1" locked="0" layoutInCell="1" allowOverlap="1" wp14:anchorId="23E514D2" wp14:editId="0E59317F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7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67CCF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K, 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  <w:p w14:paraId="20BEF7DA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514D2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50" type="#_x0000_t202" style="position:absolute;margin-left:126pt;margin-top:720.6pt;width:360.05pt;height:26.85pt;z-index:-180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" filled="f" stroked="f">
              <v:textbox inset="0,0,0,0">
                <w:txbxContent>
                  <w:p w14:paraId="53167CCF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K, 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  <w:p w14:paraId="20BEF7DA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0B0B6" w14:textId="5F4C60E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0016" behindDoc="1" locked="0" layoutInCell="1" allowOverlap="1" wp14:anchorId="265C8725" wp14:editId="5AFAB707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6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03508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C8725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51" type="#_x0000_t202" style="position:absolute;margin-left:126pt;margin-top:734.3pt;width:360.05pt;height:13.1pt;z-index:-180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" filled="f" stroked="f">
              <v:textbox inset="0,0,0,0">
                <w:txbxContent>
                  <w:p w14:paraId="36C03508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A170" w14:textId="4BB334F6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0528" behindDoc="1" locked="0" layoutInCell="1" allowOverlap="1" wp14:anchorId="46B95B86" wp14:editId="2D08F531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5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13F5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09D19644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95B86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52" type="#_x0000_t202" style="position:absolute;margin-left:126pt;margin-top:720.6pt;width:360.05pt;height:26.85pt;z-index:-180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" filled="f" stroked="f">
              <v:textbox inset="0,0,0,0">
                <w:txbxContent>
                  <w:p w14:paraId="707313F5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09D19644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37EB" w14:textId="1529225F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1040" behindDoc="1" locked="0" layoutInCell="1" allowOverlap="1" wp14:anchorId="4FF90FA7" wp14:editId="0BB0B555">
              <wp:simplePos x="0" y="0"/>
              <wp:positionH relativeFrom="page">
                <wp:posOffset>1599565</wp:posOffset>
              </wp:positionH>
              <wp:positionV relativeFrom="page">
                <wp:posOffset>9150985</wp:posOffset>
              </wp:positionV>
              <wp:extent cx="4572635" cy="342900"/>
              <wp:effectExtent l="0" t="0" r="0" b="0"/>
              <wp:wrapNone/>
              <wp:docPr id="4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ECF3" w14:textId="77777777" w:rsidR="00811792" w:rsidRDefault="00811792">
                          <w:pPr>
                            <w:pStyle w:val="BodyText"/>
                            <w:spacing w:before="10"/>
                            <w:ind w:left="16" w:right="15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3D3AEF09" w14:textId="77777777" w:rsidR="00811792" w:rsidRDefault="00811792">
                          <w:pPr>
                            <w:spacing w:before="3"/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90FA7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53" type="#_x0000_t202" style="position:absolute;margin-left:125.95pt;margin-top:720.55pt;width:360.05pt;height:27pt;z-index:-180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" filled="f" stroked="f">
              <v:textbox inset="0,0,0,0">
                <w:txbxContent>
                  <w:p w14:paraId="369CECF3" w14:textId="77777777" w:rsidR="00811792" w:rsidRDefault="00811792">
                    <w:pPr>
                      <w:pStyle w:val="BodyText"/>
                      <w:spacing w:before="10"/>
                      <w:ind w:left="16" w:right="15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3D3AEF09" w14:textId="77777777" w:rsidR="00811792" w:rsidRDefault="00811792">
                    <w:pPr>
                      <w:spacing w:before="3"/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B65E" w14:textId="6982F99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1552" behindDoc="1" locked="0" layoutInCell="1" allowOverlap="1" wp14:anchorId="20DA49B2" wp14:editId="699DE5BA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3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97B5B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A49B2" id="_x0000_t202" coordsize="21600,21600" o:spt="202" path="m,l,21600r21600,l21600,xe">
              <v:stroke joinstyle="miter"/>
              <v:path gradientshapeok="t" o:connecttype="rect"/>
            </v:shapetype>
            <v:shape id="docshape38" o:spid="_x0000_s1054" type="#_x0000_t202" style="position:absolute;margin-left:126pt;margin-top:734.3pt;width:360.05pt;height:13.1pt;z-index:-180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" filled="f" stroked="f">
              <v:textbox inset="0,0,0,0">
                <w:txbxContent>
                  <w:p w14:paraId="6DE97B5B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349F0" w14:textId="6003670F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2064" behindDoc="1" locked="0" layoutInCell="1" allowOverlap="1" wp14:anchorId="7149E4D6" wp14:editId="62E0AAC0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2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BA90F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N, 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1861821D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9E4D6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55" type="#_x0000_t202" style="position:absolute;margin-left:126pt;margin-top:720.6pt;width:360.05pt;height:26.85pt;z-index:-180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" filled="f" stroked="f">
              <v:textbox inset="0,0,0,0">
                <w:txbxContent>
                  <w:p w14:paraId="560BA90F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N, 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1861821D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A251" w14:textId="2F23D5E3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0800" behindDoc="1" locked="0" layoutInCell="1" allowOverlap="1" wp14:anchorId="41CE9003" wp14:editId="4F4BEF30">
              <wp:simplePos x="0" y="0"/>
              <wp:positionH relativeFrom="page">
                <wp:posOffset>3844290</wp:posOffset>
              </wp:positionH>
              <wp:positionV relativeFrom="page">
                <wp:posOffset>9469755</wp:posOffset>
              </wp:positionV>
              <wp:extent cx="95250" cy="180340"/>
              <wp:effectExtent l="0" t="0" r="0" b="0"/>
              <wp:wrapNone/>
              <wp:docPr id="2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5B99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E900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margin-left:302.7pt;margin-top:745.65pt;width:7.5pt;height:14.2pt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" filled="f" stroked="f">
              <v:textbox inset="0,0,0,0">
                <w:txbxContent>
                  <w:p w14:paraId="48BA5B99" w14:textId="77777777" w:rsidR="00811792" w:rsidRDefault="00811792">
                    <w:pPr>
                      <w:spacing w:before="10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A65F" w14:textId="0F9A5727" w:rsidR="00811792" w:rsidRDefault="00811792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1312" behindDoc="1" locked="0" layoutInCell="1" allowOverlap="1" wp14:anchorId="2C7794FD" wp14:editId="00A6871F">
              <wp:simplePos x="0" y="0"/>
              <wp:positionH relativeFrom="page">
                <wp:posOffset>3778250</wp:posOffset>
              </wp:positionH>
              <wp:positionV relativeFrom="page">
                <wp:posOffset>9262110</wp:posOffset>
              </wp:positionV>
              <wp:extent cx="229235" cy="180340"/>
              <wp:effectExtent l="0" t="0" r="0" b="0"/>
              <wp:wrapNone/>
              <wp:docPr id="2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6A3F3" w14:textId="77777777" w:rsidR="00811792" w:rsidRDefault="0081179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794F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margin-left:297.5pt;margin-top:729.3pt;width:18.05pt;height:14.2pt;z-index:-180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" filled="f" stroked="f">
              <v:textbox inset="0,0,0,0">
                <w:txbxContent>
                  <w:p w14:paraId="5AB6A3F3" w14:textId="77777777" w:rsidR="00811792" w:rsidRDefault="0081179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7827" w14:textId="3C6043AD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1824" behindDoc="1" locked="0" layoutInCell="1" allowOverlap="1" wp14:anchorId="029B75D8" wp14:editId="759A529D">
              <wp:simplePos x="0" y="0"/>
              <wp:positionH relativeFrom="page">
                <wp:posOffset>3810000</wp:posOffset>
              </wp:positionH>
              <wp:positionV relativeFrom="page">
                <wp:posOffset>9608185</wp:posOffset>
              </wp:positionV>
              <wp:extent cx="165735" cy="180340"/>
              <wp:effectExtent l="0" t="0" r="0" b="0"/>
              <wp:wrapNone/>
              <wp:docPr id="2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193CC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B75D8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5" type="#_x0000_t202" style="position:absolute;margin-left:300pt;margin-top:756.55pt;width:13.05pt;height:14.2pt;z-index:-180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" filled="f" stroked="f">
              <v:textbox inset="0,0,0,0">
                <w:txbxContent>
                  <w:p w14:paraId="79D193CC" w14:textId="77777777" w:rsidR="00811792" w:rsidRDefault="00811792">
                    <w:pPr>
                      <w:spacing w:before="10"/>
                      <w:ind w:left="20"/>
                    </w:pPr>
                    <w: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F79E2" w14:textId="2267219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2336" behindDoc="1" locked="0" layoutInCell="1" allowOverlap="1" wp14:anchorId="2104A155" wp14:editId="2C7F1576">
              <wp:simplePos x="0" y="0"/>
              <wp:positionH relativeFrom="page">
                <wp:posOffset>3810000</wp:posOffset>
              </wp:positionH>
              <wp:positionV relativeFrom="page">
                <wp:posOffset>9425305</wp:posOffset>
              </wp:positionV>
              <wp:extent cx="165735" cy="180340"/>
              <wp:effectExtent l="0" t="0" r="0" b="0"/>
              <wp:wrapNone/>
              <wp:docPr id="2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595A2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4A155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6" type="#_x0000_t202" style="position:absolute;margin-left:300pt;margin-top:742.15pt;width:13.05pt;height:14.2pt;z-index:-180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" filled="f" stroked="f">
              <v:textbox inset="0,0,0,0">
                <w:txbxContent>
                  <w:p w14:paraId="7EE595A2" w14:textId="77777777" w:rsidR="00811792" w:rsidRDefault="00811792">
                    <w:pPr>
                      <w:spacing w:before="10"/>
                      <w:ind w:left="20"/>
                    </w:pPr>
                    <w: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BE0C" w14:textId="1703BE09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2848" behindDoc="1" locked="0" layoutInCell="1" allowOverlap="1" wp14:anchorId="49AE06C2" wp14:editId="583F7F4E">
              <wp:simplePos x="0" y="0"/>
              <wp:positionH relativeFrom="page">
                <wp:posOffset>3784600</wp:posOffset>
              </wp:positionH>
              <wp:positionV relativeFrom="page">
                <wp:posOffset>9262110</wp:posOffset>
              </wp:positionV>
              <wp:extent cx="229235" cy="180340"/>
              <wp:effectExtent l="0" t="0" r="0" b="0"/>
              <wp:wrapNone/>
              <wp:docPr id="2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4A036" w14:textId="77777777" w:rsidR="00811792" w:rsidRDefault="0081179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E06C2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7" type="#_x0000_t202" style="position:absolute;margin-left:298pt;margin-top:729.3pt;width:18.05pt;height:14.2pt;z-index:-180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" filled="f" stroked="f">
              <v:textbox inset="0,0,0,0">
                <w:txbxContent>
                  <w:p w14:paraId="4E04A036" w14:textId="77777777" w:rsidR="00811792" w:rsidRDefault="0081179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C49F" w14:textId="6DDC0FBF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3360" behindDoc="1" locked="0" layoutInCell="1" allowOverlap="1" wp14:anchorId="344618E5" wp14:editId="536BE925">
              <wp:simplePos x="0" y="0"/>
              <wp:positionH relativeFrom="page">
                <wp:posOffset>3771265</wp:posOffset>
              </wp:positionH>
              <wp:positionV relativeFrom="page">
                <wp:posOffset>9425305</wp:posOffset>
              </wp:positionV>
              <wp:extent cx="165735" cy="180340"/>
              <wp:effectExtent l="0" t="0" r="0" b="0"/>
              <wp:wrapNone/>
              <wp:docPr id="19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9BAF7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618E5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8" type="#_x0000_t202" style="position:absolute;margin-left:296.95pt;margin-top:742.15pt;width:13.05pt;height:14.2pt;z-index:-180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" filled="f" stroked="f">
              <v:textbox inset="0,0,0,0">
                <w:txbxContent>
                  <w:p w14:paraId="1789BAF7" w14:textId="77777777" w:rsidR="00811792" w:rsidRDefault="00811792">
                    <w:pPr>
                      <w:spacing w:before="10"/>
                      <w:ind w:left="20"/>
                    </w:pPr>
                    <w: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55E3" w14:textId="43E99F63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3872" behindDoc="1" locked="0" layoutInCell="1" allowOverlap="1" wp14:anchorId="0035C98F" wp14:editId="0E754520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8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0BDD" w14:textId="77777777" w:rsidR="00811792" w:rsidRDefault="00811792">
                          <w:pPr>
                            <w:pStyle w:val="BodyText"/>
                            <w:spacing w:before="10"/>
                            <w:ind w:left="15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A, 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  <w:p w14:paraId="745AEAC2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5C98F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9" type="#_x0000_t202" style="position:absolute;margin-left:126pt;margin-top:720.6pt;width:360.05pt;height:26.85pt;z-index:-180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" filled="f" stroked="f">
              <v:textbox inset="0,0,0,0">
                <w:txbxContent>
                  <w:p w14:paraId="4F330BDD" w14:textId="77777777" w:rsidR="00811792" w:rsidRDefault="00811792">
                    <w:pPr>
                      <w:pStyle w:val="BodyText"/>
                      <w:spacing w:before="10"/>
                      <w:ind w:left="15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A, 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  <w:p w14:paraId="745AEAC2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14D2" w14:textId="77777777" w:rsidR="00C752EF" w:rsidRDefault="00C752EF">
      <w:r>
        <w:separator/>
      </w:r>
    </w:p>
  </w:footnote>
  <w:footnote w:type="continuationSeparator" w:id="0">
    <w:p w14:paraId="56381FB9" w14:textId="77777777" w:rsidR="00C752EF" w:rsidRDefault="00C7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7B3"/>
    <w:multiLevelType w:val="hybridMultilevel"/>
    <w:tmpl w:val="BF50D584"/>
    <w:lvl w:ilvl="0" w:tplc="E564D61A">
      <w:start w:val="1"/>
      <w:numFmt w:val="lowerLetter"/>
      <w:lvlText w:val="(%1)"/>
      <w:lvlJc w:val="left"/>
      <w:pPr>
        <w:ind w:left="960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3334E30C">
      <w:start w:val="6"/>
      <w:numFmt w:val="lowerLetter"/>
      <w:lvlText w:val="(%2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8"/>
        <w:sz w:val="24"/>
        <w:szCs w:val="24"/>
      </w:rPr>
    </w:lvl>
    <w:lvl w:ilvl="2" w:tplc="DC9C01E4">
      <w:start w:val="1"/>
      <w:numFmt w:val="lowerRoman"/>
      <w:lvlText w:val="(%3)"/>
      <w:lvlJc w:val="left"/>
      <w:pPr>
        <w:ind w:left="1680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8"/>
        <w:sz w:val="24"/>
        <w:szCs w:val="24"/>
      </w:rPr>
    </w:lvl>
    <w:lvl w:ilvl="3" w:tplc="E5F22166">
      <w:numFmt w:val="bullet"/>
      <w:lvlText w:val="•"/>
      <w:lvlJc w:val="left"/>
      <w:pPr>
        <w:ind w:left="3515" w:hanging="586"/>
      </w:pPr>
      <w:rPr>
        <w:rFonts w:hint="default"/>
      </w:rPr>
    </w:lvl>
    <w:lvl w:ilvl="4" w:tplc="9AF8CB9C">
      <w:numFmt w:val="bullet"/>
      <w:lvlText w:val="•"/>
      <w:lvlJc w:val="left"/>
      <w:pPr>
        <w:ind w:left="4433" w:hanging="586"/>
      </w:pPr>
      <w:rPr>
        <w:rFonts w:hint="default"/>
      </w:rPr>
    </w:lvl>
    <w:lvl w:ilvl="5" w:tplc="A6C8DA86">
      <w:numFmt w:val="bullet"/>
      <w:lvlText w:val="•"/>
      <w:lvlJc w:val="left"/>
      <w:pPr>
        <w:ind w:left="5351" w:hanging="586"/>
      </w:pPr>
      <w:rPr>
        <w:rFonts w:hint="default"/>
      </w:rPr>
    </w:lvl>
    <w:lvl w:ilvl="6" w:tplc="C270EDC8">
      <w:numFmt w:val="bullet"/>
      <w:lvlText w:val="•"/>
      <w:lvlJc w:val="left"/>
      <w:pPr>
        <w:ind w:left="6268" w:hanging="586"/>
      </w:pPr>
      <w:rPr>
        <w:rFonts w:hint="default"/>
      </w:rPr>
    </w:lvl>
    <w:lvl w:ilvl="7" w:tplc="95041E34">
      <w:numFmt w:val="bullet"/>
      <w:lvlText w:val="•"/>
      <w:lvlJc w:val="left"/>
      <w:pPr>
        <w:ind w:left="7186" w:hanging="586"/>
      </w:pPr>
      <w:rPr>
        <w:rFonts w:hint="default"/>
      </w:rPr>
    </w:lvl>
    <w:lvl w:ilvl="8" w:tplc="0160F82C">
      <w:numFmt w:val="bullet"/>
      <w:lvlText w:val="•"/>
      <w:lvlJc w:val="left"/>
      <w:pPr>
        <w:ind w:left="8104" w:hanging="586"/>
      </w:pPr>
      <w:rPr>
        <w:rFonts w:hint="default"/>
      </w:rPr>
    </w:lvl>
  </w:abstractNum>
  <w:abstractNum w:abstractNumId="1" w15:restartNumberingAfterBreak="0">
    <w:nsid w:val="02E416B1"/>
    <w:multiLevelType w:val="hybridMultilevel"/>
    <w:tmpl w:val="97423CA8"/>
    <w:lvl w:ilvl="0" w:tplc="8A14CA46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616E442">
      <w:numFmt w:val="bullet"/>
      <w:lvlText w:val="•"/>
      <w:lvlJc w:val="left"/>
      <w:pPr>
        <w:ind w:left="2398" w:hanging="720"/>
      </w:pPr>
      <w:rPr>
        <w:rFonts w:hint="default"/>
      </w:rPr>
    </w:lvl>
    <w:lvl w:ilvl="2" w:tplc="763EA500">
      <w:numFmt w:val="bullet"/>
      <w:lvlText w:val="•"/>
      <w:lvlJc w:val="left"/>
      <w:pPr>
        <w:ind w:left="3236" w:hanging="720"/>
      </w:pPr>
      <w:rPr>
        <w:rFonts w:hint="default"/>
      </w:rPr>
    </w:lvl>
    <w:lvl w:ilvl="3" w:tplc="898419FC">
      <w:numFmt w:val="bullet"/>
      <w:lvlText w:val="•"/>
      <w:lvlJc w:val="left"/>
      <w:pPr>
        <w:ind w:left="4074" w:hanging="720"/>
      </w:pPr>
      <w:rPr>
        <w:rFonts w:hint="default"/>
      </w:rPr>
    </w:lvl>
    <w:lvl w:ilvl="4" w:tplc="2ED06390">
      <w:numFmt w:val="bullet"/>
      <w:lvlText w:val="•"/>
      <w:lvlJc w:val="left"/>
      <w:pPr>
        <w:ind w:left="4912" w:hanging="720"/>
      </w:pPr>
      <w:rPr>
        <w:rFonts w:hint="default"/>
      </w:rPr>
    </w:lvl>
    <w:lvl w:ilvl="5" w:tplc="0338B832">
      <w:numFmt w:val="bullet"/>
      <w:lvlText w:val="•"/>
      <w:lvlJc w:val="left"/>
      <w:pPr>
        <w:ind w:left="5750" w:hanging="720"/>
      </w:pPr>
      <w:rPr>
        <w:rFonts w:hint="default"/>
      </w:rPr>
    </w:lvl>
    <w:lvl w:ilvl="6" w:tplc="DB142A64">
      <w:numFmt w:val="bullet"/>
      <w:lvlText w:val="•"/>
      <w:lvlJc w:val="left"/>
      <w:pPr>
        <w:ind w:left="6588" w:hanging="720"/>
      </w:pPr>
      <w:rPr>
        <w:rFonts w:hint="default"/>
      </w:rPr>
    </w:lvl>
    <w:lvl w:ilvl="7" w:tplc="B9384F5E">
      <w:numFmt w:val="bullet"/>
      <w:lvlText w:val="•"/>
      <w:lvlJc w:val="left"/>
      <w:pPr>
        <w:ind w:left="7426" w:hanging="720"/>
      </w:pPr>
      <w:rPr>
        <w:rFonts w:hint="default"/>
      </w:rPr>
    </w:lvl>
    <w:lvl w:ilvl="8" w:tplc="402E9A7A">
      <w:numFmt w:val="bullet"/>
      <w:lvlText w:val="•"/>
      <w:lvlJc w:val="left"/>
      <w:pPr>
        <w:ind w:left="8264" w:hanging="720"/>
      </w:pPr>
      <w:rPr>
        <w:rFonts w:hint="default"/>
      </w:rPr>
    </w:lvl>
  </w:abstractNum>
  <w:abstractNum w:abstractNumId="2" w15:restartNumberingAfterBreak="0">
    <w:nsid w:val="037A051F"/>
    <w:multiLevelType w:val="multilevel"/>
    <w:tmpl w:val="2E6C4440"/>
    <w:lvl w:ilvl="0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240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numFmt w:val="bullet"/>
      <w:lvlText w:val="•"/>
      <w:lvlJc w:val="left"/>
      <w:pPr>
        <w:ind w:left="1531" w:hanging="366"/>
      </w:pPr>
      <w:rPr>
        <w:rFonts w:hint="default"/>
      </w:rPr>
    </w:lvl>
    <w:lvl w:ilvl="3">
      <w:numFmt w:val="bullet"/>
      <w:lvlText w:val="•"/>
      <w:lvlJc w:val="left"/>
      <w:pPr>
        <w:ind w:left="2582" w:hanging="366"/>
      </w:pPr>
      <w:rPr>
        <w:rFonts w:hint="default"/>
      </w:rPr>
    </w:lvl>
    <w:lvl w:ilvl="4">
      <w:numFmt w:val="bullet"/>
      <w:lvlText w:val="•"/>
      <w:lvlJc w:val="left"/>
      <w:pPr>
        <w:ind w:left="3633" w:hanging="366"/>
      </w:pPr>
      <w:rPr>
        <w:rFonts w:hint="default"/>
      </w:rPr>
    </w:lvl>
    <w:lvl w:ilvl="5">
      <w:numFmt w:val="bullet"/>
      <w:lvlText w:val="•"/>
      <w:lvlJc w:val="left"/>
      <w:pPr>
        <w:ind w:left="4684" w:hanging="366"/>
      </w:pPr>
      <w:rPr>
        <w:rFonts w:hint="default"/>
      </w:rPr>
    </w:lvl>
    <w:lvl w:ilvl="6">
      <w:numFmt w:val="bullet"/>
      <w:lvlText w:val="•"/>
      <w:lvlJc w:val="left"/>
      <w:pPr>
        <w:ind w:left="5735" w:hanging="366"/>
      </w:pPr>
      <w:rPr>
        <w:rFonts w:hint="default"/>
      </w:rPr>
    </w:lvl>
    <w:lvl w:ilvl="7">
      <w:numFmt w:val="bullet"/>
      <w:lvlText w:val="•"/>
      <w:lvlJc w:val="left"/>
      <w:pPr>
        <w:ind w:left="6786" w:hanging="366"/>
      </w:pPr>
      <w:rPr>
        <w:rFonts w:hint="default"/>
      </w:rPr>
    </w:lvl>
    <w:lvl w:ilvl="8">
      <w:numFmt w:val="bullet"/>
      <w:lvlText w:val="•"/>
      <w:lvlJc w:val="left"/>
      <w:pPr>
        <w:ind w:left="7837" w:hanging="366"/>
      </w:pPr>
      <w:rPr>
        <w:rFonts w:hint="default"/>
      </w:rPr>
    </w:lvl>
  </w:abstractNum>
  <w:abstractNum w:abstractNumId="3" w15:restartNumberingAfterBreak="0">
    <w:nsid w:val="06EE1AB0"/>
    <w:multiLevelType w:val="multilevel"/>
    <w:tmpl w:val="21BEBEA4"/>
    <w:lvl w:ilvl="0">
      <w:start w:val="14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20"/>
      </w:pPr>
      <w:rPr>
        <w:rFonts w:hint="default"/>
      </w:rPr>
    </w:lvl>
    <w:lvl w:ilvl="3">
      <w:numFmt w:val="bullet"/>
      <w:lvlText w:val="•"/>
      <w:lvlJc w:val="left"/>
      <w:pPr>
        <w:ind w:left="4158" w:hanging="720"/>
      </w:pPr>
      <w:rPr>
        <w:rFonts w:hint="default"/>
      </w:rPr>
    </w:lvl>
    <w:lvl w:ilvl="4">
      <w:numFmt w:val="bullet"/>
      <w:lvlText w:val="•"/>
      <w:lvlJc w:val="left"/>
      <w:pPr>
        <w:ind w:left="4984" w:hanging="720"/>
      </w:pPr>
      <w:rPr>
        <w:rFonts w:hint="default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</w:rPr>
    </w:lvl>
    <w:lvl w:ilvl="6">
      <w:numFmt w:val="bullet"/>
      <w:lvlText w:val="•"/>
      <w:lvlJc w:val="left"/>
      <w:pPr>
        <w:ind w:left="6636" w:hanging="720"/>
      </w:pPr>
      <w:rPr>
        <w:rFonts w:hint="default"/>
      </w:rPr>
    </w:lvl>
    <w:lvl w:ilvl="7">
      <w:numFmt w:val="bullet"/>
      <w:lvlText w:val="•"/>
      <w:lvlJc w:val="left"/>
      <w:pPr>
        <w:ind w:left="7462" w:hanging="720"/>
      </w:pPr>
      <w:rPr>
        <w:rFonts w:hint="default"/>
      </w:rPr>
    </w:lvl>
    <w:lvl w:ilvl="8">
      <w:numFmt w:val="bullet"/>
      <w:lvlText w:val="•"/>
      <w:lvlJc w:val="left"/>
      <w:pPr>
        <w:ind w:left="8288" w:hanging="720"/>
      </w:pPr>
      <w:rPr>
        <w:rFonts w:hint="default"/>
      </w:rPr>
    </w:lvl>
  </w:abstractNum>
  <w:abstractNum w:abstractNumId="4" w15:restartNumberingAfterBreak="0">
    <w:nsid w:val="074A6287"/>
    <w:multiLevelType w:val="hybridMultilevel"/>
    <w:tmpl w:val="59F0E3B8"/>
    <w:lvl w:ilvl="0" w:tplc="8D6E4000">
      <w:start w:val="1"/>
      <w:numFmt w:val="decimal"/>
      <w:lvlText w:val="%1."/>
      <w:lvlJc w:val="left"/>
      <w:pPr>
        <w:ind w:left="1680" w:hanging="7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8"/>
        <w:sz w:val="24"/>
        <w:szCs w:val="24"/>
      </w:rPr>
    </w:lvl>
    <w:lvl w:ilvl="1" w:tplc="9ED281C4">
      <w:numFmt w:val="bullet"/>
      <w:lvlText w:val="•"/>
      <w:lvlJc w:val="left"/>
      <w:pPr>
        <w:ind w:left="2506" w:hanging="719"/>
      </w:pPr>
      <w:rPr>
        <w:rFonts w:hint="default"/>
      </w:rPr>
    </w:lvl>
    <w:lvl w:ilvl="2" w:tplc="A3626F1E">
      <w:numFmt w:val="bullet"/>
      <w:lvlText w:val="•"/>
      <w:lvlJc w:val="left"/>
      <w:pPr>
        <w:ind w:left="3332" w:hanging="719"/>
      </w:pPr>
      <w:rPr>
        <w:rFonts w:hint="default"/>
      </w:rPr>
    </w:lvl>
    <w:lvl w:ilvl="3" w:tplc="629EE134">
      <w:numFmt w:val="bullet"/>
      <w:lvlText w:val="•"/>
      <w:lvlJc w:val="left"/>
      <w:pPr>
        <w:ind w:left="4158" w:hanging="719"/>
      </w:pPr>
      <w:rPr>
        <w:rFonts w:hint="default"/>
      </w:rPr>
    </w:lvl>
    <w:lvl w:ilvl="4" w:tplc="2B54B868">
      <w:numFmt w:val="bullet"/>
      <w:lvlText w:val="•"/>
      <w:lvlJc w:val="left"/>
      <w:pPr>
        <w:ind w:left="4984" w:hanging="719"/>
      </w:pPr>
      <w:rPr>
        <w:rFonts w:hint="default"/>
      </w:rPr>
    </w:lvl>
    <w:lvl w:ilvl="5" w:tplc="00725C98">
      <w:numFmt w:val="bullet"/>
      <w:lvlText w:val="•"/>
      <w:lvlJc w:val="left"/>
      <w:pPr>
        <w:ind w:left="5810" w:hanging="719"/>
      </w:pPr>
      <w:rPr>
        <w:rFonts w:hint="default"/>
      </w:rPr>
    </w:lvl>
    <w:lvl w:ilvl="6" w:tplc="A3B4DB60">
      <w:numFmt w:val="bullet"/>
      <w:lvlText w:val="•"/>
      <w:lvlJc w:val="left"/>
      <w:pPr>
        <w:ind w:left="6636" w:hanging="719"/>
      </w:pPr>
      <w:rPr>
        <w:rFonts w:hint="default"/>
      </w:rPr>
    </w:lvl>
    <w:lvl w:ilvl="7" w:tplc="9F02AB08">
      <w:numFmt w:val="bullet"/>
      <w:lvlText w:val="•"/>
      <w:lvlJc w:val="left"/>
      <w:pPr>
        <w:ind w:left="7462" w:hanging="719"/>
      </w:pPr>
      <w:rPr>
        <w:rFonts w:hint="default"/>
      </w:rPr>
    </w:lvl>
    <w:lvl w:ilvl="8" w:tplc="BD7CDCFA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5" w15:restartNumberingAfterBreak="0">
    <w:nsid w:val="0A935CEE"/>
    <w:multiLevelType w:val="hybridMultilevel"/>
    <w:tmpl w:val="AA7856F6"/>
    <w:lvl w:ilvl="0" w:tplc="8388840E">
      <w:start w:val="7"/>
      <w:numFmt w:val="decimal"/>
      <w:lvlText w:val="%1."/>
      <w:lvlJc w:val="left"/>
      <w:pPr>
        <w:ind w:left="822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1" w:tplc="7D86DC30">
      <w:start w:val="1"/>
      <w:numFmt w:val="lowerLetter"/>
      <w:lvlText w:val="(%2)"/>
      <w:lvlJc w:val="left"/>
      <w:pPr>
        <w:ind w:left="255" w:hanging="7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4"/>
        <w:sz w:val="24"/>
        <w:szCs w:val="24"/>
      </w:rPr>
    </w:lvl>
    <w:lvl w:ilvl="2" w:tplc="D5B400A6">
      <w:numFmt w:val="bullet"/>
      <w:lvlText w:val="•"/>
      <w:lvlJc w:val="left"/>
      <w:pPr>
        <w:ind w:left="1675" w:hanging="722"/>
      </w:pPr>
      <w:rPr>
        <w:rFonts w:hint="default"/>
      </w:rPr>
    </w:lvl>
    <w:lvl w:ilvl="3" w:tplc="18E09F9A">
      <w:numFmt w:val="bullet"/>
      <w:lvlText w:val="•"/>
      <w:lvlJc w:val="left"/>
      <w:pPr>
        <w:ind w:left="2530" w:hanging="722"/>
      </w:pPr>
      <w:rPr>
        <w:rFonts w:hint="default"/>
      </w:rPr>
    </w:lvl>
    <w:lvl w:ilvl="4" w:tplc="6B12F870">
      <w:numFmt w:val="bullet"/>
      <w:lvlText w:val="•"/>
      <w:lvlJc w:val="left"/>
      <w:pPr>
        <w:ind w:left="3385" w:hanging="722"/>
      </w:pPr>
      <w:rPr>
        <w:rFonts w:hint="default"/>
      </w:rPr>
    </w:lvl>
    <w:lvl w:ilvl="5" w:tplc="7AAA6F20">
      <w:numFmt w:val="bullet"/>
      <w:lvlText w:val="•"/>
      <w:lvlJc w:val="left"/>
      <w:pPr>
        <w:ind w:left="4240" w:hanging="722"/>
      </w:pPr>
      <w:rPr>
        <w:rFonts w:hint="default"/>
      </w:rPr>
    </w:lvl>
    <w:lvl w:ilvl="6" w:tplc="90A452CC">
      <w:numFmt w:val="bullet"/>
      <w:lvlText w:val="•"/>
      <w:lvlJc w:val="left"/>
      <w:pPr>
        <w:ind w:left="5095" w:hanging="722"/>
      </w:pPr>
      <w:rPr>
        <w:rFonts w:hint="default"/>
      </w:rPr>
    </w:lvl>
    <w:lvl w:ilvl="7" w:tplc="BC021578">
      <w:numFmt w:val="bullet"/>
      <w:lvlText w:val="•"/>
      <w:lvlJc w:val="left"/>
      <w:pPr>
        <w:ind w:left="5950" w:hanging="722"/>
      </w:pPr>
      <w:rPr>
        <w:rFonts w:hint="default"/>
      </w:rPr>
    </w:lvl>
    <w:lvl w:ilvl="8" w:tplc="FEB40908">
      <w:numFmt w:val="bullet"/>
      <w:lvlText w:val="•"/>
      <w:lvlJc w:val="left"/>
      <w:pPr>
        <w:ind w:left="6805" w:hanging="722"/>
      </w:pPr>
      <w:rPr>
        <w:rFonts w:hint="default"/>
      </w:rPr>
    </w:lvl>
  </w:abstractNum>
  <w:abstractNum w:abstractNumId="6" w15:restartNumberingAfterBreak="0">
    <w:nsid w:val="0B1B3647"/>
    <w:multiLevelType w:val="multilevel"/>
    <w:tmpl w:val="02B8CEA0"/>
    <w:lvl w:ilvl="0">
      <w:start w:val="3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7" w15:restartNumberingAfterBreak="0">
    <w:nsid w:val="0B5F79AB"/>
    <w:multiLevelType w:val="multilevel"/>
    <w:tmpl w:val="E9B68152"/>
    <w:lvl w:ilvl="0">
      <w:start w:val="12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20"/>
      </w:pPr>
      <w:rPr>
        <w:rFonts w:hint="default"/>
      </w:rPr>
    </w:lvl>
    <w:lvl w:ilvl="3">
      <w:numFmt w:val="bullet"/>
      <w:lvlText w:val="•"/>
      <w:lvlJc w:val="left"/>
      <w:pPr>
        <w:ind w:left="4158" w:hanging="720"/>
      </w:pPr>
      <w:rPr>
        <w:rFonts w:hint="default"/>
      </w:rPr>
    </w:lvl>
    <w:lvl w:ilvl="4">
      <w:numFmt w:val="bullet"/>
      <w:lvlText w:val="•"/>
      <w:lvlJc w:val="left"/>
      <w:pPr>
        <w:ind w:left="4984" w:hanging="720"/>
      </w:pPr>
      <w:rPr>
        <w:rFonts w:hint="default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</w:rPr>
    </w:lvl>
    <w:lvl w:ilvl="6">
      <w:numFmt w:val="bullet"/>
      <w:lvlText w:val="•"/>
      <w:lvlJc w:val="left"/>
      <w:pPr>
        <w:ind w:left="6636" w:hanging="720"/>
      </w:pPr>
      <w:rPr>
        <w:rFonts w:hint="default"/>
      </w:rPr>
    </w:lvl>
    <w:lvl w:ilvl="7">
      <w:numFmt w:val="bullet"/>
      <w:lvlText w:val="•"/>
      <w:lvlJc w:val="left"/>
      <w:pPr>
        <w:ind w:left="7462" w:hanging="720"/>
      </w:pPr>
      <w:rPr>
        <w:rFonts w:hint="default"/>
      </w:rPr>
    </w:lvl>
    <w:lvl w:ilvl="8">
      <w:numFmt w:val="bullet"/>
      <w:lvlText w:val="•"/>
      <w:lvlJc w:val="left"/>
      <w:pPr>
        <w:ind w:left="8288" w:hanging="720"/>
      </w:pPr>
      <w:rPr>
        <w:rFonts w:hint="default"/>
      </w:rPr>
    </w:lvl>
  </w:abstractNum>
  <w:abstractNum w:abstractNumId="8" w15:restartNumberingAfterBreak="0">
    <w:nsid w:val="0DFC4186"/>
    <w:multiLevelType w:val="multilevel"/>
    <w:tmpl w:val="C810AEDE"/>
    <w:lvl w:ilvl="0">
      <w:start w:val="6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9" w15:restartNumberingAfterBreak="0">
    <w:nsid w:val="14041E45"/>
    <w:multiLevelType w:val="multilevel"/>
    <w:tmpl w:val="D118FB2C"/>
    <w:lvl w:ilvl="0">
      <w:start w:val="4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10" w15:restartNumberingAfterBreak="0">
    <w:nsid w:val="17375AD6"/>
    <w:multiLevelType w:val="multilevel"/>
    <w:tmpl w:val="31AE437A"/>
    <w:lvl w:ilvl="0">
      <w:start w:val="8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3">
      <w:numFmt w:val="bullet"/>
      <w:lvlText w:val="•"/>
      <w:lvlJc w:val="left"/>
      <w:pPr>
        <w:ind w:left="2955" w:hanging="720"/>
      </w:pPr>
      <w:rPr>
        <w:rFonts w:hint="default"/>
      </w:rPr>
    </w:lvl>
    <w:lvl w:ilvl="4">
      <w:numFmt w:val="bullet"/>
      <w:lvlText w:val="•"/>
      <w:lvlJc w:val="left"/>
      <w:pPr>
        <w:ind w:left="3953" w:hanging="720"/>
      </w:pPr>
      <w:rPr>
        <w:rFonts w:hint="default"/>
      </w:rPr>
    </w:lvl>
    <w:lvl w:ilvl="5">
      <w:numFmt w:val="bullet"/>
      <w:lvlText w:val="•"/>
      <w:lvlJc w:val="left"/>
      <w:pPr>
        <w:ind w:left="4951" w:hanging="720"/>
      </w:pPr>
      <w:rPr>
        <w:rFonts w:hint="default"/>
      </w:rPr>
    </w:lvl>
    <w:lvl w:ilvl="6">
      <w:numFmt w:val="bullet"/>
      <w:lvlText w:val="•"/>
      <w:lvlJc w:val="left"/>
      <w:pPr>
        <w:ind w:left="5948" w:hanging="720"/>
      </w:pPr>
      <w:rPr>
        <w:rFonts w:hint="default"/>
      </w:rPr>
    </w:lvl>
    <w:lvl w:ilvl="7">
      <w:numFmt w:val="bullet"/>
      <w:lvlText w:val="•"/>
      <w:lvlJc w:val="left"/>
      <w:pPr>
        <w:ind w:left="6946" w:hanging="720"/>
      </w:pPr>
      <w:rPr>
        <w:rFonts w:hint="default"/>
      </w:rPr>
    </w:lvl>
    <w:lvl w:ilvl="8">
      <w:numFmt w:val="bullet"/>
      <w:lvlText w:val="•"/>
      <w:lvlJc w:val="left"/>
      <w:pPr>
        <w:ind w:left="7944" w:hanging="720"/>
      </w:pPr>
      <w:rPr>
        <w:rFonts w:hint="default"/>
      </w:rPr>
    </w:lvl>
  </w:abstractNum>
  <w:abstractNum w:abstractNumId="11" w15:restartNumberingAfterBreak="0">
    <w:nsid w:val="25B70D63"/>
    <w:multiLevelType w:val="multilevel"/>
    <w:tmpl w:val="90A485E0"/>
    <w:lvl w:ilvl="0">
      <w:start w:val="1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98"/>
        <w:sz w:val="24"/>
        <w:szCs w:val="24"/>
      </w:rPr>
    </w:lvl>
    <w:lvl w:ilvl="3">
      <w:numFmt w:val="bullet"/>
      <w:lvlText w:val="•"/>
      <w:lvlJc w:val="left"/>
      <w:pPr>
        <w:ind w:left="3342" w:hanging="720"/>
      </w:pPr>
      <w:rPr>
        <w:rFonts w:hint="default"/>
      </w:rPr>
    </w:lvl>
    <w:lvl w:ilvl="4">
      <w:numFmt w:val="bullet"/>
      <w:lvlText w:val="•"/>
      <w:lvlJc w:val="left"/>
      <w:pPr>
        <w:ind w:left="4285" w:hanging="720"/>
      </w:pPr>
      <w:rPr>
        <w:rFonts w:hint="default"/>
      </w:rPr>
    </w:lvl>
    <w:lvl w:ilvl="5">
      <w:numFmt w:val="bullet"/>
      <w:lvlText w:val="•"/>
      <w:lvlJc w:val="left"/>
      <w:pPr>
        <w:ind w:left="5227" w:hanging="720"/>
      </w:pPr>
      <w:rPr>
        <w:rFonts w:hint="default"/>
      </w:rPr>
    </w:lvl>
    <w:lvl w:ilvl="6">
      <w:numFmt w:val="bullet"/>
      <w:lvlText w:val="•"/>
      <w:lvlJc w:val="left"/>
      <w:pPr>
        <w:ind w:left="6170" w:hanging="720"/>
      </w:pPr>
      <w:rPr>
        <w:rFonts w:hint="default"/>
      </w:rPr>
    </w:lvl>
    <w:lvl w:ilvl="7">
      <w:numFmt w:val="bullet"/>
      <w:lvlText w:val="•"/>
      <w:lvlJc w:val="left"/>
      <w:pPr>
        <w:ind w:left="7112" w:hanging="720"/>
      </w:pPr>
      <w:rPr>
        <w:rFonts w:hint="default"/>
      </w:rPr>
    </w:lvl>
    <w:lvl w:ilvl="8">
      <w:numFmt w:val="bullet"/>
      <w:lvlText w:val="•"/>
      <w:lvlJc w:val="left"/>
      <w:pPr>
        <w:ind w:left="8055" w:hanging="720"/>
      </w:pPr>
      <w:rPr>
        <w:rFonts w:hint="default"/>
      </w:rPr>
    </w:lvl>
  </w:abstractNum>
  <w:abstractNum w:abstractNumId="12" w15:restartNumberingAfterBreak="0">
    <w:nsid w:val="2CAA2E2E"/>
    <w:multiLevelType w:val="multilevel"/>
    <w:tmpl w:val="961071EA"/>
    <w:lvl w:ilvl="0">
      <w:start w:val="14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1680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98"/>
        <w:sz w:val="24"/>
        <w:szCs w:val="24"/>
      </w:rPr>
    </w:lvl>
    <w:lvl w:ilvl="4">
      <w:start w:val="1"/>
      <w:numFmt w:val="lowerRoman"/>
      <w:lvlText w:val="(%5)"/>
      <w:lvlJc w:val="left"/>
      <w:pPr>
        <w:ind w:left="1053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98"/>
        <w:sz w:val="24"/>
        <w:szCs w:val="24"/>
      </w:rPr>
    </w:lvl>
    <w:lvl w:ilvl="5">
      <w:numFmt w:val="bullet"/>
      <w:lvlText w:val="•"/>
      <w:lvlJc w:val="left"/>
      <w:pPr>
        <w:ind w:left="3912" w:hanging="586"/>
      </w:pPr>
      <w:rPr>
        <w:rFonts w:hint="default"/>
      </w:rPr>
    </w:lvl>
    <w:lvl w:ilvl="6">
      <w:numFmt w:val="bullet"/>
      <w:lvlText w:val="•"/>
      <w:lvlJc w:val="left"/>
      <w:pPr>
        <w:ind w:left="4704" w:hanging="586"/>
      </w:pPr>
      <w:rPr>
        <w:rFonts w:hint="default"/>
      </w:rPr>
    </w:lvl>
    <w:lvl w:ilvl="7">
      <w:numFmt w:val="bullet"/>
      <w:lvlText w:val="•"/>
      <w:lvlJc w:val="left"/>
      <w:pPr>
        <w:ind w:left="5496" w:hanging="586"/>
      </w:pPr>
      <w:rPr>
        <w:rFonts w:hint="default"/>
      </w:rPr>
    </w:lvl>
    <w:lvl w:ilvl="8">
      <w:numFmt w:val="bullet"/>
      <w:lvlText w:val="•"/>
      <w:lvlJc w:val="left"/>
      <w:pPr>
        <w:ind w:left="6288" w:hanging="586"/>
      </w:pPr>
      <w:rPr>
        <w:rFonts w:hint="default"/>
      </w:rPr>
    </w:lvl>
  </w:abstractNum>
  <w:abstractNum w:abstractNumId="13" w15:restartNumberingAfterBreak="0">
    <w:nsid w:val="2D694284"/>
    <w:multiLevelType w:val="multilevel"/>
    <w:tmpl w:val="06B81158"/>
    <w:lvl w:ilvl="0">
      <w:start w:val="9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14" w15:restartNumberingAfterBreak="0">
    <w:nsid w:val="2D930A7F"/>
    <w:multiLevelType w:val="multilevel"/>
    <w:tmpl w:val="19C61016"/>
    <w:lvl w:ilvl="0">
      <w:start w:val="6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2">
      <w:start w:val="2"/>
      <w:numFmt w:val="lowerLetter"/>
      <w:lvlText w:val="(%3)"/>
      <w:lvlJc w:val="left"/>
      <w:pPr>
        <w:ind w:left="960" w:hanging="720"/>
      </w:pPr>
      <w:rPr>
        <w:rFonts w:hint="default"/>
        <w:spacing w:val="-25"/>
        <w:w w:val="98"/>
      </w:rPr>
    </w:lvl>
    <w:lvl w:ilvl="3">
      <w:start w:val="1"/>
      <w:numFmt w:val="lowerRoman"/>
      <w:lvlText w:val="(%4)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8"/>
        <w:sz w:val="24"/>
        <w:szCs w:val="24"/>
      </w:rPr>
    </w:lvl>
    <w:lvl w:ilvl="4">
      <w:start w:val="1"/>
      <w:numFmt w:val="upperLetter"/>
      <w:lvlText w:val="(%5)"/>
      <w:lvlJc w:val="left"/>
      <w:pPr>
        <w:ind w:left="2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5">
      <w:numFmt w:val="bullet"/>
      <w:lvlText w:val="•"/>
      <w:lvlJc w:val="left"/>
      <w:pPr>
        <w:ind w:left="4554" w:hanging="720"/>
      </w:pPr>
      <w:rPr>
        <w:rFonts w:hint="default"/>
      </w:rPr>
    </w:lvl>
    <w:lvl w:ilvl="6">
      <w:numFmt w:val="bullet"/>
      <w:lvlText w:val="•"/>
      <w:lvlJc w:val="left"/>
      <w:pPr>
        <w:ind w:left="5631" w:hanging="720"/>
      </w:pPr>
      <w:rPr>
        <w:rFonts w:hint="default"/>
      </w:rPr>
    </w:lvl>
    <w:lvl w:ilvl="7">
      <w:numFmt w:val="bullet"/>
      <w:lvlText w:val="•"/>
      <w:lvlJc w:val="left"/>
      <w:pPr>
        <w:ind w:left="6708" w:hanging="720"/>
      </w:pPr>
      <w:rPr>
        <w:rFonts w:hint="default"/>
      </w:rPr>
    </w:lvl>
    <w:lvl w:ilvl="8">
      <w:numFmt w:val="bullet"/>
      <w:lvlText w:val="•"/>
      <w:lvlJc w:val="left"/>
      <w:pPr>
        <w:ind w:left="7785" w:hanging="720"/>
      </w:pPr>
      <w:rPr>
        <w:rFonts w:hint="default"/>
      </w:rPr>
    </w:lvl>
  </w:abstractNum>
  <w:abstractNum w:abstractNumId="15" w15:restartNumberingAfterBreak="0">
    <w:nsid w:val="308A6850"/>
    <w:multiLevelType w:val="multilevel"/>
    <w:tmpl w:val="18FCCD16"/>
    <w:lvl w:ilvl="0">
      <w:start w:val="13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3">
      <w:numFmt w:val="bullet"/>
      <w:lvlText w:val="•"/>
      <w:lvlJc w:val="left"/>
      <w:pPr>
        <w:ind w:left="3342" w:hanging="719"/>
      </w:pPr>
      <w:rPr>
        <w:rFonts w:hint="default"/>
      </w:rPr>
    </w:lvl>
    <w:lvl w:ilvl="4">
      <w:numFmt w:val="bullet"/>
      <w:lvlText w:val="•"/>
      <w:lvlJc w:val="left"/>
      <w:pPr>
        <w:ind w:left="4285" w:hanging="719"/>
      </w:pPr>
      <w:rPr>
        <w:rFonts w:hint="default"/>
      </w:rPr>
    </w:lvl>
    <w:lvl w:ilvl="5">
      <w:numFmt w:val="bullet"/>
      <w:lvlText w:val="•"/>
      <w:lvlJc w:val="left"/>
      <w:pPr>
        <w:ind w:left="5227" w:hanging="719"/>
      </w:pPr>
      <w:rPr>
        <w:rFonts w:hint="default"/>
      </w:rPr>
    </w:lvl>
    <w:lvl w:ilvl="6">
      <w:numFmt w:val="bullet"/>
      <w:lvlText w:val="•"/>
      <w:lvlJc w:val="left"/>
      <w:pPr>
        <w:ind w:left="6170" w:hanging="719"/>
      </w:pPr>
      <w:rPr>
        <w:rFonts w:hint="default"/>
      </w:rPr>
    </w:lvl>
    <w:lvl w:ilvl="7">
      <w:numFmt w:val="bullet"/>
      <w:lvlText w:val="•"/>
      <w:lvlJc w:val="left"/>
      <w:pPr>
        <w:ind w:left="7112" w:hanging="719"/>
      </w:pPr>
      <w:rPr>
        <w:rFonts w:hint="default"/>
      </w:rPr>
    </w:lvl>
    <w:lvl w:ilvl="8">
      <w:numFmt w:val="bullet"/>
      <w:lvlText w:val="•"/>
      <w:lvlJc w:val="left"/>
      <w:pPr>
        <w:ind w:left="8055" w:hanging="719"/>
      </w:pPr>
      <w:rPr>
        <w:rFonts w:hint="default"/>
      </w:rPr>
    </w:lvl>
  </w:abstractNum>
  <w:abstractNum w:abstractNumId="16" w15:restartNumberingAfterBreak="0">
    <w:nsid w:val="39CF71B8"/>
    <w:multiLevelType w:val="multilevel"/>
    <w:tmpl w:val="C434B51A"/>
    <w:lvl w:ilvl="0">
      <w:start w:val="6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hint="default"/>
        <w:spacing w:val="-25"/>
        <w:w w:val="98"/>
      </w:rPr>
    </w:lvl>
    <w:lvl w:ilvl="3">
      <w:start w:val="1"/>
      <w:numFmt w:val="lowerRoman"/>
      <w:lvlText w:val="(%4)"/>
      <w:lvlJc w:val="left"/>
      <w:pPr>
        <w:ind w:left="168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8"/>
        <w:sz w:val="24"/>
        <w:szCs w:val="24"/>
      </w:rPr>
    </w:lvl>
    <w:lvl w:ilvl="4">
      <w:start w:val="1"/>
      <w:numFmt w:val="upperLetter"/>
      <w:lvlText w:val="(%5)"/>
      <w:lvlJc w:val="left"/>
      <w:pPr>
        <w:ind w:left="2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5">
      <w:numFmt w:val="bullet"/>
      <w:lvlText w:val="•"/>
      <w:lvlJc w:val="left"/>
      <w:pPr>
        <w:ind w:left="4554" w:hanging="720"/>
      </w:pPr>
      <w:rPr>
        <w:rFonts w:hint="default"/>
      </w:rPr>
    </w:lvl>
    <w:lvl w:ilvl="6">
      <w:numFmt w:val="bullet"/>
      <w:lvlText w:val="•"/>
      <w:lvlJc w:val="left"/>
      <w:pPr>
        <w:ind w:left="5631" w:hanging="720"/>
      </w:pPr>
      <w:rPr>
        <w:rFonts w:hint="default"/>
      </w:rPr>
    </w:lvl>
    <w:lvl w:ilvl="7">
      <w:numFmt w:val="bullet"/>
      <w:lvlText w:val="•"/>
      <w:lvlJc w:val="left"/>
      <w:pPr>
        <w:ind w:left="6708" w:hanging="720"/>
      </w:pPr>
      <w:rPr>
        <w:rFonts w:hint="default"/>
      </w:rPr>
    </w:lvl>
    <w:lvl w:ilvl="8">
      <w:numFmt w:val="bullet"/>
      <w:lvlText w:val="•"/>
      <w:lvlJc w:val="left"/>
      <w:pPr>
        <w:ind w:left="7785" w:hanging="720"/>
      </w:pPr>
      <w:rPr>
        <w:rFonts w:hint="default"/>
      </w:rPr>
    </w:lvl>
  </w:abstractNum>
  <w:abstractNum w:abstractNumId="17" w15:restartNumberingAfterBreak="0">
    <w:nsid w:val="3A28595C"/>
    <w:multiLevelType w:val="multilevel"/>
    <w:tmpl w:val="EE18A6E4"/>
    <w:lvl w:ilvl="0">
      <w:start w:val="2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3">
      <w:numFmt w:val="bullet"/>
      <w:lvlText w:val="•"/>
      <w:lvlJc w:val="left"/>
      <w:pPr>
        <w:ind w:left="2082" w:hanging="720"/>
      </w:pPr>
      <w:rPr>
        <w:rFonts w:hint="default"/>
      </w:rPr>
    </w:lvl>
    <w:lvl w:ilvl="4">
      <w:numFmt w:val="bullet"/>
      <w:lvlText w:val="•"/>
      <w:lvlJc w:val="left"/>
      <w:pPr>
        <w:ind w:left="3205" w:hanging="720"/>
      </w:pPr>
      <w:rPr>
        <w:rFonts w:hint="default"/>
      </w:rPr>
    </w:lvl>
    <w:lvl w:ilvl="5">
      <w:numFmt w:val="bullet"/>
      <w:lvlText w:val="•"/>
      <w:lvlJc w:val="left"/>
      <w:pPr>
        <w:ind w:left="4327" w:hanging="720"/>
      </w:pPr>
      <w:rPr>
        <w:rFonts w:hint="default"/>
      </w:rPr>
    </w:lvl>
    <w:lvl w:ilvl="6">
      <w:numFmt w:val="bullet"/>
      <w:lvlText w:val="•"/>
      <w:lvlJc w:val="left"/>
      <w:pPr>
        <w:ind w:left="5450" w:hanging="720"/>
      </w:pPr>
      <w:rPr>
        <w:rFonts w:hint="default"/>
      </w:rPr>
    </w:lvl>
    <w:lvl w:ilvl="7">
      <w:numFmt w:val="bullet"/>
      <w:lvlText w:val="•"/>
      <w:lvlJc w:val="left"/>
      <w:pPr>
        <w:ind w:left="6572" w:hanging="720"/>
      </w:pPr>
      <w:rPr>
        <w:rFonts w:hint="default"/>
      </w:rPr>
    </w:lvl>
    <w:lvl w:ilvl="8">
      <w:numFmt w:val="bullet"/>
      <w:lvlText w:val="•"/>
      <w:lvlJc w:val="left"/>
      <w:pPr>
        <w:ind w:left="7695" w:hanging="720"/>
      </w:pPr>
      <w:rPr>
        <w:rFonts w:hint="default"/>
      </w:rPr>
    </w:lvl>
  </w:abstractNum>
  <w:abstractNum w:abstractNumId="18" w15:restartNumberingAfterBreak="0">
    <w:nsid w:val="3AD00376"/>
    <w:multiLevelType w:val="multilevel"/>
    <w:tmpl w:val="06E83AE8"/>
    <w:lvl w:ilvl="0">
      <w:start w:val="12"/>
      <w:numFmt w:val="decimal"/>
      <w:lvlText w:val="%1"/>
      <w:lvlJc w:val="left"/>
      <w:pPr>
        <w:ind w:left="26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6" w:hanging="720"/>
      </w:pPr>
      <w:rPr>
        <w:rFonts w:hint="default"/>
      </w:rPr>
    </w:lvl>
    <w:lvl w:ilvl="3">
      <w:numFmt w:val="bullet"/>
      <w:lvlText w:val="•"/>
      <w:lvlJc w:val="left"/>
      <w:pPr>
        <w:ind w:left="3164" w:hanging="720"/>
      </w:pPr>
      <w:rPr>
        <w:rFonts w:hint="default"/>
      </w:rPr>
    </w:lvl>
    <w:lvl w:ilvl="4">
      <w:numFmt w:val="bullet"/>
      <w:lvlText w:val="•"/>
      <w:lvlJc w:val="left"/>
      <w:pPr>
        <w:ind w:left="4132" w:hanging="720"/>
      </w:pPr>
      <w:rPr>
        <w:rFonts w:hint="default"/>
      </w:rPr>
    </w:lvl>
    <w:lvl w:ilvl="5">
      <w:numFmt w:val="bullet"/>
      <w:lvlText w:val="•"/>
      <w:lvlJc w:val="left"/>
      <w:pPr>
        <w:ind w:left="5100" w:hanging="720"/>
      </w:pPr>
      <w:rPr>
        <w:rFonts w:hint="default"/>
      </w:rPr>
    </w:lvl>
    <w:lvl w:ilvl="6">
      <w:numFmt w:val="bullet"/>
      <w:lvlText w:val="•"/>
      <w:lvlJc w:val="left"/>
      <w:pPr>
        <w:ind w:left="6068" w:hanging="720"/>
      </w:pPr>
      <w:rPr>
        <w:rFonts w:hint="default"/>
      </w:rPr>
    </w:lvl>
    <w:lvl w:ilvl="7">
      <w:numFmt w:val="bullet"/>
      <w:lvlText w:val="•"/>
      <w:lvlJc w:val="left"/>
      <w:pPr>
        <w:ind w:left="7036" w:hanging="720"/>
      </w:pPr>
      <w:rPr>
        <w:rFonts w:hint="default"/>
      </w:rPr>
    </w:lvl>
    <w:lvl w:ilvl="8">
      <w:numFmt w:val="bullet"/>
      <w:lvlText w:val="•"/>
      <w:lvlJc w:val="left"/>
      <w:pPr>
        <w:ind w:left="8004" w:hanging="720"/>
      </w:pPr>
      <w:rPr>
        <w:rFonts w:hint="default"/>
      </w:rPr>
    </w:lvl>
  </w:abstractNum>
  <w:abstractNum w:abstractNumId="19" w15:restartNumberingAfterBreak="0">
    <w:nsid w:val="3C4B4771"/>
    <w:multiLevelType w:val="multilevel"/>
    <w:tmpl w:val="21AE5B0C"/>
    <w:lvl w:ilvl="0">
      <w:start w:val="10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1680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24"/>
        <w:szCs w:val="24"/>
      </w:rPr>
    </w:lvl>
    <w:lvl w:ilvl="4">
      <w:start w:val="1"/>
      <w:numFmt w:val="upperLetter"/>
      <w:lvlText w:val="(%5)"/>
      <w:lvlJc w:val="left"/>
      <w:pPr>
        <w:ind w:left="2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5">
      <w:numFmt w:val="bullet"/>
      <w:lvlText w:val="•"/>
      <w:lvlJc w:val="left"/>
      <w:pPr>
        <w:ind w:left="4554" w:hanging="720"/>
      </w:pPr>
      <w:rPr>
        <w:rFonts w:hint="default"/>
      </w:rPr>
    </w:lvl>
    <w:lvl w:ilvl="6">
      <w:numFmt w:val="bullet"/>
      <w:lvlText w:val="•"/>
      <w:lvlJc w:val="left"/>
      <w:pPr>
        <w:ind w:left="5631" w:hanging="720"/>
      </w:pPr>
      <w:rPr>
        <w:rFonts w:hint="default"/>
      </w:rPr>
    </w:lvl>
    <w:lvl w:ilvl="7">
      <w:numFmt w:val="bullet"/>
      <w:lvlText w:val="•"/>
      <w:lvlJc w:val="left"/>
      <w:pPr>
        <w:ind w:left="6708" w:hanging="720"/>
      </w:pPr>
      <w:rPr>
        <w:rFonts w:hint="default"/>
      </w:rPr>
    </w:lvl>
    <w:lvl w:ilvl="8">
      <w:numFmt w:val="bullet"/>
      <w:lvlText w:val="•"/>
      <w:lvlJc w:val="left"/>
      <w:pPr>
        <w:ind w:left="7785" w:hanging="720"/>
      </w:pPr>
      <w:rPr>
        <w:rFonts w:hint="default"/>
      </w:rPr>
    </w:lvl>
  </w:abstractNum>
  <w:abstractNum w:abstractNumId="20" w15:restartNumberingAfterBreak="0">
    <w:nsid w:val="3FA6037F"/>
    <w:multiLevelType w:val="hybridMultilevel"/>
    <w:tmpl w:val="8EF024BC"/>
    <w:lvl w:ilvl="0" w:tplc="7D86DC30">
      <w:start w:val="1"/>
      <w:numFmt w:val="lowerLetter"/>
      <w:lvlText w:val="(%1)"/>
      <w:lvlJc w:val="left"/>
      <w:pPr>
        <w:ind w:left="31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1" w15:restartNumberingAfterBreak="0">
    <w:nsid w:val="41D71F23"/>
    <w:multiLevelType w:val="hybridMultilevel"/>
    <w:tmpl w:val="5F42E75E"/>
    <w:lvl w:ilvl="0" w:tplc="A9301DE0">
      <w:numFmt w:val="bullet"/>
      <w:lvlText w:val=""/>
      <w:lvlJc w:val="left"/>
      <w:pPr>
        <w:ind w:left="27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CA63A3C">
      <w:numFmt w:val="bullet"/>
      <w:lvlText w:val="•"/>
      <w:lvlJc w:val="left"/>
      <w:pPr>
        <w:ind w:left="3442" w:hanging="360"/>
      </w:pPr>
      <w:rPr>
        <w:rFonts w:hint="default"/>
      </w:rPr>
    </w:lvl>
    <w:lvl w:ilvl="2" w:tplc="995AA180">
      <w:numFmt w:val="bullet"/>
      <w:lvlText w:val="•"/>
      <w:lvlJc w:val="left"/>
      <w:pPr>
        <w:ind w:left="4164" w:hanging="360"/>
      </w:pPr>
      <w:rPr>
        <w:rFonts w:hint="default"/>
      </w:rPr>
    </w:lvl>
    <w:lvl w:ilvl="3" w:tplc="25B86FD2">
      <w:numFmt w:val="bullet"/>
      <w:lvlText w:val="•"/>
      <w:lvlJc w:val="left"/>
      <w:pPr>
        <w:ind w:left="4886" w:hanging="360"/>
      </w:pPr>
      <w:rPr>
        <w:rFonts w:hint="default"/>
      </w:rPr>
    </w:lvl>
    <w:lvl w:ilvl="4" w:tplc="2D544520">
      <w:numFmt w:val="bullet"/>
      <w:lvlText w:val="•"/>
      <w:lvlJc w:val="left"/>
      <w:pPr>
        <w:ind w:left="5608" w:hanging="360"/>
      </w:pPr>
      <w:rPr>
        <w:rFonts w:hint="default"/>
      </w:rPr>
    </w:lvl>
    <w:lvl w:ilvl="5" w:tplc="4EAC6B88">
      <w:numFmt w:val="bullet"/>
      <w:lvlText w:val="•"/>
      <w:lvlJc w:val="left"/>
      <w:pPr>
        <w:ind w:left="6330" w:hanging="360"/>
      </w:pPr>
      <w:rPr>
        <w:rFonts w:hint="default"/>
      </w:rPr>
    </w:lvl>
    <w:lvl w:ilvl="6" w:tplc="CC02055A"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19EBCF8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21D8B236"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22" w15:restartNumberingAfterBreak="0">
    <w:nsid w:val="41F522D2"/>
    <w:multiLevelType w:val="multilevel"/>
    <w:tmpl w:val="2000E2A4"/>
    <w:lvl w:ilvl="0">
      <w:start w:val="1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23" w15:restartNumberingAfterBreak="0">
    <w:nsid w:val="45A1629F"/>
    <w:multiLevelType w:val="hybridMultilevel"/>
    <w:tmpl w:val="4D10B94A"/>
    <w:lvl w:ilvl="0" w:tplc="E57EA056">
      <w:start w:val="1"/>
      <w:numFmt w:val="lowerRoman"/>
      <w:lvlText w:val="%1."/>
      <w:lvlJc w:val="left"/>
      <w:pPr>
        <w:ind w:left="2398" w:hanging="486"/>
        <w:jc w:val="right"/>
      </w:pPr>
      <w:rPr>
        <w:rFonts w:hint="default"/>
        <w:spacing w:val="-5"/>
        <w:w w:val="98"/>
      </w:rPr>
    </w:lvl>
    <w:lvl w:ilvl="1" w:tplc="9A9E07EE">
      <w:start w:val="1"/>
      <w:numFmt w:val="decimal"/>
      <w:lvlText w:val="%2."/>
      <w:lvlJc w:val="left"/>
      <w:pPr>
        <w:ind w:left="3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2" w:tplc="873C6A48">
      <w:numFmt w:val="bullet"/>
      <w:lvlText w:val="•"/>
      <w:lvlJc w:val="left"/>
      <w:pPr>
        <w:ind w:left="3877" w:hanging="360"/>
      </w:pPr>
      <w:rPr>
        <w:rFonts w:hint="default"/>
      </w:rPr>
    </w:lvl>
    <w:lvl w:ilvl="3" w:tplc="DB5ACA78">
      <w:numFmt w:val="bullet"/>
      <w:lvlText w:val="•"/>
      <w:lvlJc w:val="left"/>
      <w:pPr>
        <w:ind w:left="4635" w:hanging="360"/>
      </w:pPr>
      <w:rPr>
        <w:rFonts w:hint="default"/>
      </w:rPr>
    </w:lvl>
    <w:lvl w:ilvl="4" w:tplc="E34C8E24">
      <w:numFmt w:val="bullet"/>
      <w:lvlText w:val="•"/>
      <w:lvlJc w:val="left"/>
      <w:pPr>
        <w:ind w:left="5393" w:hanging="360"/>
      </w:pPr>
      <w:rPr>
        <w:rFonts w:hint="default"/>
      </w:rPr>
    </w:lvl>
    <w:lvl w:ilvl="5" w:tplc="877AD1B4">
      <w:numFmt w:val="bullet"/>
      <w:lvlText w:val="•"/>
      <w:lvlJc w:val="left"/>
      <w:pPr>
        <w:ind w:left="6151" w:hanging="360"/>
      </w:pPr>
      <w:rPr>
        <w:rFonts w:hint="default"/>
      </w:rPr>
    </w:lvl>
    <w:lvl w:ilvl="6" w:tplc="9A7E7C8A"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37A65A22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58F4E1C4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24" w15:restartNumberingAfterBreak="0">
    <w:nsid w:val="461A04CD"/>
    <w:multiLevelType w:val="hybridMultilevel"/>
    <w:tmpl w:val="CCA0D5E0"/>
    <w:lvl w:ilvl="0" w:tplc="6966D17C">
      <w:start w:val="1"/>
      <w:numFmt w:val="upperLetter"/>
      <w:lvlText w:val="%1.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00CE2864">
      <w:numFmt w:val="bullet"/>
      <w:lvlText w:val="•"/>
      <w:lvlJc w:val="left"/>
      <w:pPr>
        <w:ind w:left="1210" w:hanging="720"/>
      </w:pPr>
      <w:rPr>
        <w:rFonts w:hint="default"/>
      </w:rPr>
    </w:lvl>
    <w:lvl w:ilvl="2" w:tplc="E424CAF0">
      <w:numFmt w:val="bullet"/>
      <w:lvlText w:val="•"/>
      <w:lvlJc w:val="left"/>
      <w:pPr>
        <w:ind w:left="2180" w:hanging="720"/>
      </w:pPr>
      <w:rPr>
        <w:rFonts w:hint="default"/>
      </w:rPr>
    </w:lvl>
    <w:lvl w:ilvl="3" w:tplc="F9FAA2BC">
      <w:numFmt w:val="bullet"/>
      <w:lvlText w:val="•"/>
      <w:lvlJc w:val="left"/>
      <w:pPr>
        <w:ind w:left="3150" w:hanging="720"/>
      </w:pPr>
      <w:rPr>
        <w:rFonts w:hint="default"/>
      </w:rPr>
    </w:lvl>
    <w:lvl w:ilvl="4" w:tplc="8AE270AA"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A8A41CAE">
      <w:numFmt w:val="bullet"/>
      <w:lvlText w:val="•"/>
      <w:lvlJc w:val="left"/>
      <w:pPr>
        <w:ind w:left="5090" w:hanging="720"/>
      </w:pPr>
      <w:rPr>
        <w:rFonts w:hint="default"/>
      </w:rPr>
    </w:lvl>
    <w:lvl w:ilvl="6" w:tplc="8C9485A2">
      <w:numFmt w:val="bullet"/>
      <w:lvlText w:val="•"/>
      <w:lvlJc w:val="left"/>
      <w:pPr>
        <w:ind w:left="6060" w:hanging="720"/>
      </w:pPr>
      <w:rPr>
        <w:rFonts w:hint="default"/>
      </w:rPr>
    </w:lvl>
    <w:lvl w:ilvl="7" w:tplc="F68E5D0C">
      <w:numFmt w:val="bullet"/>
      <w:lvlText w:val="•"/>
      <w:lvlJc w:val="left"/>
      <w:pPr>
        <w:ind w:left="7030" w:hanging="720"/>
      </w:pPr>
      <w:rPr>
        <w:rFonts w:hint="default"/>
      </w:rPr>
    </w:lvl>
    <w:lvl w:ilvl="8" w:tplc="14BCE476">
      <w:numFmt w:val="bullet"/>
      <w:lvlText w:val="•"/>
      <w:lvlJc w:val="left"/>
      <w:pPr>
        <w:ind w:left="8000" w:hanging="720"/>
      </w:pPr>
      <w:rPr>
        <w:rFonts w:hint="default"/>
      </w:rPr>
    </w:lvl>
  </w:abstractNum>
  <w:abstractNum w:abstractNumId="25" w15:restartNumberingAfterBreak="0">
    <w:nsid w:val="4BC50EC2"/>
    <w:multiLevelType w:val="multilevel"/>
    <w:tmpl w:val="A45E37DA"/>
    <w:lvl w:ilvl="0">
      <w:start w:val="13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20"/>
      </w:pPr>
      <w:rPr>
        <w:rFonts w:hint="default"/>
      </w:rPr>
    </w:lvl>
    <w:lvl w:ilvl="3">
      <w:numFmt w:val="bullet"/>
      <w:lvlText w:val="•"/>
      <w:lvlJc w:val="left"/>
      <w:pPr>
        <w:ind w:left="4158" w:hanging="720"/>
      </w:pPr>
      <w:rPr>
        <w:rFonts w:hint="default"/>
      </w:rPr>
    </w:lvl>
    <w:lvl w:ilvl="4">
      <w:numFmt w:val="bullet"/>
      <w:lvlText w:val="•"/>
      <w:lvlJc w:val="left"/>
      <w:pPr>
        <w:ind w:left="4984" w:hanging="720"/>
      </w:pPr>
      <w:rPr>
        <w:rFonts w:hint="default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</w:rPr>
    </w:lvl>
    <w:lvl w:ilvl="6">
      <w:numFmt w:val="bullet"/>
      <w:lvlText w:val="•"/>
      <w:lvlJc w:val="left"/>
      <w:pPr>
        <w:ind w:left="6636" w:hanging="720"/>
      </w:pPr>
      <w:rPr>
        <w:rFonts w:hint="default"/>
      </w:rPr>
    </w:lvl>
    <w:lvl w:ilvl="7">
      <w:numFmt w:val="bullet"/>
      <w:lvlText w:val="•"/>
      <w:lvlJc w:val="left"/>
      <w:pPr>
        <w:ind w:left="7462" w:hanging="720"/>
      </w:pPr>
      <w:rPr>
        <w:rFonts w:hint="default"/>
      </w:rPr>
    </w:lvl>
    <w:lvl w:ilvl="8">
      <w:numFmt w:val="bullet"/>
      <w:lvlText w:val="•"/>
      <w:lvlJc w:val="left"/>
      <w:pPr>
        <w:ind w:left="8288" w:hanging="720"/>
      </w:pPr>
      <w:rPr>
        <w:rFonts w:hint="default"/>
      </w:rPr>
    </w:lvl>
  </w:abstractNum>
  <w:abstractNum w:abstractNumId="26" w15:restartNumberingAfterBreak="0">
    <w:nsid w:val="4CAB122D"/>
    <w:multiLevelType w:val="hybridMultilevel"/>
    <w:tmpl w:val="19CE43BC"/>
    <w:lvl w:ilvl="0" w:tplc="EFA66870">
      <w:start w:val="1"/>
      <w:numFmt w:val="upperLetter"/>
      <w:lvlText w:val="%1.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F26A5E80">
      <w:start w:val="1"/>
      <w:numFmt w:val="decimal"/>
      <w:lvlText w:val="%2.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98"/>
        <w:sz w:val="24"/>
        <w:szCs w:val="24"/>
      </w:rPr>
    </w:lvl>
    <w:lvl w:ilvl="2" w:tplc="F13AE8F2">
      <w:start w:val="1"/>
      <w:numFmt w:val="lowerLetter"/>
      <w:lvlText w:val="(%3)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3" w:tplc="4CFAA1F0">
      <w:numFmt w:val="bullet"/>
      <w:lvlText w:val="•"/>
      <w:lvlJc w:val="left"/>
      <w:pPr>
        <w:ind w:left="2712" w:hanging="720"/>
      </w:pPr>
      <w:rPr>
        <w:rFonts w:hint="default"/>
      </w:rPr>
    </w:lvl>
    <w:lvl w:ilvl="4" w:tplc="107840E0">
      <w:numFmt w:val="bullet"/>
      <w:lvlText w:val="•"/>
      <w:lvlJc w:val="left"/>
      <w:pPr>
        <w:ind w:left="3745" w:hanging="720"/>
      </w:pPr>
      <w:rPr>
        <w:rFonts w:hint="default"/>
      </w:rPr>
    </w:lvl>
    <w:lvl w:ilvl="5" w:tplc="5604581E">
      <w:numFmt w:val="bullet"/>
      <w:lvlText w:val="•"/>
      <w:lvlJc w:val="left"/>
      <w:pPr>
        <w:ind w:left="4777" w:hanging="720"/>
      </w:pPr>
      <w:rPr>
        <w:rFonts w:hint="default"/>
      </w:rPr>
    </w:lvl>
    <w:lvl w:ilvl="6" w:tplc="CA1E6834">
      <w:numFmt w:val="bullet"/>
      <w:lvlText w:val="•"/>
      <w:lvlJc w:val="left"/>
      <w:pPr>
        <w:ind w:left="5810" w:hanging="720"/>
      </w:pPr>
      <w:rPr>
        <w:rFonts w:hint="default"/>
      </w:rPr>
    </w:lvl>
    <w:lvl w:ilvl="7" w:tplc="F90E26DE">
      <w:numFmt w:val="bullet"/>
      <w:lvlText w:val="•"/>
      <w:lvlJc w:val="left"/>
      <w:pPr>
        <w:ind w:left="6842" w:hanging="720"/>
      </w:pPr>
      <w:rPr>
        <w:rFonts w:hint="default"/>
      </w:rPr>
    </w:lvl>
    <w:lvl w:ilvl="8" w:tplc="6ADE6062">
      <w:numFmt w:val="bullet"/>
      <w:lvlText w:val="•"/>
      <w:lvlJc w:val="left"/>
      <w:pPr>
        <w:ind w:left="7875" w:hanging="720"/>
      </w:pPr>
      <w:rPr>
        <w:rFonts w:hint="default"/>
      </w:rPr>
    </w:lvl>
  </w:abstractNum>
  <w:abstractNum w:abstractNumId="27" w15:restartNumberingAfterBreak="0">
    <w:nsid w:val="4F82746F"/>
    <w:multiLevelType w:val="hybridMultilevel"/>
    <w:tmpl w:val="18F00244"/>
    <w:lvl w:ilvl="0" w:tplc="6652F41A">
      <w:start w:val="1"/>
      <w:numFmt w:val="decimal"/>
      <w:lvlText w:val="%1."/>
      <w:lvlJc w:val="left"/>
      <w:pPr>
        <w:ind w:left="95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0EBC995C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2" w:tplc="D74C0BE6">
      <w:start w:val="1"/>
      <w:numFmt w:val="lowerLetter"/>
      <w:lvlText w:val="%3."/>
      <w:lvlJc w:val="left"/>
      <w:pPr>
        <w:ind w:left="1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98"/>
        <w:sz w:val="24"/>
        <w:szCs w:val="24"/>
      </w:rPr>
    </w:lvl>
    <w:lvl w:ilvl="3" w:tplc="BB94996C">
      <w:start w:val="1"/>
      <w:numFmt w:val="lowerRoman"/>
      <w:lvlText w:val="%4."/>
      <w:lvlJc w:val="left"/>
      <w:pPr>
        <w:ind w:left="2400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4" w:tplc="2A4057F2">
      <w:start w:val="1"/>
      <w:numFmt w:val="decimal"/>
      <w:lvlText w:val="%5."/>
      <w:lvlJc w:val="left"/>
      <w:pPr>
        <w:ind w:left="3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5" w:tplc="37948622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305486E8"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E842ED0A">
      <w:numFmt w:val="bullet"/>
      <w:lvlText w:val="•"/>
      <w:lvlJc w:val="left"/>
      <w:pPr>
        <w:ind w:left="7017" w:hanging="360"/>
      </w:pPr>
      <w:rPr>
        <w:rFonts w:hint="default"/>
      </w:rPr>
    </w:lvl>
    <w:lvl w:ilvl="8" w:tplc="1B62D9E6"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28" w15:restartNumberingAfterBreak="0">
    <w:nsid w:val="526E0DFB"/>
    <w:multiLevelType w:val="hybridMultilevel"/>
    <w:tmpl w:val="18DE4E10"/>
    <w:lvl w:ilvl="0" w:tplc="233E74E2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59A0A84">
      <w:numFmt w:val="bullet"/>
      <w:lvlText w:val="•"/>
      <w:lvlJc w:val="left"/>
      <w:pPr>
        <w:ind w:left="2398" w:hanging="720"/>
      </w:pPr>
      <w:rPr>
        <w:rFonts w:hint="default"/>
      </w:rPr>
    </w:lvl>
    <w:lvl w:ilvl="2" w:tplc="E0547DA0">
      <w:numFmt w:val="bullet"/>
      <w:lvlText w:val="•"/>
      <w:lvlJc w:val="left"/>
      <w:pPr>
        <w:ind w:left="3236" w:hanging="720"/>
      </w:pPr>
      <w:rPr>
        <w:rFonts w:hint="default"/>
      </w:rPr>
    </w:lvl>
    <w:lvl w:ilvl="3" w:tplc="E802472A">
      <w:numFmt w:val="bullet"/>
      <w:lvlText w:val="•"/>
      <w:lvlJc w:val="left"/>
      <w:pPr>
        <w:ind w:left="4074" w:hanging="720"/>
      </w:pPr>
      <w:rPr>
        <w:rFonts w:hint="default"/>
      </w:rPr>
    </w:lvl>
    <w:lvl w:ilvl="4" w:tplc="69706670">
      <w:numFmt w:val="bullet"/>
      <w:lvlText w:val="•"/>
      <w:lvlJc w:val="left"/>
      <w:pPr>
        <w:ind w:left="4912" w:hanging="720"/>
      </w:pPr>
      <w:rPr>
        <w:rFonts w:hint="default"/>
      </w:rPr>
    </w:lvl>
    <w:lvl w:ilvl="5" w:tplc="565A467C">
      <w:numFmt w:val="bullet"/>
      <w:lvlText w:val="•"/>
      <w:lvlJc w:val="left"/>
      <w:pPr>
        <w:ind w:left="5750" w:hanging="720"/>
      </w:pPr>
      <w:rPr>
        <w:rFonts w:hint="default"/>
      </w:rPr>
    </w:lvl>
    <w:lvl w:ilvl="6" w:tplc="5CB272F0">
      <w:numFmt w:val="bullet"/>
      <w:lvlText w:val="•"/>
      <w:lvlJc w:val="left"/>
      <w:pPr>
        <w:ind w:left="6588" w:hanging="720"/>
      </w:pPr>
      <w:rPr>
        <w:rFonts w:hint="default"/>
      </w:rPr>
    </w:lvl>
    <w:lvl w:ilvl="7" w:tplc="E5907796">
      <w:numFmt w:val="bullet"/>
      <w:lvlText w:val="•"/>
      <w:lvlJc w:val="left"/>
      <w:pPr>
        <w:ind w:left="7426" w:hanging="720"/>
      </w:pPr>
      <w:rPr>
        <w:rFonts w:hint="default"/>
      </w:rPr>
    </w:lvl>
    <w:lvl w:ilvl="8" w:tplc="510A8190">
      <w:numFmt w:val="bullet"/>
      <w:lvlText w:val="•"/>
      <w:lvlJc w:val="left"/>
      <w:pPr>
        <w:ind w:left="8264" w:hanging="720"/>
      </w:pPr>
      <w:rPr>
        <w:rFonts w:hint="default"/>
      </w:rPr>
    </w:lvl>
  </w:abstractNum>
  <w:abstractNum w:abstractNumId="29" w15:restartNumberingAfterBreak="0">
    <w:nsid w:val="52E560B1"/>
    <w:multiLevelType w:val="multilevel"/>
    <w:tmpl w:val="414C91E4"/>
    <w:lvl w:ilvl="0">
      <w:start w:val="2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30" w15:restartNumberingAfterBreak="0">
    <w:nsid w:val="58FF074F"/>
    <w:multiLevelType w:val="hybridMultilevel"/>
    <w:tmpl w:val="2E469786"/>
    <w:lvl w:ilvl="0" w:tplc="675CA076">
      <w:start w:val="1"/>
      <w:numFmt w:val="lowerLetter"/>
      <w:lvlText w:val="(%1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1" w:tplc="798EBCFC">
      <w:start w:val="1"/>
      <w:numFmt w:val="lowerRoman"/>
      <w:lvlText w:val="(%2)"/>
      <w:lvlJc w:val="left"/>
      <w:pPr>
        <w:ind w:left="311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24"/>
        <w:szCs w:val="24"/>
      </w:rPr>
    </w:lvl>
    <w:lvl w:ilvl="2" w:tplc="82208B44">
      <w:numFmt w:val="bullet"/>
      <w:lvlText w:val="•"/>
      <w:lvlJc w:val="left"/>
      <w:pPr>
        <w:ind w:left="2400" w:hanging="719"/>
      </w:pPr>
      <w:rPr>
        <w:rFonts w:hint="default"/>
      </w:rPr>
    </w:lvl>
    <w:lvl w:ilvl="3" w:tplc="5A524F4E">
      <w:numFmt w:val="bullet"/>
      <w:lvlText w:val="•"/>
      <w:lvlJc w:val="left"/>
      <w:pPr>
        <w:ind w:left="3120" w:hanging="719"/>
      </w:pPr>
      <w:rPr>
        <w:rFonts w:hint="default"/>
      </w:rPr>
    </w:lvl>
    <w:lvl w:ilvl="4" w:tplc="D942532C">
      <w:numFmt w:val="bullet"/>
      <w:lvlText w:val="•"/>
      <w:lvlJc w:val="left"/>
      <w:pPr>
        <w:ind w:left="4094" w:hanging="719"/>
      </w:pPr>
      <w:rPr>
        <w:rFonts w:hint="default"/>
      </w:rPr>
    </w:lvl>
    <w:lvl w:ilvl="5" w:tplc="34CAAA84">
      <w:numFmt w:val="bullet"/>
      <w:lvlText w:val="•"/>
      <w:lvlJc w:val="left"/>
      <w:pPr>
        <w:ind w:left="5068" w:hanging="719"/>
      </w:pPr>
      <w:rPr>
        <w:rFonts w:hint="default"/>
      </w:rPr>
    </w:lvl>
    <w:lvl w:ilvl="6" w:tplc="05CCE2D8">
      <w:numFmt w:val="bullet"/>
      <w:lvlText w:val="•"/>
      <w:lvlJc w:val="left"/>
      <w:pPr>
        <w:ind w:left="6042" w:hanging="719"/>
      </w:pPr>
      <w:rPr>
        <w:rFonts w:hint="default"/>
      </w:rPr>
    </w:lvl>
    <w:lvl w:ilvl="7" w:tplc="215AE1A6">
      <w:numFmt w:val="bullet"/>
      <w:lvlText w:val="•"/>
      <w:lvlJc w:val="left"/>
      <w:pPr>
        <w:ind w:left="7017" w:hanging="719"/>
      </w:pPr>
      <w:rPr>
        <w:rFonts w:hint="default"/>
      </w:rPr>
    </w:lvl>
    <w:lvl w:ilvl="8" w:tplc="4718E17C">
      <w:numFmt w:val="bullet"/>
      <w:lvlText w:val="•"/>
      <w:lvlJc w:val="left"/>
      <w:pPr>
        <w:ind w:left="7991" w:hanging="719"/>
      </w:pPr>
      <w:rPr>
        <w:rFonts w:hint="default"/>
      </w:rPr>
    </w:lvl>
  </w:abstractNum>
  <w:abstractNum w:abstractNumId="31" w15:restartNumberingAfterBreak="0">
    <w:nsid w:val="5985170C"/>
    <w:multiLevelType w:val="multilevel"/>
    <w:tmpl w:val="B50400AE"/>
    <w:lvl w:ilvl="0">
      <w:start w:val="3"/>
      <w:numFmt w:val="decimal"/>
      <w:lvlText w:val="%1"/>
      <w:lvlJc w:val="left"/>
      <w:pPr>
        <w:ind w:left="2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1659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8"/>
        <w:sz w:val="24"/>
        <w:szCs w:val="24"/>
      </w:rPr>
    </w:lvl>
    <w:lvl w:ilvl="4">
      <w:numFmt w:val="bullet"/>
      <w:lvlText w:val="•"/>
      <w:lvlJc w:val="left"/>
      <w:pPr>
        <w:ind w:left="3730" w:hanging="586"/>
      </w:pPr>
      <w:rPr>
        <w:rFonts w:hint="default"/>
      </w:rPr>
    </w:lvl>
    <w:lvl w:ilvl="5">
      <w:numFmt w:val="bullet"/>
      <w:lvlText w:val="•"/>
      <w:lvlJc w:val="left"/>
      <w:pPr>
        <w:ind w:left="4765" w:hanging="586"/>
      </w:pPr>
      <w:rPr>
        <w:rFonts w:hint="default"/>
      </w:rPr>
    </w:lvl>
    <w:lvl w:ilvl="6">
      <w:numFmt w:val="bullet"/>
      <w:lvlText w:val="•"/>
      <w:lvlJc w:val="left"/>
      <w:pPr>
        <w:ind w:left="5800" w:hanging="586"/>
      </w:pPr>
      <w:rPr>
        <w:rFonts w:hint="default"/>
      </w:rPr>
    </w:lvl>
    <w:lvl w:ilvl="7">
      <w:numFmt w:val="bullet"/>
      <w:lvlText w:val="•"/>
      <w:lvlJc w:val="left"/>
      <w:pPr>
        <w:ind w:left="6835" w:hanging="586"/>
      </w:pPr>
      <w:rPr>
        <w:rFonts w:hint="default"/>
      </w:rPr>
    </w:lvl>
    <w:lvl w:ilvl="8">
      <w:numFmt w:val="bullet"/>
      <w:lvlText w:val="•"/>
      <w:lvlJc w:val="left"/>
      <w:pPr>
        <w:ind w:left="7870" w:hanging="586"/>
      </w:pPr>
      <w:rPr>
        <w:rFonts w:hint="default"/>
      </w:rPr>
    </w:lvl>
  </w:abstractNum>
  <w:abstractNum w:abstractNumId="32" w15:restartNumberingAfterBreak="0">
    <w:nsid w:val="5A105DF6"/>
    <w:multiLevelType w:val="hybridMultilevel"/>
    <w:tmpl w:val="D39A6ED4"/>
    <w:lvl w:ilvl="0" w:tplc="2FEC0102">
      <w:start w:val="1"/>
      <w:numFmt w:val="lowerLetter"/>
      <w:lvlText w:val="(%1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1" w:tplc="010C9370">
      <w:numFmt w:val="bullet"/>
      <w:lvlText w:val="•"/>
      <w:lvlJc w:val="left"/>
      <w:pPr>
        <w:ind w:left="3154" w:hanging="719"/>
      </w:pPr>
      <w:rPr>
        <w:rFonts w:hint="default"/>
      </w:rPr>
    </w:lvl>
    <w:lvl w:ilvl="2" w:tplc="D026D55C">
      <w:numFmt w:val="bullet"/>
      <w:lvlText w:val="•"/>
      <w:lvlJc w:val="left"/>
      <w:pPr>
        <w:ind w:left="3908" w:hanging="719"/>
      </w:pPr>
      <w:rPr>
        <w:rFonts w:hint="default"/>
      </w:rPr>
    </w:lvl>
    <w:lvl w:ilvl="3" w:tplc="DFB81A3C">
      <w:numFmt w:val="bullet"/>
      <w:lvlText w:val="•"/>
      <w:lvlJc w:val="left"/>
      <w:pPr>
        <w:ind w:left="4662" w:hanging="719"/>
      </w:pPr>
      <w:rPr>
        <w:rFonts w:hint="default"/>
      </w:rPr>
    </w:lvl>
    <w:lvl w:ilvl="4" w:tplc="D97050C8">
      <w:numFmt w:val="bullet"/>
      <w:lvlText w:val="•"/>
      <w:lvlJc w:val="left"/>
      <w:pPr>
        <w:ind w:left="5416" w:hanging="719"/>
      </w:pPr>
      <w:rPr>
        <w:rFonts w:hint="default"/>
      </w:rPr>
    </w:lvl>
    <w:lvl w:ilvl="5" w:tplc="849008C2">
      <w:numFmt w:val="bullet"/>
      <w:lvlText w:val="•"/>
      <w:lvlJc w:val="left"/>
      <w:pPr>
        <w:ind w:left="6170" w:hanging="719"/>
      </w:pPr>
      <w:rPr>
        <w:rFonts w:hint="default"/>
      </w:rPr>
    </w:lvl>
    <w:lvl w:ilvl="6" w:tplc="3DCC0D86">
      <w:numFmt w:val="bullet"/>
      <w:lvlText w:val="•"/>
      <w:lvlJc w:val="left"/>
      <w:pPr>
        <w:ind w:left="6924" w:hanging="719"/>
      </w:pPr>
      <w:rPr>
        <w:rFonts w:hint="default"/>
      </w:rPr>
    </w:lvl>
    <w:lvl w:ilvl="7" w:tplc="1E0286CE">
      <w:numFmt w:val="bullet"/>
      <w:lvlText w:val="•"/>
      <w:lvlJc w:val="left"/>
      <w:pPr>
        <w:ind w:left="7678" w:hanging="719"/>
      </w:pPr>
      <w:rPr>
        <w:rFonts w:hint="default"/>
      </w:rPr>
    </w:lvl>
    <w:lvl w:ilvl="8" w:tplc="2488F06C">
      <w:numFmt w:val="bullet"/>
      <w:lvlText w:val="•"/>
      <w:lvlJc w:val="left"/>
      <w:pPr>
        <w:ind w:left="8432" w:hanging="719"/>
      </w:pPr>
      <w:rPr>
        <w:rFonts w:hint="default"/>
      </w:rPr>
    </w:lvl>
  </w:abstractNum>
  <w:abstractNum w:abstractNumId="33" w15:restartNumberingAfterBreak="0">
    <w:nsid w:val="5B9B1346"/>
    <w:multiLevelType w:val="multilevel"/>
    <w:tmpl w:val="3BE41600"/>
    <w:lvl w:ilvl="0">
      <w:start w:val="7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9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4"/>
        <w:sz w:val="24"/>
        <w:szCs w:val="24"/>
      </w:rPr>
    </w:lvl>
    <w:lvl w:ilvl="3">
      <w:start w:val="1"/>
      <w:numFmt w:val="lowerRoman"/>
      <w:lvlText w:val="(%4)"/>
      <w:lvlJc w:val="left"/>
      <w:pPr>
        <w:ind w:left="1680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8"/>
        <w:sz w:val="24"/>
        <w:szCs w:val="24"/>
      </w:rPr>
    </w:lvl>
    <w:lvl w:ilvl="4">
      <w:start w:val="1"/>
      <w:numFmt w:val="upperLetter"/>
      <w:lvlText w:val="(%5)"/>
      <w:lvlJc w:val="left"/>
      <w:pPr>
        <w:ind w:left="2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8"/>
        <w:sz w:val="24"/>
        <w:szCs w:val="24"/>
      </w:rPr>
    </w:lvl>
    <w:lvl w:ilvl="5">
      <w:numFmt w:val="bullet"/>
      <w:lvlText w:val="•"/>
      <w:lvlJc w:val="left"/>
      <w:pPr>
        <w:ind w:left="5068" w:hanging="720"/>
      </w:pPr>
      <w:rPr>
        <w:rFonts w:hint="default"/>
      </w:rPr>
    </w:lvl>
    <w:lvl w:ilvl="6">
      <w:numFmt w:val="bullet"/>
      <w:lvlText w:val="•"/>
      <w:lvlJc w:val="left"/>
      <w:pPr>
        <w:ind w:left="6042" w:hanging="720"/>
      </w:pPr>
      <w:rPr>
        <w:rFonts w:hint="default"/>
      </w:rPr>
    </w:lvl>
    <w:lvl w:ilvl="7">
      <w:numFmt w:val="bullet"/>
      <w:lvlText w:val="•"/>
      <w:lvlJc w:val="left"/>
      <w:pPr>
        <w:ind w:left="7017" w:hanging="720"/>
      </w:pPr>
      <w:rPr>
        <w:rFonts w:hint="default"/>
      </w:rPr>
    </w:lvl>
    <w:lvl w:ilvl="8"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34" w15:restartNumberingAfterBreak="0">
    <w:nsid w:val="5C1C5E89"/>
    <w:multiLevelType w:val="hybridMultilevel"/>
    <w:tmpl w:val="D574631C"/>
    <w:lvl w:ilvl="0" w:tplc="BCA0DFF8">
      <w:start w:val="1"/>
      <w:numFmt w:val="decimal"/>
      <w:lvlText w:val="[%1]"/>
      <w:lvlJc w:val="left"/>
      <w:pPr>
        <w:ind w:left="351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0"/>
        <w:szCs w:val="20"/>
      </w:rPr>
    </w:lvl>
    <w:lvl w:ilvl="1" w:tplc="EF46E102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2" w:tplc="BB1CAABE">
      <w:start w:val="1"/>
      <w:numFmt w:val="lowerLetter"/>
      <w:lvlText w:val="%3."/>
      <w:lvlJc w:val="left"/>
      <w:pPr>
        <w:ind w:left="1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</w:rPr>
    </w:lvl>
    <w:lvl w:ilvl="3" w:tplc="C016A604">
      <w:numFmt w:val="bullet"/>
      <w:lvlText w:val="•"/>
      <w:lvlJc w:val="left"/>
      <w:pPr>
        <w:ind w:left="2712" w:hanging="360"/>
      </w:pPr>
      <w:rPr>
        <w:rFonts w:hint="default"/>
      </w:rPr>
    </w:lvl>
    <w:lvl w:ilvl="4" w:tplc="85881238"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601EC946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24AC4D9C"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D3E22154"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00566002">
      <w:numFmt w:val="bullet"/>
      <w:lvlText w:val="•"/>
      <w:lvlJc w:val="left"/>
      <w:pPr>
        <w:ind w:left="7875" w:hanging="360"/>
      </w:pPr>
      <w:rPr>
        <w:rFonts w:hint="default"/>
      </w:rPr>
    </w:lvl>
  </w:abstractNum>
  <w:abstractNum w:abstractNumId="35" w15:restartNumberingAfterBreak="0">
    <w:nsid w:val="5C446F8E"/>
    <w:multiLevelType w:val="hybridMultilevel"/>
    <w:tmpl w:val="C64CEF0C"/>
    <w:lvl w:ilvl="0" w:tplc="46021E2A">
      <w:start w:val="1"/>
      <w:numFmt w:val="lowerLetter"/>
      <w:lvlText w:val="(%1)"/>
      <w:lvlJc w:val="left"/>
      <w:pPr>
        <w:ind w:left="255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4"/>
        <w:sz w:val="24"/>
        <w:szCs w:val="24"/>
      </w:rPr>
    </w:lvl>
    <w:lvl w:ilvl="1" w:tplc="A32683F0">
      <w:numFmt w:val="bullet"/>
      <w:lvlText w:val="•"/>
      <w:lvlJc w:val="left"/>
      <w:pPr>
        <w:ind w:left="1085" w:hanging="722"/>
      </w:pPr>
      <w:rPr>
        <w:rFonts w:hint="default"/>
      </w:rPr>
    </w:lvl>
    <w:lvl w:ilvl="2" w:tplc="0B18DD0E">
      <w:numFmt w:val="bullet"/>
      <w:lvlText w:val="•"/>
      <w:lvlJc w:val="left"/>
      <w:pPr>
        <w:ind w:left="1911" w:hanging="722"/>
      </w:pPr>
      <w:rPr>
        <w:rFonts w:hint="default"/>
      </w:rPr>
    </w:lvl>
    <w:lvl w:ilvl="3" w:tplc="E1066218">
      <w:numFmt w:val="bullet"/>
      <w:lvlText w:val="•"/>
      <w:lvlJc w:val="left"/>
      <w:pPr>
        <w:ind w:left="2736" w:hanging="722"/>
      </w:pPr>
      <w:rPr>
        <w:rFonts w:hint="default"/>
      </w:rPr>
    </w:lvl>
    <w:lvl w:ilvl="4" w:tplc="C55E2264">
      <w:numFmt w:val="bullet"/>
      <w:lvlText w:val="•"/>
      <w:lvlJc w:val="left"/>
      <w:pPr>
        <w:ind w:left="3562" w:hanging="722"/>
      </w:pPr>
      <w:rPr>
        <w:rFonts w:hint="default"/>
      </w:rPr>
    </w:lvl>
    <w:lvl w:ilvl="5" w:tplc="AC6ADE3C">
      <w:numFmt w:val="bullet"/>
      <w:lvlText w:val="•"/>
      <w:lvlJc w:val="left"/>
      <w:pPr>
        <w:ind w:left="4387" w:hanging="722"/>
      </w:pPr>
      <w:rPr>
        <w:rFonts w:hint="default"/>
      </w:rPr>
    </w:lvl>
    <w:lvl w:ilvl="6" w:tplc="25360C7E">
      <w:numFmt w:val="bullet"/>
      <w:lvlText w:val="•"/>
      <w:lvlJc w:val="left"/>
      <w:pPr>
        <w:ind w:left="5213" w:hanging="722"/>
      </w:pPr>
      <w:rPr>
        <w:rFonts w:hint="default"/>
      </w:rPr>
    </w:lvl>
    <w:lvl w:ilvl="7" w:tplc="887C9BEC">
      <w:numFmt w:val="bullet"/>
      <w:lvlText w:val="•"/>
      <w:lvlJc w:val="left"/>
      <w:pPr>
        <w:ind w:left="6038" w:hanging="722"/>
      </w:pPr>
      <w:rPr>
        <w:rFonts w:hint="default"/>
      </w:rPr>
    </w:lvl>
    <w:lvl w:ilvl="8" w:tplc="3F4C9FF8">
      <w:numFmt w:val="bullet"/>
      <w:lvlText w:val="•"/>
      <w:lvlJc w:val="left"/>
      <w:pPr>
        <w:ind w:left="6864" w:hanging="722"/>
      </w:pPr>
      <w:rPr>
        <w:rFonts w:hint="default"/>
      </w:rPr>
    </w:lvl>
  </w:abstractNum>
  <w:abstractNum w:abstractNumId="36" w15:restartNumberingAfterBreak="0">
    <w:nsid w:val="624B1841"/>
    <w:multiLevelType w:val="hybridMultilevel"/>
    <w:tmpl w:val="32DC851A"/>
    <w:lvl w:ilvl="0" w:tplc="51E67AB4">
      <w:start w:val="1"/>
      <w:numFmt w:val="lowerLetter"/>
      <w:lvlText w:val="(%1)"/>
      <w:lvlJc w:val="left"/>
      <w:pPr>
        <w:ind w:left="24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CC20A79E">
      <w:start w:val="1"/>
      <w:numFmt w:val="lowerLetter"/>
      <w:lvlText w:val="(%2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2" w:tplc="D794D734">
      <w:numFmt w:val="bullet"/>
      <w:lvlText w:val="•"/>
      <w:lvlJc w:val="left"/>
      <w:pPr>
        <w:ind w:left="1957" w:hanging="720"/>
      </w:pPr>
      <w:rPr>
        <w:rFonts w:hint="default"/>
      </w:rPr>
    </w:lvl>
    <w:lvl w:ilvl="3" w:tplc="7EFC23EE">
      <w:numFmt w:val="bullet"/>
      <w:lvlText w:val="•"/>
      <w:lvlJc w:val="left"/>
      <w:pPr>
        <w:ind w:left="2955" w:hanging="720"/>
      </w:pPr>
      <w:rPr>
        <w:rFonts w:hint="default"/>
      </w:rPr>
    </w:lvl>
    <w:lvl w:ilvl="4" w:tplc="BF7EF4BE">
      <w:numFmt w:val="bullet"/>
      <w:lvlText w:val="•"/>
      <w:lvlJc w:val="left"/>
      <w:pPr>
        <w:ind w:left="3953" w:hanging="720"/>
      </w:pPr>
      <w:rPr>
        <w:rFonts w:hint="default"/>
      </w:rPr>
    </w:lvl>
    <w:lvl w:ilvl="5" w:tplc="D4543C6E">
      <w:numFmt w:val="bullet"/>
      <w:lvlText w:val="•"/>
      <w:lvlJc w:val="left"/>
      <w:pPr>
        <w:ind w:left="4951" w:hanging="720"/>
      </w:pPr>
      <w:rPr>
        <w:rFonts w:hint="default"/>
      </w:rPr>
    </w:lvl>
    <w:lvl w:ilvl="6" w:tplc="BBA091BA">
      <w:numFmt w:val="bullet"/>
      <w:lvlText w:val="•"/>
      <w:lvlJc w:val="left"/>
      <w:pPr>
        <w:ind w:left="5948" w:hanging="720"/>
      </w:pPr>
      <w:rPr>
        <w:rFonts w:hint="default"/>
      </w:rPr>
    </w:lvl>
    <w:lvl w:ilvl="7" w:tplc="0180FC10">
      <w:numFmt w:val="bullet"/>
      <w:lvlText w:val="•"/>
      <w:lvlJc w:val="left"/>
      <w:pPr>
        <w:ind w:left="6946" w:hanging="720"/>
      </w:pPr>
      <w:rPr>
        <w:rFonts w:hint="default"/>
      </w:rPr>
    </w:lvl>
    <w:lvl w:ilvl="8" w:tplc="85605468">
      <w:numFmt w:val="bullet"/>
      <w:lvlText w:val="•"/>
      <w:lvlJc w:val="left"/>
      <w:pPr>
        <w:ind w:left="7944" w:hanging="720"/>
      </w:pPr>
      <w:rPr>
        <w:rFonts w:hint="default"/>
      </w:rPr>
    </w:lvl>
  </w:abstractNum>
  <w:abstractNum w:abstractNumId="37" w15:restartNumberingAfterBreak="0">
    <w:nsid w:val="62907D83"/>
    <w:multiLevelType w:val="multilevel"/>
    <w:tmpl w:val="AC04B6E4"/>
    <w:lvl w:ilvl="0">
      <w:start w:val="10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20"/>
      </w:pPr>
      <w:rPr>
        <w:rFonts w:hint="default"/>
      </w:rPr>
    </w:lvl>
    <w:lvl w:ilvl="3">
      <w:numFmt w:val="bullet"/>
      <w:lvlText w:val="•"/>
      <w:lvlJc w:val="left"/>
      <w:pPr>
        <w:ind w:left="4158" w:hanging="720"/>
      </w:pPr>
      <w:rPr>
        <w:rFonts w:hint="default"/>
      </w:rPr>
    </w:lvl>
    <w:lvl w:ilvl="4">
      <w:numFmt w:val="bullet"/>
      <w:lvlText w:val="•"/>
      <w:lvlJc w:val="left"/>
      <w:pPr>
        <w:ind w:left="4984" w:hanging="720"/>
      </w:pPr>
      <w:rPr>
        <w:rFonts w:hint="default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</w:rPr>
    </w:lvl>
    <w:lvl w:ilvl="6">
      <w:numFmt w:val="bullet"/>
      <w:lvlText w:val="•"/>
      <w:lvlJc w:val="left"/>
      <w:pPr>
        <w:ind w:left="6636" w:hanging="720"/>
      </w:pPr>
      <w:rPr>
        <w:rFonts w:hint="default"/>
      </w:rPr>
    </w:lvl>
    <w:lvl w:ilvl="7">
      <w:numFmt w:val="bullet"/>
      <w:lvlText w:val="•"/>
      <w:lvlJc w:val="left"/>
      <w:pPr>
        <w:ind w:left="7462" w:hanging="720"/>
      </w:pPr>
      <w:rPr>
        <w:rFonts w:hint="default"/>
      </w:rPr>
    </w:lvl>
    <w:lvl w:ilvl="8">
      <w:numFmt w:val="bullet"/>
      <w:lvlText w:val="•"/>
      <w:lvlJc w:val="left"/>
      <w:pPr>
        <w:ind w:left="8288" w:hanging="720"/>
      </w:pPr>
      <w:rPr>
        <w:rFonts w:hint="default"/>
      </w:rPr>
    </w:lvl>
  </w:abstractNum>
  <w:abstractNum w:abstractNumId="38" w15:restartNumberingAfterBreak="0">
    <w:nsid w:val="64991D04"/>
    <w:multiLevelType w:val="multilevel"/>
    <w:tmpl w:val="ACDE6AB2"/>
    <w:lvl w:ilvl="0">
      <w:start w:val="8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39" w15:restartNumberingAfterBreak="0">
    <w:nsid w:val="69146054"/>
    <w:multiLevelType w:val="hybridMultilevel"/>
    <w:tmpl w:val="981CCDEA"/>
    <w:lvl w:ilvl="0" w:tplc="03DEBDC6">
      <w:start w:val="3"/>
      <w:numFmt w:val="lowerRoman"/>
      <w:lvlText w:val="(%1)"/>
      <w:lvlJc w:val="left"/>
      <w:pPr>
        <w:ind w:left="24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F98057BC">
      <w:start w:val="1"/>
      <w:numFmt w:val="lowerLetter"/>
      <w:lvlText w:val="(%2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 w:tplc="1D5A67E0">
      <w:numFmt w:val="bullet"/>
      <w:lvlText w:val="•"/>
      <w:lvlJc w:val="left"/>
      <w:pPr>
        <w:ind w:left="3237" w:hanging="719"/>
      </w:pPr>
      <w:rPr>
        <w:rFonts w:hint="default"/>
      </w:rPr>
    </w:lvl>
    <w:lvl w:ilvl="3" w:tplc="963CF918">
      <w:numFmt w:val="bullet"/>
      <w:lvlText w:val="•"/>
      <w:lvlJc w:val="left"/>
      <w:pPr>
        <w:ind w:left="4075" w:hanging="719"/>
      </w:pPr>
      <w:rPr>
        <w:rFonts w:hint="default"/>
      </w:rPr>
    </w:lvl>
    <w:lvl w:ilvl="4" w:tplc="B8F65398">
      <w:numFmt w:val="bullet"/>
      <w:lvlText w:val="•"/>
      <w:lvlJc w:val="left"/>
      <w:pPr>
        <w:ind w:left="4913" w:hanging="719"/>
      </w:pPr>
      <w:rPr>
        <w:rFonts w:hint="default"/>
      </w:rPr>
    </w:lvl>
    <w:lvl w:ilvl="5" w:tplc="80248CD8">
      <w:numFmt w:val="bullet"/>
      <w:lvlText w:val="•"/>
      <w:lvlJc w:val="left"/>
      <w:pPr>
        <w:ind w:left="5751" w:hanging="719"/>
      </w:pPr>
      <w:rPr>
        <w:rFonts w:hint="default"/>
      </w:rPr>
    </w:lvl>
    <w:lvl w:ilvl="6" w:tplc="C1BA81CA">
      <w:numFmt w:val="bullet"/>
      <w:lvlText w:val="•"/>
      <w:lvlJc w:val="left"/>
      <w:pPr>
        <w:ind w:left="6588" w:hanging="719"/>
      </w:pPr>
      <w:rPr>
        <w:rFonts w:hint="default"/>
      </w:rPr>
    </w:lvl>
    <w:lvl w:ilvl="7" w:tplc="841CA736">
      <w:numFmt w:val="bullet"/>
      <w:lvlText w:val="•"/>
      <w:lvlJc w:val="left"/>
      <w:pPr>
        <w:ind w:left="7426" w:hanging="719"/>
      </w:pPr>
      <w:rPr>
        <w:rFonts w:hint="default"/>
      </w:rPr>
    </w:lvl>
    <w:lvl w:ilvl="8" w:tplc="4CA85D4C">
      <w:numFmt w:val="bullet"/>
      <w:lvlText w:val="•"/>
      <w:lvlJc w:val="left"/>
      <w:pPr>
        <w:ind w:left="8264" w:hanging="719"/>
      </w:pPr>
      <w:rPr>
        <w:rFonts w:hint="default"/>
      </w:rPr>
    </w:lvl>
  </w:abstractNum>
  <w:abstractNum w:abstractNumId="40" w15:restartNumberingAfterBreak="0">
    <w:nsid w:val="69616DFD"/>
    <w:multiLevelType w:val="multilevel"/>
    <w:tmpl w:val="C20E3F44"/>
    <w:lvl w:ilvl="0">
      <w:start w:val="4"/>
      <w:numFmt w:val="decimal"/>
      <w:lvlText w:val="%1"/>
      <w:lvlJc w:val="left"/>
      <w:pPr>
        <w:ind w:left="165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3098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4">
      <w:numFmt w:val="bullet"/>
      <w:lvlText w:val="•"/>
      <w:lvlJc w:val="left"/>
      <w:pPr>
        <w:ind w:left="3120" w:hanging="585"/>
      </w:pPr>
      <w:rPr>
        <w:rFonts w:hint="default"/>
      </w:rPr>
    </w:lvl>
    <w:lvl w:ilvl="5">
      <w:numFmt w:val="bullet"/>
      <w:lvlText w:val="•"/>
      <w:lvlJc w:val="left"/>
      <w:pPr>
        <w:ind w:left="4256" w:hanging="585"/>
      </w:pPr>
      <w:rPr>
        <w:rFonts w:hint="default"/>
      </w:rPr>
    </w:lvl>
    <w:lvl w:ilvl="6">
      <w:numFmt w:val="bullet"/>
      <w:lvlText w:val="•"/>
      <w:lvlJc w:val="left"/>
      <w:pPr>
        <w:ind w:left="5393" w:hanging="585"/>
      </w:pPr>
      <w:rPr>
        <w:rFonts w:hint="default"/>
      </w:rPr>
    </w:lvl>
    <w:lvl w:ilvl="7">
      <w:numFmt w:val="bullet"/>
      <w:lvlText w:val="•"/>
      <w:lvlJc w:val="left"/>
      <w:pPr>
        <w:ind w:left="6530" w:hanging="585"/>
      </w:pPr>
      <w:rPr>
        <w:rFonts w:hint="default"/>
      </w:rPr>
    </w:lvl>
    <w:lvl w:ilvl="8">
      <w:numFmt w:val="bullet"/>
      <w:lvlText w:val="•"/>
      <w:lvlJc w:val="left"/>
      <w:pPr>
        <w:ind w:left="7666" w:hanging="585"/>
      </w:pPr>
      <w:rPr>
        <w:rFonts w:hint="default"/>
      </w:rPr>
    </w:lvl>
  </w:abstractNum>
  <w:abstractNum w:abstractNumId="41" w15:restartNumberingAfterBreak="0">
    <w:nsid w:val="6CD75340"/>
    <w:multiLevelType w:val="multilevel"/>
    <w:tmpl w:val="0596A3CE"/>
    <w:lvl w:ilvl="0">
      <w:start w:val="9"/>
      <w:numFmt w:val="decimal"/>
      <w:lvlText w:val="%1"/>
      <w:lvlJc w:val="left"/>
      <w:pPr>
        <w:ind w:left="240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1680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8"/>
        <w:sz w:val="24"/>
        <w:szCs w:val="24"/>
      </w:rPr>
    </w:lvl>
    <w:lvl w:ilvl="4">
      <w:numFmt w:val="bullet"/>
      <w:lvlText w:val="•"/>
      <w:lvlJc w:val="left"/>
      <w:pPr>
        <w:ind w:left="3745" w:hanging="586"/>
      </w:pPr>
      <w:rPr>
        <w:rFonts w:hint="default"/>
      </w:rPr>
    </w:lvl>
    <w:lvl w:ilvl="5">
      <w:numFmt w:val="bullet"/>
      <w:lvlText w:val="•"/>
      <w:lvlJc w:val="left"/>
      <w:pPr>
        <w:ind w:left="4777" w:hanging="586"/>
      </w:pPr>
      <w:rPr>
        <w:rFonts w:hint="default"/>
      </w:rPr>
    </w:lvl>
    <w:lvl w:ilvl="6">
      <w:numFmt w:val="bullet"/>
      <w:lvlText w:val="•"/>
      <w:lvlJc w:val="left"/>
      <w:pPr>
        <w:ind w:left="5810" w:hanging="586"/>
      </w:pPr>
      <w:rPr>
        <w:rFonts w:hint="default"/>
      </w:rPr>
    </w:lvl>
    <w:lvl w:ilvl="7">
      <w:numFmt w:val="bullet"/>
      <w:lvlText w:val="•"/>
      <w:lvlJc w:val="left"/>
      <w:pPr>
        <w:ind w:left="6842" w:hanging="586"/>
      </w:pPr>
      <w:rPr>
        <w:rFonts w:hint="default"/>
      </w:rPr>
    </w:lvl>
    <w:lvl w:ilvl="8">
      <w:numFmt w:val="bullet"/>
      <w:lvlText w:val="•"/>
      <w:lvlJc w:val="left"/>
      <w:pPr>
        <w:ind w:left="7875" w:hanging="586"/>
      </w:pPr>
      <w:rPr>
        <w:rFonts w:hint="default"/>
      </w:rPr>
    </w:lvl>
  </w:abstractNum>
  <w:abstractNum w:abstractNumId="42" w15:restartNumberingAfterBreak="0">
    <w:nsid w:val="70943F1D"/>
    <w:multiLevelType w:val="multilevel"/>
    <w:tmpl w:val="E86C0EA6"/>
    <w:lvl w:ilvl="0">
      <w:start w:val="1"/>
      <w:numFmt w:val="decimal"/>
      <w:lvlText w:val="%1."/>
      <w:lvlJc w:val="left"/>
      <w:pPr>
        <w:ind w:left="86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hint="default"/>
        <w:w w:val="100"/>
      </w:rPr>
    </w:lvl>
    <w:lvl w:ilvl="2">
      <w:start w:val="1"/>
      <w:numFmt w:val="lowerLetter"/>
      <w:lvlText w:val="%3."/>
      <w:lvlJc w:val="left"/>
      <w:pPr>
        <w:ind w:left="12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625" w:hanging="720"/>
      </w:pPr>
      <w:rPr>
        <w:rFonts w:hint="default"/>
      </w:rPr>
    </w:lvl>
    <w:lvl w:ilvl="4">
      <w:numFmt w:val="bullet"/>
      <w:lvlText w:val="•"/>
      <w:lvlJc w:val="left"/>
      <w:pPr>
        <w:ind w:left="3670" w:hanging="720"/>
      </w:pPr>
      <w:rPr>
        <w:rFonts w:hint="default"/>
      </w:rPr>
    </w:lvl>
    <w:lvl w:ilvl="5">
      <w:numFmt w:val="bullet"/>
      <w:lvlText w:val="•"/>
      <w:lvlJc w:val="left"/>
      <w:pPr>
        <w:ind w:left="4715" w:hanging="720"/>
      </w:pPr>
      <w:rPr>
        <w:rFonts w:hint="default"/>
      </w:rPr>
    </w:lvl>
    <w:lvl w:ilvl="6">
      <w:numFmt w:val="bullet"/>
      <w:lvlText w:val="•"/>
      <w:lvlJc w:val="left"/>
      <w:pPr>
        <w:ind w:left="5760" w:hanging="720"/>
      </w:pPr>
      <w:rPr>
        <w:rFonts w:hint="default"/>
      </w:rPr>
    </w:lvl>
    <w:lvl w:ilvl="7">
      <w:numFmt w:val="bullet"/>
      <w:lvlText w:val="•"/>
      <w:lvlJc w:val="left"/>
      <w:pPr>
        <w:ind w:left="6805" w:hanging="720"/>
      </w:pPr>
      <w:rPr>
        <w:rFonts w:hint="default"/>
      </w:rPr>
    </w:lvl>
    <w:lvl w:ilvl="8">
      <w:numFmt w:val="bullet"/>
      <w:lvlText w:val="•"/>
      <w:lvlJc w:val="left"/>
      <w:pPr>
        <w:ind w:left="7850" w:hanging="720"/>
      </w:pPr>
      <w:rPr>
        <w:rFonts w:hint="default"/>
      </w:rPr>
    </w:lvl>
  </w:abstractNum>
  <w:abstractNum w:abstractNumId="43" w15:restartNumberingAfterBreak="0">
    <w:nsid w:val="77E43870"/>
    <w:multiLevelType w:val="hybridMultilevel"/>
    <w:tmpl w:val="D892E356"/>
    <w:lvl w:ilvl="0" w:tplc="E0D02B46">
      <w:start w:val="1"/>
      <w:numFmt w:val="lowerLetter"/>
      <w:lvlText w:val="(%1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1" w:tplc="9E2446CE">
      <w:numFmt w:val="bullet"/>
      <w:lvlText w:val="•"/>
      <w:lvlJc w:val="left"/>
      <w:pPr>
        <w:ind w:left="3154" w:hanging="719"/>
      </w:pPr>
      <w:rPr>
        <w:rFonts w:hint="default"/>
      </w:rPr>
    </w:lvl>
    <w:lvl w:ilvl="2" w:tplc="9EDA970C">
      <w:numFmt w:val="bullet"/>
      <w:lvlText w:val="•"/>
      <w:lvlJc w:val="left"/>
      <w:pPr>
        <w:ind w:left="3908" w:hanging="719"/>
      </w:pPr>
      <w:rPr>
        <w:rFonts w:hint="default"/>
      </w:rPr>
    </w:lvl>
    <w:lvl w:ilvl="3" w:tplc="30E402DC">
      <w:numFmt w:val="bullet"/>
      <w:lvlText w:val="•"/>
      <w:lvlJc w:val="left"/>
      <w:pPr>
        <w:ind w:left="4662" w:hanging="719"/>
      </w:pPr>
      <w:rPr>
        <w:rFonts w:hint="default"/>
      </w:rPr>
    </w:lvl>
    <w:lvl w:ilvl="4" w:tplc="14F428BE">
      <w:numFmt w:val="bullet"/>
      <w:lvlText w:val="•"/>
      <w:lvlJc w:val="left"/>
      <w:pPr>
        <w:ind w:left="5416" w:hanging="719"/>
      </w:pPr>
      <w:rPr>
        <w:rFonts w:hint="default"/>
      </w:rPr>
    </w:lvl>
    <w:lvl w:ilvl="5" w:tplc="5CA2051C">
      <w:numFmt w:val="bullet"/>
      <w:lvlText w:val="•"/>
      <w:lvlJc w:val="left"/>
      <w:pPr>
        <w:ind w:left="6170" w:hanging="719"/>
      </w:pPr>
      <w:rPr>
        <w:rFonts w:hint="default"/>
      </w:rPr>
    </w:lvl>
    <w:lvl w:ilvl="6" w:tplc="4F6670B6">
      <w:numFmt w:val="bullet"/>
      <w:lvlText w:val="•"/>
      <w:lvlJc w:val="left"/>
      <w:pPr>
        <w:ind w:left="6924" w:hanging="719"/>
      </w:pPr>
      <w:rPr>
        <w:rFonts w:hint="default"/>
      </w:rPr>
    </w:lvl>
    <w:lvl w:ilvl="7" w:tplc="8C10BFFE">
      <w:numFmt w:val="bullet"/>
      <w:lvlText w:val="•"/>
      <w:lvlJc w:val="left"/>
      <w:pPr>
        <w:ind w:left="7678" w:hanging="719"/>
      </w:pPr>
      <w:rPr>
        <w:rFonts w:hint="default"/>
      </w:rPr>
    </w:lvl>
    <w:lvl w:ilvl="8" w:tplc="162CF306">
      <w:numFmt w:val="bullet"/>
      <w:lvlText w:val="•"/>
      <w:lvlJc w:val="left"/>
      <w:pPr>
        <w:ind w:left="8432" w:hanging="719"/>
      </w:pPr>
      <w:rPr>
        <w:rFonts w:hint="default"/>
      </w:rPr>
    </w:lvl>
  </w:abstractNum>
  <w:abstractNum w:abstractNumId="44" w15:restartNumberingAfterBreak="0">
    <w:nsid w:val="79D414E6"/>
    <w:multiLevelType w:val="multilevel"/>
    <w:tmpl w:val="CA34B720"/>
    <w:lvl w:ilvl="0">
      <w:start w:val="5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8"/>
        <w:sz w:val="24"/>
        <w:szCs w:val="24"/>
      </w:rPr>
    </w:lvl>
    <w:lvl w:ilvl="3">
      <w:numFmt w:val="bullet"/>
      <w:lvlText w:val="•"/>
      <w:lvlJc w:val="left"/>
      <w:pPr>
        <w:ind w:left="3515" w:hanging="720"/>
      </w:pPr>
      <w:rPr>
        <w:rFonts w:hint="default"/>
      </w:rPr>
    </w:lvl>
    <w:lvl w:ilvl="4">
      <w:numFmt w:val="bullet"/>
      <w:lvlText w:val="•"/>
      <w:lvlJc w:val="left"/>
      <w:pPr>
        <w:ind w:left="4433" w:hanging="720"/>
      </w:pPr>
      <w:rPr>
        <w:rFonts w:hint="default"/>
      </w:rPr>
    </w:lvl>
    <w:lvl w:ilvl="5">
      <w:numFmt w:val="bullet"/>
      <w:lvlText w:val="•"/>
      <w:lvlJc w:val="left"/>
      <w:pPr>
        <w:ind w:left="5351" w:hanging="720"/>
      </w:pPr>
      <w:rPr>
        <w:rFonts w:hint="default"/>
      </w:rPr>
    </w:lvl>
    <w:lvl w:ilvl="6">
      <w:numFmt w:val="bullet"/>
      <w:lvlText w:val="•"/>
      <w:lvlJc w:val="left"/>
      <w:pPr>
        <w:ind w:left="6268" w:hanging="720"/>
      </w:pPr>
      <w:rPr>
        <w:rFonts w:hint="default"/>
      </w:rPr>
    </w:lvl>
    <w:lvl w:ilvl="7">
      <w:numFmt w:val="bullet"/>
      <w:lvlText w:val="•"/>
      <w:lvlJc w:val="left"/>
      <w:pPr>
        <w:ind w:left="7186" w:hanging="720"/>
      </w:pPr>
      <w:rPr>
        <w:rFonts w:hint="default"/>
      </w:rPr>
    </w:lvl>
    <w:lvl w:ilvl="8">
      <w:numFmt w:val="bullet"/>
      <w:lvlText w:val="•"/>
      <w:lvlJc w:val="left"/>
      <w:pPr>
        <w:ind w:left="8104" w:hanging="720"/>
      </w:pPr>
      <w:rPr>
        <w:rFonts w:hint="default"/>
      </w:rPr>
    </w:lvl>
  </w:abstractNum>
  <w:abstractNum w:abstractNumId="45" w15:restartNumberingAfterBreak="0">
    <w:nsid w:val="7CBE48B4"/>
    <w:multiLevelType w:val="multilevel"/>
    <w:tmpl w:val="A6A0FB6E"/>
    <w:lvl w:ilvl="0">
      <w:start w:val="5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46" w15:restartNumberingAfterBreak="0">
    <w:nsid w:val="7F634DC9"/>
    <w:multiLevelType w:val="multilevel"/>
    <w:tmpl w:val="CE6CB022"/>
    <w:lvl w:ilvl="0">
      <w:start w:val="7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5"/>
  </w:num>
  <w:num w:numId="4">
    <w:abstractNumId w:val="35"/>
  </w:num>
  <w:num w:numId="5">
    <w:abstractNumId w:val="26"/>
  </w:num>
  <w:num w:numId="6">
    <w:abstractNumId w:val="4"/>
  </w:num>
  <w:num w:numId="7">
    <w:abstractNumId w:val="42"/>
  </w:num>
  <w:num w:numId="8">
    <w:abstractNumId w:val="2"/>
  </w:num>
  <w:num w:numId="9">
    <w:abstractNumId w:val="34"/>
  </w:num>
  <w:num w:numId="10">
    <w:abstractNumId w:val="23"/>
  </w:num>
  <w:num w:numId="11">
    <w:abstractNumId w:val="27"/>
  </w:num>
  <w:num w:numId="12">
    <w:abstractNumId w:val="39"/>
  </w:num>
  <w:num w:numId="13">
    <w:abstractNumId w:val="36"/>
  </w:num>
  <w:num w:numId="14">
    <w:abstractNumId w:val="32"/>
  </w:num>
  <w:num w:numId="15">
    <w:abstractNumId w:val="43"/>
  </w:num>
  <w:num w:numId="16">
    <w:abstractNumId w:val="30"/>
  </w:num>
  <w:num w:numId="17">
    <w:abstractNumId w:val="0"/>
  </w:num>
  <w:num w:numId="18">
    <w:abstractNumId w:val="12"/>
  </w:num>
  <w:num w:numId="19">
    <w:abstractNumId w:val="15"/>
  </w:num>
  <w:num w:numId="20">
    <w:abstractNumId w:val="18"/>
  </w:num>
  <w:num w:numId="21">
    <w:abstractNumId w:val="19"/>
  </w:num>
  <w:num w:numId="22">
    <w:abstractNumId w:val="41"/>
  </w:num>
  <w:num w:numId="23">
    <w:abstractNumId w:val="10"/>
  </w:num>
  <w:num w:numId="24">
    <w:abstractNumId w:val="33"/>
  </w:num>
  <w:num w:numId="25">
    <w:abstractNumId w:val="21"/>
  </w:num>
  <w:num w:numId="26">
    <w:abstractNumId w:val="16"/>
  </w:num>
  <w:num w:numId="27">
    <w:abstractNumId w:val="44"/>
  </w:num>
  <w:num w:numId="28">
    <w:abstractNumId w:val="40"/>
  </w:num>
  <w:num w:numId="29">
    <w:abstractNumId w:val="31"/>
  </w:num>
  <w:num w:numId="30">
    <w:abstractNumId w:val="17"/>
  </w:num>
  <w:num w:numId="31">
    <w:abstractNumId w:val="11"/>
  </w:num>
  <w:num w:numId="32">
    <w:abstractNumId w:val="24"/>
  </w:num>
  <w:num w:numId="33">
    <w:abstractNumId w:val="3"/>
  </w:num>
  <w:num w:numId="34">
    <w:abstractNumId w:val="25"/>
  </w:num>
  <w:num w:numId="35">
    <w:abstractNumId w:val="7"/>
  </w:num>
  <w:num w:numId="36">
    <w:abstractNumId w:val="37"/>
  </w:num>
  <w:num w:numId="37">
    <w:abstractNumId w:val="13"/>
  </w:num>
  <w:num w:numId="38">
    <w:abstractNumId w:val="38"/>
  </w:num>
  <w:num w:numId="39">
    <w:abstractNumId w:val="46"/>
  </w:num>
  <w:num w:numId="40">
    <w:abstractNumId w:val="8"/>
  </w:num>
  <w:num w:numId="41">
    <w:abstractNumId w:val="45"/>
  </w:num>
  <w:num w:numId="42">
    <w:abstractNumId w:val="9"/>
  </w:num>
  <w:num w:numId="43">
    <w:abstractNumId w:val="6"/>
  </w:num>
  <w:num w:numId="44">
    <w:abstractNumId w:val="29"/>
  </w:num>
  <w:num w:numId="45">
    <w:abstractNumId w:val="22"/>
  </w:num>
  <w:num w:numId="46">
    <w:abstractNumId w:val="2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BB"/>
    <w:rsid w:val="0000585B"/>
    <w:rsid w:val="00050D87"/>
    <w:rsid w:val="00082AB9"/>
    <w:rsid w:val="000F49F8"/>
    <w:rsid w:val="00103154"/>
    <w:rsid w:val="0014374C"/>
    <w:rsid w:val="001D5D77"/>
    <w:rsid w:val="002A4B59"/>
    <w:rsid w:val="0030049A"/>
    <w:rsid w:val="00311ECC"/>
    <w:rsid w:val="003D7025"/>
    <w:rsid w:val="003F240E"/>
    <w:rsid w:val="004530CB"/>
    <w:rsid w:val="00470ECE"/>
    <w:rsid w:val="004F1966"/>
    <w:rsid w:val="005B2BB8"/>
    <w:rsid w:val="005E66CC"/>
    <w:rsid w:val="00614B03"/>
    <w:rsid w:val="006C688D"/>
    <w:rsid w:val="00752583"/>
    <w:rsid w:val="007A0DD0"/>
    <w:rsid w:val="007A3982"/>
    <w:rsid w:val="007F0DD6"/>
    <w:rsid w:val="00811792"/>
    <w:rsid w:val="0081426A"/>
    <w:rsid w:val="008762A8"/>
    <w:rsid w:val="00886BAE"/>
    <w:rsid w:val="008B289D"/>
    <w:rsid w:val="008D2872"/>
    <w:rsid w:val="008F0CE9"/>
    <w:rsid w:val="00945A71"/>
    <w:rsid w:val="009516C2"/>
    <w:rsid w:val="00996A6E"/>
    <w:rsid w:val="009A4C7A"/>
    <w:rsid w:val="00A2064A"/>
    <w:rsid w:val="00A60EF7"/>
    <w:rsid w:val="00AB57CE"/>
    <w:rsid w:val="00AC498B"/>
    <w:rsid w:val="00B25423"/>
    <w:rsid w:val="00B453D8"/>
    <w:rsid w:val="00B504BB"/>
    <w:rsid w:val="00C10776"/>
    <w:rsid w:val="00C3146A"/>
    <w:rsid w:val="00C752EF"/>
    <w:rsid w:val="00C76CD4"/>
    <w:rsid w:val="00CD495E"/>
    <w:rsid w:val="00CE1AE0"/>
    <w:rsid w:val="00D33BFC"/>
    <w:rsid w:val="00DF2C92"/>
    <w:rsid w:val="00E01D0A"/>
    <w:rsid w:val="00E1493A"/>
    <w:rsid w:val="00E34ACA"/>
    <w:rsid w:val="00E81FA6"/>
    <w:rsid w:val="00EE0382"/>
    <w:rsid w:val="00F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716EE"/>
  <w15:docId w15:val="{11AE0D63-B57D-4828-A134-EB1939FA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8"/>
      <w:outlineLvl w:val="0"/>
    </w:pPr>
    <w:rPr>
      <w:b/>
      <w:bCs/>
      <w:i/>
      <w:i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65" w:right="36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63" w:right="361"/>
      <w:jc w:val="center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normaltextrun">
    <w:name w:val="normaltextrun"/>
    <w:basedOn w:val="DefaultParagraphFont"/>
    <w:rsid w:val="0000585B"/>
  </w:style>
  <w:style w:type="paragraph" w:styleId="BalloonText">
    <w:name w:val="Balloon Text"/>
    <w:basedOn w:val="Normal"/>
    <w:link w:val="BalloonTextChar"/>
    <w:uiPriority w:val="99"/>
    <w:semiHidden/>
    <w:unhideWhenUsed/>
    <w:rsid w:val="00AB5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C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5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0CE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31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1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theme" Target="theme/theme1.xml"/><Relationship Id="rId21" Type="http://schemas.openxmlformats.org/officeDocument/2006/relationships/footer" Target="footer11.xml"/><Relationship Id="rId34" Type="http://schemas.openxmlformats.org/officeDocument/2006/relationships/footer" Target="footer2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1.xml"/><Relationship Id="rId37" Type="http://schemas.openxmlformats.org/officeDocument/2006/relationships/footer" Target="footer26.xml"/><Relationship Id="rId5" Type="http://schemas.openxmlformats.org/officeDocument/2006/relationships/styles" Target="styl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footer" Target="footer2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hyperlink" Target="mailto:cybersecurity@cenhud.com" TargetMode="External"/><Relationship Id="rId35" Type="http://schemas.openxmlformats.org/officeDocument/2006/relationships/footer" Target="footer24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05236914C314EBEBF221EEEB0EA9B" ma:contentTypeVersion="14" ma:contentTypeDescription="Create a new document." ma:contentTypeScope="" ma:versionID="607b67110f508e58768515c63e642cc6">
  <xsd:schema xmlns:xsd="http://www.w3.org/2001/XMLSchema" xmlns:xs="http://www.w3.org/2001/XMLSchema" xmlns:p="http://schemas.microsoft.com/office/2006/metadata/properties" xmlns:ns2="81f2cdc9-7e6e-4285-8965-55f705f991a2" xmlns:ns3="58b591fe-6323-47a6-b85a-d94ce889bbf2" targetNamespace="http://schemas.microsoft.com/office/2006/metadata/properties" ma:root="true" ma:fieldsID="5075efadd621e1b158a15d6c8aa5642d" ns2:_="" ns3:_="">
    <xsd:import namespace="81f2cdc9-7e6e-4285-8965-55f705f991a2"/>
    <xsd:import namespace="58b591fe-6323-47a6-b85a-d94ce889bb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dc9-7e6e-4285-8965-55f705f991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91fe-6323-47a6-b85a-d94ce889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8b591fe-6323-47a6-b85a-d94ce889bbf2" xsi:nil="true"/>
  </documentManagement>
</p:properties>
</file>

<file path=customXml/itemProps1.xml><?xml version="1.0" encoding="utf-8"?>
<ds:datastoreItem xmlns:ds="http://schemas.openxmlformats.org/officeDocument/2006/customXml" ds:itemID="{C645A071-258B-4770-9BDC-D525C773B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2cdc9-7e6e-4285-8965-55f705f991a2"/>
    <ds:schemaRef ds:uri="58b591fe-6323-47a6-b85a-d94ce889b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BEF0D-10EA-4E49-B886-7C0305398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2FBB9-66E7-433B-8AA1-90FFDAA8D283}">
  <ds:schemaRefs>
    <ds:schemaRef ds:uri="http://schemas.microsoft.com/office/2006/metadata/properties"/>
    <ds:schemaRef ds:uri="http://schemas.microsoft.com/office/infopath/2007/PartnerControls"/>
    <ds:schemaRef ds:uri="58b591fe-6323-47a6-b85a-d94ce889bb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131</Pages>
  <Words>43506</Words>
  <Characters>247988</Characters>
  <Application>Microsoft Office Word</Application>
  <DocSecurity>0</DocSecurity>
  <Lines>2066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CHGE DRAFT Appendix D1 Energy Storage Services Agreement-2021.docx</vt:lpstr>
    </vt:vector>
  </TitlesOfParts>
  <Company/>
  <LinksUpToDate>false</LinksUpToDate>
  <CharactersWithSpaces>290913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CHGE DRAFT Appendix D1 Energy Storage Services Agreement-2021.docx</dc:title>
  <dc:creator>JJolly</dc:creator>
  <cp:lastModifiedBy>Jolly, James</cp:lastModifiedBy>
  <cp:revision>2</cp:revision>
  <dcterms:created xsi:type="dcterms:W3CDTF">2021-10-04T13:57:00Z</dcterms:created>
  <dcterms:modified xsi:type="dcterms:W3CDTF">2021-10-04T13:57:00Z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2021-09-13T00:00:00Z</vt:filetime>
  </property>
  <property fmtid="{D5CDD505-2E9C-101B-9397-08002B2CF9AE}" pid="5" name="ContentTypeId">
    <vt:lpwstr>0x0101006BC05236914C314EBEBF221EEEB0EA9B</vt:lpwstr>
  </property>
</Properties>
</file>